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body>
    <w:p w:rsidR="00897DD8" w:rsidP="759C990B" w:rsidRDefault="004D6EC0" w14:paraId="00000001" w14:textId="5B8E8228">
      <w:pPr>
        <w:jc w:val="center"/>
        <w:rPr>
          <w:rFonts w:ascii="Times New Roman" w:hAnsi="Times New Roman" w:cs="Times New Roman"/>
          <w:b w:val="1"/>
          <w:bCs w:val="1"/>
          <w:sz w:val="32"/>
          <w:szCs w:val="32"/>
        </w:rPr>
      </w:pPr>
      <w:r>
        <w:rPr>
          <w:rFonts w:ascii="Times New Roman" w:hAnsi="Times New Roman" w:cs="Times New Roman"/>
          <w:b/>
          <w:noProof/>
          <w:sz w:val="32"/>
          <w:szCs w:val="32"/>
        </w:rPr>
        <w:drawing>
          <wp:inline distT="0" distB="0" distL="0" distR="0" wp14:anchorId="4C5322EB" wp14:editId="2C6F696A">
            <wp:extent cx="1623060" cy="1600200"/>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1623060" cy="1600200"/>
                    </a:xfrm>
                    <a:prstGeom prst="rect">
                      <a:avLst/>
                    </a:prstGeom>
                    <a:ln/>
                  </pic:spPr>
                </pic:pic>
              </a:graphicData>
            </a:graphic>
          </wp:inline>
        </w:drawing>
      </w:r>
    </w:p>
    <w:p w:rsidR="00897DD8" w:rsidRDefault="00897DD8" w14:paraId="00000002" w14:textId="77777777">
      <w:pPr>
        <w:jc w:val="center"/>
        <w:rPr>
          <w:rFonts w:ascii="Times New Roman" w:hAnsi="Times New Roman" w:cs="Times New Roman"/>
          <w:b/>
          <w:sz w:val="32"/>
          <w:szCs w:val="32"/>
        </w:rPr>
      </w:pPr>
    </w:p>
    <w:p w:rsidR="00897DD8" w:rsidRDefault="004D6EC0" w14:paraId="00000003" w14:textId="77777777">
      <w:pPr>
        <w:jc w:val="center"/>
        <w:rPr>
          <w:rFonts w:ascii="Calibri" w:hAnsi="Calibri" w:eastAsia="Calibri" w:cs="Calibri"/>
          <w:b/>
          <w:sz w:val="48"/>
          <w:szCs w:val="48"/>
        </w:rPr>
      </w:pPr>
      <w:r>
        <w:rPr>
          <w:rFonts w:ascii="Calibri" w:hAnsi="Calibri" w:eastAsia="Calibri" w:cs="Calibri"/>
          <w:b/>
          <w:sz w:val="48"/>
          <w:szCs w:val="48"/>
        </w:rPr>
        <w:t>STATE OF INDIANA</w:t>
      </w:r>
    </w:p>
    <w:p w:rsidR="00897DD8" w:rsidRDefault="00897DD8" w14:paraId="00000004" w14:textId="77777777">
      <w:pPr>
        <w:jc w:val="center"/>
        <w:rPr>
          <w:rFonts w:ascii="Calibri" w:hAnsi="Calibri" w:eastAsia="Calibri" w:cs="Calibri"/>
          <w:b/>
          <w:sz w:val="32"/>
          <w:szCs w:val="32"/>
        </w:rPr>
      </w:pPr>
    </w:p>
    <w:p w:rsidR="00897DD8" w:rsidP="5C280EB5" w:rsidRDefault="00897DD8" w14:paraId="00000006" w14:textId="35C52189">
      <w:pPr>
        <w:jc w:val="center"/>
        <w:rPr>
          <w:rFonts w:ascii="Calibri" w:hAnsi="Calibri" w:eastAsia="Calibri" w:cs="Calibri"/>
          <w:b/>
          <w:bCs/>
          <w:color w:val="FF0000"/>
          <w:sz w:val="40"/>
          <w:szCs w:val="40"/>
        </w:rPr>
      </w:pPr>
      <w:r w:rsidRPr="5C280EB5">
        <w:rPr>
          <w:rFonts w:ascii="Calibri" w:hAnsi="Calibri" w:eastAsia="Calibri" w:cs="Calibri"/>
          <w:b/>
          <w:bCs/>
          <w:sz w:val="40"/>
          <w:szCs w:val="40"/>
        </w:rPr>
        <w:t>Request for Proposal 25-81353</w:t>
      </w:r>
      <w:r w:rsidRPr="5C280EB5">
        <w:rPr>
          <w:rFonts w:ascii="Calibri" w:hAnsi="Calibri" w:eastAsia="Calibri" w:cs="Calibri"/>
          <w:b/>
          <w:bCs/>
          <w:color w:val="FF0000"/>
          <w:sz w:val="40"/>
          <w:szCs w:val="40"/>
        </w:rPr>
        <w:t xml:space="preserve"> </w:t>
      </w:r>
    </w:p>
    <w:p w:rsidR="00897DD8" w:rsidRDefault="004D6EC0" w14:paraId="00000007" w14:textId="77777777">
      <w:pPr>
        <w:jc w:val="center"/>
        <w:rPr>
          <w:rFonts w:ascii="Calibri" w:hAnsi="Calibri" w:eastAsia="Calibri" w:cs="Calibri"/>
          <w:b/>
          <w:sz w:val="32"/>
          <w:szCs w:val="32"/>
        </w:rPr>
      </w:pPr>
      <w:r>
        <w:rPr>
          <w:rFonts w:ascii="Calibri" w:hAnsi="Calibri" w:eastAsia="Calibri" w:cs="Calibri"/>
          <w:b/>
          <w:sz w:val="32"/>
          <w:szCs w:val="32"/>
        </w:rPr>
        <w:t>INDIANA DEPARTMENT OF ADMINISTRATION</w:t>
      </w:r>
    </w:p>
    <w:p w:rsidR="00897DD8" w:rsidRDefault="00897DD8" w14:paraId="00000008" w14:textId="77777777">
      <w:pPr>
        <w:jc w:val="center"/>
        <w:rPr>
          <w:rFonts w:ascii="Calibri" w:hAnsi="Calibri" w:eastAsia="Calibri" w:cs="Calibri"/>
          <w:b/>
          <w:sz w:val="32"/>
          <w:szCs w:val="32"/>
        </w:rPr>
      </w:pPr>
    </w:p>
    <w:p w:rsidR="00897DD8" w:rsidRDefault="004D6EC0" w14:paraId="00000009" w14:textId="77777777">
      <w:pPr>
        <w:jc w:val="center"/>
        <w:rPr>
          <w:rFonts w:ascii="Calibri" w:hAnsi="Calibri" w:eastAsia="Calibri" w:cs="Calibri"/>
          <w:b/>
          <w:sz w:val="32"/>
          <w:szCs w:val="32"/>
        </w:rPr>
      </w:pPr>
      <w:r>
        <w:rPr>
          <w:rFonts w:ascii="Calibri" w:hAnsi="Calibri" w:eastAsia="Calibri" w:cs="Calibri"/>
          <w:b/>
          <w:sz w:val="32"/>
          <w:szCs w:val="32"/>
        </w:rPr>
        <w:t>On Behalf Of</w:t>
      </w:r>
    </w:p>
    <w:p w:rsidR="00897DD8" w:rsidRDefault="004D6EC0" w14:paraId="0000000A" w14:textId="77777777">
      <w:pPr>
        <w:jc w:val="center"/>
        <w:rPr>
          <w:rFonts w:ascii="Calibri" w:hAnsi="Calibri" w:eastAsia="Calibri" w:cs="Calibri"/>
          <w:b/>
          <w:sz w:val="32"/>
          <w:szCs w:val="32"/>
        </w:rPr>
      </w:pPr>
      <w:r>
        <w:rPr>
          <w:rFonts w:ascii="Calibri" w:hAnsi="Calibri" w:eastAsia="Calibri" w:cs="Calibri"/>
          <w:b/>
          <w:color w:val="FF0000"/>
          <w:sz w:val="32"/>
          <w:szCs w:val="32"/>
        </w:rPr>
        <w:t xml:space="preserve"> </w:t>
      </w:r>
      <w:r>
        <w:rPr>
          <w:rFonts w:ascii="Calibri" w:hAnsi="Calibri" w:eastAsia="Calibri" w:cs="Calibri"/>
          <w:b/>
          <w:sz w:val="32"/>
          <w:szCs w:val="32"/>
        </w:rPr>
        <w:t xml:space="preserve">Family and Social Services Administration (FSSA) </w:t>
      </w:r>
    </w:p>
    <w:p w:rsidR="00897DD8" w:rsidRDefault="004D6EC0" w14:paraId="0000000B" w14:textId="77777777">
      <w:pPr>
        <w:jc w:val="center"/>
        <w:rPr>
          <w:rFonts w:ascii="Calibri" w:hAnsi="Calibri" w:eastAsia="Calibri" w:cs="Calibri"/>
          <w:b/>
          <w:color w:val="FF0000"/>
          <w:sz w:val="32"/>
          <w:szCs w:val="32"/>
        </w:rPr>
      </w:pPr>
      <w:r>
        <w:rPr>
          <w:rFonts w:ascii="Calibri" w:hAnsi="Calibri" w:eastAsia="Calibri" w:cs="Calibri"/>
          <w:b/>
          <w:sz w:val="32"/>
          <w:szCs w:val="32"/>
        </w:rPr>
        <w:t>Division of Aging (DA)</w:t>
      </w:r>
    </w:p>
    <w:p w:rsidR="00897DD8" w:rsidRDefault="00897DD8" w14:paraId="0000000C" w14:textId="77777777">
      <w:pPr>
        <w:jc w:val="center"/>
        <w:rPr>
          <w:rFonts w:ascii="Calibri" w:hAnsi="Calibri" w:eastAsia="Calibri" w:cs="Calibri"/>
          <w:b/>
          <w:color w:val="FF0000"/>
          <w:sz w:val="32"/>
          <w:szCs w:val="32"/>
        </w:rPr>
      </w:pPr>
    </w:p>
    <w:p w:rsidR="00897DD8" w:rsidRDefault="004D6EC0" w14:paraId="0000000D" w14:textId="77777777">
      <w:pPr>
        <w:jc w:val="center"/>
        <w:rPr>
          <w:rFonts w:ascii="Calibri" w:hAnsi="Calibri" w:eastAsia="Calibri" w:cs="Calibri"/>
          <w:b/>
          <w:sz w:val="32"/>
          <w:szCs w:val="32"/>
        </w:rPr>
      </w:pPr>
      <w:r>
        <w:rPr>
          <w:rFonts w:ascii="Calibri" w:hAnsi="Calibri" w:eastAsia="Calibri" w:cs="Calibri"/>
          <w:b/>
          <w:sz w:val="32"/>
          <w:szCs w:val="32"/>
        </w:rPr>
        <w:t>Solicitation For:</w:t>
      </w:r>
    </w:p>
    <w:p w:rsidR="00897DD8" w:rsidP="724B14C1" w:rsidRDefault="00897DD8" w14:paraId="0000000F" w14:textId="212584D0">
      <w:pPr>
        <w:jc w:val="center"/>
        <w:rPr>
          <w:rFonts w:ascii="Calibri" w:hAnsi="Calibri" w:eastAsia="Calibri" w:cs="Calibri"/>
          <w:b w:val="1"/>
          <w:bCs w:val="1"/>
          <w:sz w:val="36"/>
          <w:szCs w:val="36"/>
        </w:rPr>
      </w:pPr>
      <w:r w:rsidRPr="724B14C1" w:rsidR="004D6EC0">
        <w:rPr>
          <w:rFonts w:ascii="Calibri" w:hAnsi="Calibri" w:eastAsia="Calibri" w:cs="Calibri"/>
          <w:b w:val="1"/>
          <w:bCs w:val="1"/>
          <w:sz w:val="36"/>
          <w:szCs w:val="36"/>
        </w:rPr>
        <w:t xml:space="preserve">Adult Protective Services </w:t>
      </w:r>
      <w:r w:rsidRPr="724B14C1" w:rsidR="004D6EC0">
        <w:rPr>
          <w:rFonts w:ascii="Calibri" w:hAnsi="Calibri" w:eastAsia="Calibri" w:cs="Calibri"/>
          <w:b w:val="1"/>
          <w:bCs w:val="1"/>
          <w:sz w:val="36"/>
          <w:szCs w:val="36"/>
        </w:rPr>
        <w:t>Staffing &amp; Operations</w:t>
      </w:r>
    </w:p>
    <w:p w:rsidR="00897DD8" w:rsidRDefault="00897DD8" w14:paraId="00000010" w14:textId="77777777">
      <w:pPr>
        <w:rPr>
          <w:rFonts w:ascii="Calibri" w:hAnsi="Calibri" w:eastAsia="Calibri" w:cs="Calibri"/>
          <w:b/>
          <w:sz w:val="32"/>
          <w:szCs w:val="32"/>
        </w:rPr>
      </w:pPr>
    </w:p>
    <w:p w:rsidR="00897DD8" w:rsidRDefault="004D6EC0" w14:paraId="00000011" w14:textId="7E9B1A73">
      <w:pPr>
        <w:jc w:val="center"/>
        <w:rPr>
          <w:rFonts w:ascii="Calibri" w:hAnsi="Calibri" w:eastAsia="Calibri" w:cs="Calibri"/>
          <w:b/>
          <w:sz w:val="32"/>
          <w:szCs w:val="32"/>
        </w:rPr>
      </w:pPr>
      <w:r>
        <w:rPr>
          <w:rFonts w:ascii="Calibri" w:hAnsi="Calibri" w:eastAsia="Calibri" w:cs="Calibri"/>
          <w:b/>
          <w:sz w:val="32"/>
          <w:szCs w:val="32"/>
        </w:rPr>
        <w:t>Submission Due Date and Time:</w:t>
      </w:r>
      <w:r w:rsidR="00370CE7">
        <w:rPr>
          <w:rFonts w:ascii="Calibri" w:hAnsi="Calibri" w:eastAsia="Calibri" w:cs="Calibri"/>
          <w:b/>
          <w:sz w:val="32"/>
          <w:szCs w:val="32"/>
        </w:rPr>
        <w:t xml:space="preserve"> </w:t>
      </w:r>
    </w:p>
    <w:p w:rsidR="00897DD8" w:rsidP="724B14C1" w:rsidRDefault="00897DD8" w14:paraId="00000014" w14:textId="02052479">
      <w:pPr>
        <w:jc w:val="center"/>
        <w:rPr>
          <w:rFonts w:ascii="Calibri" w:hAnsi="Calibri" w:eastAsia="Calibri" w:cs="Calibri"/>
          <w:b w:val="1"/>
          <w:bCs w:val="1"/>
          <w:sz w:val="32"/>
          <w:szCs w:val="32"/>
        </w:rPr>
      </w:pPr>
      <w:r w:rsidRPr="724B14C1" w:rsidR="004D6EC0">
        <w:rPr>
          <w:rFonts w:ascii="Calibri" w:hAnsi="Calibri" w:eastAsia="Calibri" w:cs="Calibri"/>
          <w:b w:val="1"/>
          <w:bCs w:val="1"/>
          <w:sz w:val="32"/>
          <w:szCs w:val="32"/>
        </w:rPr>
        <w:t>December 9, 2024 @ 3:00 PM ET</w:t>
      </w:r>
    </w:p>
    <w:p w:rsidR="00897DD8" w:rsidRDefault="00897DD8" w14:paraId="00000015" w14:textId="77777777">
      <w:pPr>
        <w:rPr>
          <w:rFonts w:ascii="Calibri" w:hAnsi="Calibri" w:eastAsia="Calibri" w:cs="Calibri"/>
          <w:b/>
          <w:sz w:val="32"/>
          <w:szCs w:val="32"/>
        </w:rPr>
      </w:pPr>
    </w:p>
    <w:p w:rsidR="00897DD8" w:rsidP="03C66471" w:rsidRDefault="004D6EC0" w14:paraId="00000016" w14:textId="3AF82E98">
      <w:pPr>
        <w:jc w:val="right"/>
        <w:rPr>
          <w:rFonts w:ascii="Calibri" w:hAnsi="Calibri" w:eastAsia="Calibri" w:cs="Calibri"/>
          <w:highlight w:val="yellow"/>
        </w:rPr>
      </w:pPr>
      <w:r w:rsidRPr="3CBC4BF6" w:rsidR="004D6EC0">
        <w:rPr>
          <w:rFonts w:ascii="Calibri" w:hAnsi="Calibri" w:eastAsia="Calibri" w:cs="Calibri"/>
          <w:b w:val="0"/>
          <w:bCs w:val="0"/>
          <w:strike w:val="1"/>
          <w:highlight w:val="yellow"/>
        </w:rPr>
        <w:t>Teresa Deaton-</w:t>
      </w:r>
      <w:r w:rsidRPr="3CBC4BF6" w:rsidR="004D6EC0">
        <w:rPr>
          <w:rFonts w:ascii="Calibri" w:hAnsi="Calibri" w:eastAsia="Calibri" w:cs="Calibri"/>
          <w:b w:val="0"/>
          <w:bCs w:val="0"/>
          <w:strike w:val="1"/>
          <w:highlight w:val="yellow"/>
        </w:rPr>
        <w:t>Reese</w:t>
      </w:r>
      <w:r w:rsidRPr="3CBC4BF6" w:rsidR="6F245E36">
        <w:rPr>
          <w:rFonts w:ascii="Calibri" w:hAnsi="Calibri" w:eastAsia="Calibri" w:cs="Calibri"/>
          <w:b w:val="0"/>
          <w:bCs w:val="0"/>
          <w:strike w:val="1"/>
          <w:highlight w:val="yellow"/>
        </w:rPr>
        <w:t xml:space="preserve"> </w:t>
      </w:r>
      <w:r w:rsidRPr="3CBC4BF6" w:rsidR="6F245E36">
        <w:rPr>
          <w:rFonts w:ascii="Calibri" w:hAnsi="Calibri" w:eastAsia="Calibri" w:cs="Calibri"/>
          <w:strike w:val="0"/>
          <w:dstrike w:val="0"/>
          <w:color w:val="FF0000"/>
          <w:highlight w:val="yellow"/>
        </w:rPr>
        <w:t>S</w:t>
      </w:r>
      <w:r w:rsidRPr="3CBC4BF6" w:rsidR="6F245E36">
        <w:rPr>
          <w:rFonts w:ascii="Calibri" w:hAnsi="Calibri" w:eastAsia="Calibri" w:cs="Calibri"/>
          <w:strike w:val="0"/>
          <w:dstrike w:val="0"/>
          <w:color w:val="FF0000"/>
          <w:highlight w:val="yellow"/>
        </w:rPr>
        <w:t>yed Mohammad</w:t>
      </w:r>
      <w:r w:rsidRPr="3CBC4BF6" w:rsidR="004D6EC0">
        <w:rPr>
          <w:rFonts w:ascii="Calibri" w:hAnsi="Calibri" w:eastAsia="Calibri" w:cs="Calibri"/>
          <w:highlight w:val="yellow"/>
        </w:rPr>
        <w:t>, Procurement Consultant</w:t>
      </w:r>
    </w:p>
    <w:p w:rsidR="00897DD8" w:rsidP="03C66471" w:rsidRDefault="004D6EC0" w14:paraId="00000017" w14:textId="40305137">
      <w:pPr>
        <w:pStyle w:val="Normal"/>
        <w:jc w:val="right"/>
        <w:rPr>
          <w:rFonts w:ascii="Calibri" w:hAnsi="Calibri" w:eastAsia="Calibri" w:cs="Calibri"/>
          <w:noProof w:val="0"/>
          <w:sz w:val="24"/>
          <w:szCs w:val="24"/>
          <w:highlight w:val="yellow"/>
          <w:lang w:val="en-US"/>
        </w:rPr>
      </w:pPr>
      <w:r w:rsidRPr="3CBC4BF6" w:rsidR="004D6EC0">
        <w:rPr>
          <w:rFonts w:ascii="Calibri" w:hAnsi="Calibri" w:eastAsia="Calibri" w:cs="Calibri"/>
          <w:b w:val="0"/>
          <w:bCs w:val="0"/>
          <w:strike w:val="1"/>
          <w:color w:val="1155CC"/>
          <w:highlight w:val="yellow"/>
          <w:u w:val="single"/>
        </w:rPr>
        <w:t>tdeaton</w:t>
      </w:r>
      <w:hyperlink r:id="R3e485fc604f343c3">
        <w:r w:rsidRPr="3CBC4BF6" w:rsidR="004D6EC0">
          <w:rPr>
            <w:rFonts w:ascii="Calibri" w:hAnsi="Calibri" w:eastAsia="Calibri" w:cs="Calibri"/>
            <w:b w:val="0"/>
            <w:bCs w:val="0"/>
            <w:strike w:val="1"/>
            <w:color w:val="1155CC"/>
            <w:highlight w:val="yellow"/>
            <w:u w:val="single"/>
          </w:rPr>
          <w:t>@idoa.IN.gov</w:t>
        </w:r>
      </w:hyperlink>
      <w:r w:rsidRPr="3CBC4BF6" w:rsidR="004D6EC0">
        <w:rPr>
          <w:rFonts w:ascii="Calibri" w:hAnsi="Calibri" w:eastAsia="Calibri" w:cs="Calibri"/>
          <w:b w:val="0"/>
          <w:bCs w:val="0"/>
          <w:strike w:val="1"/>
          <w:highlight w:val="yellow"/>
        </w:rPr>
        <w:t xml:space="preserve"> </w:t>
      </w:r>
      <w:r w:rsidRPr="3CBC4BF6" w:rsidR="2EB6419C">
        <w:rPr>
          <w:rFonts w:ascii="Calibri" w:hAnsi="Calibri" w:eastAsia="Calibri" w:cs="Calibri"/>
          <w:b w:val="0"/>
          <w:bCs w:val="0"/>
          <w:strike w:val="1"/>
          <w:highlight w:val="yellow"/>
        </w:rPr>
        <w:t xml:space="preserve"> </w:t>
      </w:r>
      <w:hyperlink r:id="Re6332ac920d14753">
        <w:r w:rsidRPr="3CBC4BF6" w:rsidR="2EB6419C">
          <w:rPr>
            <w:rStyle w:val="Hyperlink"/>
            <w:rFonts w:ascii="Calibri" w:hAnsi="Calibri" w:eastAsia="Calibri" w:cs="Calibri"/>
            <w:b w:val="0"/>
            <w:bCs w:val="0"/>
            <w:i w:val="0"/>
            <w:iCs w:val="0"/>
            <w:caps w:val="0"/>
            <w:smallCaps w:val="0"/>
            <w:strike w:val="0"/>
            <w:dstrike w:val="0"/>
            <w:noProof w:val="0"/>
            <w:color w:val="FF0000"/>
            <w:sz w:val="24"/>
            <w:szCs w:val="24"/>
            <w:highlight w:val="yellow"/>
            <w:lang w:val="en-US"/>
          </w:rPr>
          <w:t>smohammad@idoa.in.gov</w:t>
        </w:r>
      </w:hyperlink>
    </w:p>
    <w:p w:rsidR="00897DD8" w:rsidRDefault="004D6EC0" w14:paraId="00000018" w14:textId="77777777">
      <w:pPr>
        <w:jc w:val="right"/>
        <w:rPr>
          <w:rFonts w:ascii="Calibri" w:hAnsi="Calibri" w:eastAsia="Calibri" w:cs="Calibri"/>
        </w:rPr>
      </w:pPr>
      <w:r>
        <w:rPr>
          <w:rFonts w:ascii="Calibri" w:hAnsi="Calibri" w:eastAsia="Calibri" w:cs="Calibri"/>
        </w:rPr>
        <w:t>Indiana Department of Administration</w:t>
      </w:r>
    </w:p>
    <w:p w:rsidR="00897DD8" w:rsidRDefault="004D6EC0" w14:paraId="00000019" w14:textId="77777777">
      <w:pPr>
        <w:jc w:val="right"/>
        <w:rPr>
          <w:rFonts w:ascii="Calibri" w:hAnsi="Calibri" w:eastAsia="Calibri" w:cs="Calibri"/>
        </w:rPr>
      </w:pPr>
      <w:r>
        <w:rPr>
          <w:rFonts w:ascii="Calibri" w:hAnsi="Calibri" w:eastAsia="Calibri" w:cs="Calibri"/>
        </w:rPr>
        <w:t>Procurement Division</w:t>
      </w:r>
    </w:p>
    <w:p w:rsidR="00897DD8" w:rsidRDefault="004D6EC0" w14:paraId="0000001A" w14:textId="77777777">
      <w:pPr>
        <w:jc w:val="right"/>
        <w:rPr>
          <w:rFonts w:ascii="Calibri" w:hAnsi="Calibri" w:eastAsia="Calibri" w:cs="Calibri"/>
        </w:rPr>
      </w:pPr>
      <w:r>
        <w:rPr>
          <w:rFonts w:ascii="Calibri" w:hAnsi="Calibri" w:eastAsia="Calibri" w:cs="Calibri"/>
        </w:rPr>
        <w:t>402 W. Washington St., Room W468</w:t>
      </w:r>
    </w:p>
    <w:p w:rsidR="00897DD8" w:rsidRDefault="004D6EC0" w14:paraId="0000001B" w14:textId="77777777">
      <w:pPr>
        <w:jc w:val="right"/>
        <w:rPr>
          <w:rFonts w:ascii="Calibri" w:hAnsi="Calibri" w:eastAsia="Calibri" w:cs="Calibri"/>
          <w:color w:val="FF0000"/>
        </w:rPr>
      </w:pPr>
      <w:r>
        <w:rPr>
          <w:rFonts w:ascii="Calibri" w:hAnsi="Calibri" w:eastAsia="Calibri" w:cs="Calibri"/>
        </w:rPr>
        <w:t>Indianapolis, Indiana 46204</w:t>
      </w:r>
    </w:p>
    <w:p w:rsidR="00897DD8" w:rsidP="755427EC" w:rsidRDefault="004D6EC0" w14:paraId="0000001C" w14:textId="77777777">
      <w:pPr>
        <w:keepNext/>
        <w:keepLines/>
        <w:widowControl/>
        <w:pBdr>
          <w:top w:val="nil"/>
          <w:left w:val="nil"/>
          <w:bottom w:val="nil"/>
          <w:right w:val="nil"/>
          <w:between w:val="nil"/>
        </w:pBdr>
        <w:spacing w:before="240" w:line="259" w:lineRule="auto"/>
        <w:rPr>
          <w:rFonts w:ascii="Calibri" w:hAnsi="Calibri" w:eastAsia="Calibri" w:cs="Calibri"/>
          <w:color w:val="366091"/>
        </w:rPr>
      </w:pPr>
      <w:r w:rsidRPr="755427EC">
        <w:rPr>
          <w:rFonts w:ascii="Calibri" w:hAnsi="Calibri" w:eastAsia="Calibri" w:cs="Calibri"/>
          <w:color w:val="366091"/>
        </w:rPr>
        <w:t>Contents</w:t>
      </w:r>
    </w:p>
    <w:sdt>
      <w:sdtPr>
        <w:id w:val="-547677071"/>
        <w:docPartObj>
          <w:docPartGallery w:val="Table of Contents"/>
          <w:docPartUnique/>
        </w:docPartObj>
      </w:sdtPr>
      <w:sdtEndPr/>
      <w:sdtContent>
        <w:p w:rsidR="00897DD8" w:rsidRDefault="004D6EC0" w14:paraId="0000001D" w14:textId="77777777">
          <w:pPr>
            <w:widowControl/>
            <w:pBdr>
              <w:top w:val="nil"/>
              <w:left w:val="nil"/>
              <w:bottom w:val="nil"/>
              <w:right w:val="nil"/>
              <w:between w:val="nil"/>
            </w:pBdr>
            <w:tabs>
              <w:tab w:val="right" w:pos="9350"/>
            </w:tabs>
            <w:spacing w:after="100" w:line="259" w:lineRule="auto"/>
            <w:rPr>
              <w:rFonts w:ascii="Calibri" w:hAnsi="Calibri" w:eastAsia="Calibri" w:cs="Calibri"/>
              <w:color w:val="000000"/>
              <w:sz w:val="22"/>
              <w:szCs w:val="22"/>
            </w:rPr>
          </w:pPr>
          <w:r>
            <w:fldChar w:fldCharType="begin"/>
          </w:r>
          <w:r>
            <w:instrText xml:space="preserve"> TOC \h \u \z \t "Heading 1,1,Heading 2,2,Heading 3,3,"</w:instrText>
          </w:r>
          <w:r>
            <w:fldChar w:fldCharType="separate"/>
          </w:r>
          <w:hyperlink w:anchor="_heading=h.30j0zll">
            <w:r>
              <w:rPr>
                <w:rFonts w:ascii="Calibri" w:hAnsi="Calibri" w:eastAsia="Calibri" w:cs="Calibri"/>
                <w:b/>
                <w:color w:val="000000"/>
              </w:rPr>
              <w:t>Section One</w:t>
            </w:r>
          </w:hyperlink>
          <w:hyperlink w:anchor="_heading=h.30j0zll">
            <w:r>
              <w:rPr>
                <w:rFonts w:ascii="Calibri" w:hAnsi="Calibri" w:eastAsia="Calibri" w:cs="Calibri"/>
                <w:color w:val="000000"/>
              </w:rPr>
              <w:t xml:space="preserve"> </w:t>
            </w:r>
          </w:hyperlink>
          <w:hyperlink w:anchor="_heading=h.30j0zll">
            <w:r>
              <w:rPr>
                <w:rFonts w:ascii="Calibri" w:hAnsi="Calibri" w:eastAsia="Calibri" w:cs="Calibri"/>
                <w:b/>
                <w:color w:val="000000"/>
              </w:rPr>
              <w:t>General Information and Requested Products/Services</w:t>
            </w:r>
          </w:hyperlink>
          <w:hyperlink w:anchor="_heading=h.30j0zll">
            <w:r>
              <w:rPr>
                <w:rFonts w:ascii="Calibri" w:hAnsi="Calibri" w:eastAsia="Calibri" w:cs="Calibri"/>
                <w:color w:val="000000"/>
              </w:rPr>
              <w:tab/>
            </w:r>
            <w:r>
              <w:rPr>
                <w:rFonts w:ascii="Calibri" w:hAnsi="Calibri" w:eastAsia="Calibri" w:cs="Calibri"/>
                <w:color w:val="000000"/>
              </w:rPr>
              <w:t>4</w:t>
            </w:r>
          </w:hyperlink>
        </w:p>
        <w:p w:rsidR="00897DD8" w:rsidRDefault="00DE15B1" w14:paraId="0000001E"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fob9te">
            <w:r w:rsidR="004D6EC0">
              <w:rPr>
                <w:rFonts w:ascii="Calibri" w:hAnsi="Calibri" w:eastAsia="Calibri" w:cs="Calibri"/>
                <w:color w:val="000000"/>
              </w:rPr>
              <w:t>1.1</w:t>
            </w:r>
          </w:hyperlink>
          <w:hyperlink w:anchor="_heading=h.1fob9te">
            <w:r w:rsidR="004D6EC0">
              <w:rPr>
                <w:rFonts w:ascii="Calibri" w:hAnsi="Calibri" w:eastAsia="Calibri" w:cs="Calibri"/>
                <w:color w:val="000000"/>
                <w:sz w:val="22"/>
                <w:szCs w:val="22"/>
              </w:rPr>
              <w:tab/>
            </w:r>
          </w:hyperlink>
          <w:r w:rsidR="004D6EC0">
            <w:fldChar w:fldCharType="begin"/>
          </w:r>
          <w:r w:rsidR="004D6EC0">
            <w:instrText xml:space="preserve"> PAGEREF _heading=h.1fob9te \h </w:instrText>
          </w:r>
          <w:r w:rsidR="004D6EC0">
            <w:fldChar w:fldCharType="separate"/>
          </w:r>
          <w:r w:rsidR="004D6EC0">
            <w:rPr>
              <w:rFonts w:ascii="Calibri" w:hAnsi="Calibri" w:eastAsia="Calibri" w:cs="Calibri"/>
              <w:b/>
              <w:color w:val="000000"/>
            </w:rPr>
            <w:t>Introduction</w:t>
          </w:r>
          <w:r w:rsidR="004D6EC0">
            <w:rPr>
              <w:rFonts w:ascii="Calibri" w:hAnsi="Calibri" w:eastAsia="Calibri" w:cs="Calibri"/>
              <w:color w:val="000000"/>
            </w:rPr>
            <w:tab/>
          </w:r>
          <w:r w:rsidR="004D6EC0">
            <w:rPr>
              <w:rFonts w:ascii="Calibri" w:hAnsi="Calibri" w:eastAsia="Calibri" w:cs="Calibri"/>
              <w:color w:val="000000"/>
            </w:rPr>
            <w:t>4</w:t>
          </w:r>
          <w:r w:rsidR="004D6EC0">
            <w:fldChar w:fldCharType="end"/>
          </w:r>
        </w:p>
        <w:p w:rsidR="00897DD8" w:rsidRDefault="00DE15B1" w14:paraId="0000001F"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znysh7">
            <w:r w:rsidR="004D6EC0">
              <w:rPr>
                <w:rFonts w:ascii="Calibri" w:hAnsi="Calibri" w:eastAsia="Calibri" w:cs="Calibri"/>
                <w:color w:val="000000"/>
              </w:rPr>
              <w:t>1.2</w:t>
            </w:r>
          </w:hyperlink>
          <w:hyperlink w:anchor="_heading=h.3znysh7">
            <w:r w:rsidR="004D6EC0">
              <w:rPr>
                <w:rFonts w:ascii="Calibri" w:hAnsi="Calibri" w:eastAsia="Calibri" w:cs="Calibri"/>
                <w:color w:val="000000"/>
                <w:sz w:val="22"/>
                <w:szCs w:val="22"/>
              </w:rPr>
              <w:tab/>
            </w:r>
          </w:hyperlink>
          <w:r w:rsidR="004D6EC0">
            <w:fldChar w:fldCharType="begin"/>
          </w:r>
          <w:r w:rsidR="004D6EC0">
            <w:instrText xml:space="preserve"> PAGEREF _heading=h.3znysh7 \h </w:instrText>
          </w:r>
          <w:r w:rsidR="004D6EC0">
            <w:fldChar w:fldCharType="separate"/>
          </w:r>
          <w:r w:rsidR="004D6EC0">
            <w:rPr>
              <w:rFonts w:ascii="Calibri" w:hAnsi="Calibri" w:eastAsia="Calibri" w:cs="Calibri"/>
              <w:b/>
              <w:color w:val="000000"/>
            </w:rPr>
            <w:t>Definitions and Abbreviations</w:t>
          </w:r>
          <w:r w:rsidR="004D6EC0">
            <w:rPr>
              <w:rFonts w:ascii="Calibri" w:hAnsi="Calibri" w:eastAsia="Calibri" w:cs="Calibri"/>
              <w:color w:val="000000"/>
            </w:rPr>
            <w:tab/>
          </w:r>
          <w:r w:rsidR="004D6EC0">
            <w:rPr>
              <w:rFonts w:ascii="Calibri" w:hAnsi="Calibri" w:eastAsia="Calibri" w:cs="Calibri"/>
              <w:color w:val="000000"/>
            </w:rPr>
            <w:t>4</w:t>
          </w:r>
          <w:r w:rsidR="004D6EC0">
            <w:fldChar w:fldCharType="end"/>
          </w:r>
        </w:p>
        <w:p w:rsidR="00897DD8" w:rsidRDefault="00DE15B1" w14:paraId="00000020"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tyjcwt">
            <w:r w:rsidR="004D6EC0">
              <w:rPr>
                <w:rFonts w:ascii="Calibri" w:hAnsi="Calibri" w:eastAsia="Calibri" w:cs="Calibri"/>
                <w:color w:val="000000"/>
              </w:rPr>
              <w:t>1.3</w:t>
            </w:r>
          </w:hyperlink>
          <w:hyperlink w:anchor="_heading=h.tyjcwt">
            <w:r w:rsidR="004D6EC0">
              <w:rPr>
                <w:rFonts w:ascii="Calibri" w:hAnsi="Calibri" w:eastAsia="Calibri" w:cs="Calibri"/>
                <w:color w:val="000000"/>
                <w:sz w:val="22"/>
                <w:szCs w:val="22"/>
              </w:rPr>
              <w:tab/>
            </w:r>
          </w:hyperlink>
          <w:r w:rsidR="004D6EC0">
            <w:fldChar w:fldCharType="begin"/>
          </w:r>
          <w:r w:rsidR="004D6EC0">
            <w:instrText xml:space="preserve"> PAGEREF _heading=h.tyjcwt \h </w:instrText>
          </w:r>
          <w:r w:rsidR="004D6EC0">
            <w:fldChar w:fldCharType="separate"/>
          </w:r>
          <w:r w:rsidR="004D6EC0">
            <w:rPr>
              <w:rFonts w:ascii="Calibri" w:hAnsi="Calibri" w:eastAsia="Calibri" w:cs="Calibri"/>
              <w:b/>
              <w:color w:val="000000"/>
            </w:rPr>
            <w:t>Purpose of the Solicitation</w:t>
          </w:r>
          <w:r w:rsidR="004D6EC0">
            <w:rPr>
              <w:rFonts w:ascii="Calibri" w:hAnsi="Calibri" w:eastAsia="Calibri" w:cs="Calibri"/>
              <w:color w:val="000000"/>
            </w:rPr>
            <w:tab/>
          </w:r>
          <w:r w:rsidR="004D6EC0">
            <w:rPr>
              <w:rFonts w:ascii="Calibri" w:hAnsi="Calibri" w:eastAsia="Calibri" w:cs="Calibri"/>
              <w:color w:val="000000"/>
            </w:rPr>
            <w:t>6</w:t>
          </w:r>
          <w:r w:rsidR="004D6EC0">
            <w:fldChar w:fldCharType="end"/>
          </w:r>
        </w:p>
        <w:p w:rsidR="00897DD8" w:rsidRDefault="00DE15B1" w14:paraId="00000021"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dy6vkm">
            <w:r w:rsidR="004D6EC0">
              <w:rPr>
                <w:rFonts w:ascii="Calibri" w:hAnsi="Calibri" w:eastAsia="Calibri" w:cs="Calibri"/>
                <w:color w:val="000000"/>
              </w:rPr>
              <w:t>1.4</w:t>
            </w:r>
          </w:hyperlink>
          <w:hyperlink w:anchor="_heading=h.3dy6vkm">
            <w:r w:rsidR="004D6EC0">
              <w:rPr>
                <w:rFonts w:ascii="Calibri" w:hAnsi="Calibri" w:eastAsia="Calibri" w:cs="Calibri"/>
                <w:color w:val="000000"/>
                <w:sz w:val="22"/>
                <w:szCs w:val="22"/>
              </w:rPr>
              <w:tab/>
            </w:r>
          </w:hyperlink>
          <w:r w:rsidR="004D6EC0">
            <w:fldChar w:fldCharType="begin"/>
          </w:r>
          <w:r w:rsidR="004D6EC0">
            <w:instrText xml:space="preserve"> PAGEREF _heading=h.3dy6vkm \h </w:instrText>
          </w:r>
          <w:r w:rsidR="004D6EC0">
            <w:fldChar w:fldCharType="separate"/>
          </w:r>
          <w:r w:rsidR="004D6EC0">
            <w:rPr>
              <w:rFonts w:ascii="Calibri" w:hAnsi="Calibri" w:eastAsia="Calibri" w:cs="Calibri"/>
              <w:b/>
              <w:color w:val="000000"/>
            </w:rPr>
            <w:t>Summary Scope of Work</w:t>
          </w:r>
          <w:r w:rsidR="004D6EC0">
            <w:rPr>
              <w:rFonts w:ascii="Calibri" w:hAnsi="Calibri" w:eastAsia="Calibri" w:cs="Calibri"/>
              <w:color w:val="000000"/>
            </w:rPr>
            <w:tab/>
          </w:r>
          <w:r w:rsidR="004D6EC0">
            <w:rPr>
              <w:rFonts w:ascii="Calibri" w:hAnsi="Calibri" w:eastAsia="Calibri" w:cs="Calibri"/>
              <w:color w:val="000000"/>
            </w:rPr>
            <w:t>6</w:t>
          </w:r>
          <w:r w:rsidR="004D6EC0">
            <w:fldChar w:fldCharType="end"/>
          </w:r>
        </w:p>
        <w:p w:rsidR="00897DD8" w:rsidRDefault="00DE15B1" w14:paraId="00000022"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t3h5sf">
            <w:r w:rsidR="004D6EC0">
              <w:rPr>
                <w:rFonts w:ascii="Calibri" w:hAnsi="Calibri" w:eastAsia="Calibri" w:cs="Calibri"/>
                <w:color w:val="000000"/>
              </w:rPr>
              <w:t>1.5</w:t>
            </w:r>
          </w:hyperlink>
          <w:hyperlink w:anchor="_heading=h.1t3h5sf">
            <w:r w:rsidR="004D6EC0">
              <w:rPr>
                <w:rFonts w:ascii="Calibri" w:hAnsi="Calibri" w:eastAsia="Calibri" w:cs="Calibri"/>
                <w:color w:val="000000"/>
                <w:sz w:val="22"/>
                <w:szCs w:val="22"/>
              </w:rPr>
              <w:tab/>
            </w:r>
          </w:hyperlink>
          <w:r w:rsidR="004D6EC0">
            <w:fldChar w:fldCharType="begin"/>
          </w:r>
          <w:r w:rsidR="004D6EC0">
            <w:instrText xml:space="preserve"> PAGEREF _heading=h.1t3h5sf \h </w:instrText>
          </w:r>
          <w:r w:rsidR="004D6EC0">
            <w:fldChar w:fldCharType="separate"/>
          </w:r>
          <w:r w:rsidR="004D6EC0">
            <w:rPr>
              <w:rFonts w:ascii="Calibri" w:hAnsi="Calibri" w:eastAsia="Calibri" w:cs="Calibri"/>
              <w:b/>
              <w:color w:val="000000"/>
            </w:rPr>
            <w:t>Solicitation Outline</w:t>
          </w:r>
          <w:r w:rsidR="004D6EC0">
            <w:rPr>
              <w:rFonts w:ascii="Calibri" w:hAnsi="Calibri" w:eastAsia="Calibri" w:cs="Calibri"/>
              <w:color w:val="000000"/>
            </w:rPr>
            <w:tab/>
          </w:r>
          <w:r w:rsidR="004D6EC0">
            <w:rPr>
              <w:rFonts w:ascii="Calibri" w:hAnsi="Calibri" w:eastAsia="Calibri" w:cs="Calibri"/>
              <w:color w:val="000000"/>
            </w:rPr>
            <w:t>6</w:t>
          </w:r>
          <w:r w:rsidR="004D6EC0">
            <w:fldChar w:fldCharType="end"/>
          </w:r>
        </w:p>
        <w:p w:rsidR="00897DD8" w:rsidRDefault="00DE15B1" w14:paraId="00000023"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d34og8">
            <w:r w:rsidR="004D6EC0">
              <w:rPr>
                <w:rFonts w:ascii="Calibri" w:hAnsi="Calibri" w:eastAsia="Calibri" w:cs="Calibri"/>
                <w:color w:val="000000"/>
              </w:rPr>
              <w:t>1.6</w:t>
            </w:r>
          </w:hyperlink>
          <w:hyperlink w:anchor="_heading=h.4d34og8">
            <w:r w:rsidR="004D6EC0">
              <w:rPr>
                <w:rFonts w:ascii="Calibri" w:hAnsi="Calibri" w:eastAsia="Calibri" w:cs="Calibri"/>
                <w:color w:val="000000"/>
                <w:sz w:val="22"/>
                <w:szCs w:val="22"/>
              </w:rPr>
              <w:tab/>
            </w:r>
          </w:hyperlink>
          <w:r w:rsidR="004D6EC0">
            <w:fldChar w:fldCharType="begin"/>
          </w:r>
          <w:r w:rsidR="004D6EC0">
            <w:instrText xml:space="preserve"> PAGEREF _heading=h.4d34og8 \h </w:instrText>
          </w:r>
          <w:r w:rsidR="004D6EC0">
            <w:fldChar w:fldCharType="separate"/>
          </w:r>
          <w:r w:rsidR="004D6EC0">
            <w:rPr>
              <w:rFonts w:ascii="Calibri" w:hAnsi="Calibri" w:eastAsia="Calibri" w:cs="Calibri"/>
              <w:b/>
              <w:color w:val="000000"/>
            </w:rPr>
            <w:t>Pre-Proposal Conference</w:t>
          </w:r>
          <w:r w:rsidR="004D6EC0">
            <w:rPr>
              <w:rFonts w:ascii="Calibri" w:hAnsi="Calibri" w:eastAsia="Calibri" w:cs="Calibri"/>
              <w:color w:val="000000"/>
            </w:rPr>
            <w:tab/>
          </w:r>
          <w:r w:rsidR="004D6EC0">
            <w:rPr>
              <w:rFonts w:ascii="Calibri" w:hAnsi="Calibri" w:eastAsia="Calibri" w:cs="Calibri"/>
              <w:color w:val="000000"/>
            </w:rPr>
            <w:t>7</w:t>
          </w:r>
          <w:r w:rsidR="004D6EC0">
            <w:fldChar w:fldCharType="end"/>
          </w:r>
        </w:p>
        <w:p w:rsidR="00897DD8" w:rsidRDefault="00DE15B1" w14:paraId="00000024"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s8eyo1">
            <w:r w:rsidR="004D6EC0">
              <w:rPr>
                <w:rFonts w:ascii="Calibri" w:hAnsi="Calibri" w:eastAsia="Calibri" w:cs="Calibri"/>
                <w:color w:val="000000"/>
              </w:rPr>
              <w:t>1.7</w:t>
            </w:r>
          </w:hyperlink>
          <w:hyperlink w:anchor="_heading=h.2s8eyo1">
            <w:r w:rsidR="004D6EC0">
              <w:rPr>
                <w:rFonts w:ascii="Calibri" w:hAnsi="Calibri" w:eastAsia="Calibri" w:cs="Calibri"/>
                <w:color w:val="000000"/>
                <w:sz w:val="22"/>
                <w:szCs w:val="22"/>
              </w:rPr>
              <w:tab/>
            </w:r>
          </w:hyperlink>
          <w:r w:rsidR="004D6EC0">
            <w:fldChar w:fldCharType="begin"/>
          </w:r>
          <w:r w:rsidR="004D6EC0">
            <w:instrText xml:space="preserve"> PAGEREF _heading=h.2s8eyo1 \h </w:instrText>
          </w:r>
          <w:r w:rsidR="004D6EC0">
            <w:fldChar w:fldCharType="separate"/>
          </w:r>
          <w:r w:rsidR="004D6EC0">
            <w:rPr>
              <w:rFonts w:ascii="Calibri" w:hAnsi="Calibri" w:eastAsia="Calibri" w:cs="Calibri"/>
              <w:b/>
              <w:color w:val="000000"/>
            </w:rPr>
            <w:t>Question/Inquiry Process</w:t>
          </w:r>
          <w:r w:rsidR="004D6EC0">
            <w:rPr>
              <w:rFonts w:ascii="Calibri" w:hAnsi="Calibri" w:eastAsia="Calibri" w:cs="Calibri"/>
              <w:color w:val="000000"/>
            </w:rPr>
            <w:tab/>
          </w:r>
          <w:r w:rsidR="004D6EC0">
            <w:rPr>
              <w:rFonts w:ascii="Calibri" w:hAnsi="Calibri" w:eastAsia="Calibri" w:cs="Calibri"/>
              <w:color w:val="000000"/>
            </w:rPr>
            <w:t>7</w:t>
          </w:r>
          <w:r w:rsidR="004D6EC0">
            <w:fldChar w:fldCharType="end"/>
          </w:r>
        </w:p>
        <w:p w:rsidR="00897DD8" w:rsidRDefault="00DE15B1" w14:paraId="00000025"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7dp8vu">
            <w:r w:rsidR="004D6EC0">
              <w:rPr>
                <w:rFonts w:ascii="Calibri" w:hAnsi="Calibri" w:eastAsia="Calibri" w:cs="Calibri"/>
                <w:color w:val="000000"/>
              </w:rPr>
              <w:t>1.8</w:t>
            </w:r>
          </w:hyperlink>
          <w:hyperlink w:anchor="_heading=h.17dp8vu">
            <w:r w:rsidR="004D6EC0">
              <w:rPr>
                <w:rFonts w:ascii="Calibri" w:hAnsi="Calibri" w:eastAsia="Calibri" w:cs="Calibri"/>
                <w:color w:val="000000"/>
                <w:sz w:val="22"/>
                <w:szCs w:val="22"/>
              </w:rPr>
              <w:tab/>
            </w:r>
          </w:hyperlink>
          <w:r w:rsidR="004D6EC0">
            <w:fldChar w:fldCharType="begin"/>
          </w:r>
          <w:r w:rsidR="004D6EC0">
            <w:instrText xml:space="preserve"> PAGEREF _heading=h.17dp8vu \h </w:instrText>
          </w:r>
          <w:r w:rsidR="004D6EC0">
            <w:fldChar w:fldCharType="separate"/>
          </w:r>
          <w:r w:rsidR="004D6EC0">
            <w:rPr>
              <w:rFonts w:ascii="Calibri" w:hAnsi="Calibri" w:eastAsia="Calibri" w:cs="Calibri"/>
              <w:b/>
              <w:color w:val="000000"/>
            </w:rPr>
            <w:t>Due Date for Proposals</w:t>
          </w:r>
          <w:r w:rsidR="004D6EC0">
            <w:rPr>
              <w:rFonts w:ascii="Calibri" w:hAnsi="Calibri" w:eastAsia="Calibri" w:cs="Calibri"/>
              <w:color w:val="000000"/>
            </w:rPr>
            <w:tab/>
          </w:r>
          <w:r w:rsidR="004D6EC0">
            <w:rPr>
              <w:rFonts w:ascii="Calibri" w:hAnsi="Calibri" w:eastAsia="Calibri" w:cs="Calibri"/>
              <w:color w:val="000000"/>
            </w:rPr>
            <w:t>8</w:t>
          </w:r>
          <w:r w:rsidR="004D6EC0">
            <w:fldChar w:fldCharType="end"/>
          </w:r>
        </w:p>
        <w:p w:rsidR="00897DD8" w:rsidRDefault="00DE15B1" w14:paraId="00000026"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rdcrjn">
            <w:r w:rsidR="004D6EC0">
              <w:rPr>
                <w:rFonts w:ascii="Calibri" w:hAnsi="Calibri" w:eastAsia="Calibri" w:cs="Calibri"/>
                <w:color w:val="000000"/>
              </w:rPr>
              <w:t>1.9</w:t>
            </w:r>
          </w:hyperlink>
          <w:hyperlink w:anchor="_heading=h.3rdcrjn">
            <w:r w:rsidR="004D6EC0">
              <w:rPr>
                <w:rFonts w:ascii="Calibri" w:hAnsi="Calibri" w:eastAsia="Calibri" w:cs="Calibri"/>
                <w:color w:val="000000"/>
                <w:sz w:val="22"/>
                <w:szCs w:val="22"/>
              </w:rPr>
              <w:tab/>
            </w:r>
          </w:hyperlink>
          <w:r w:rsidR="004D6EC0">
            <w:fldChar w:fldCharType="begin"/>
          </w:r>
          <w:r w:rsidR="004D6EC0">
            <w:instrText xml:space="preserve"> PAGEREF _heading=h.3rdcrjn \h </w:instrText>
          </w:r>
          <w:r w:rsidR="004D6EC0">
            <w:fldChar w:fldCharType="separate"/>
          </w:r>
          <w:r w:rsidR="004D6EC0">
            <w:rPr>
              <w:rFonts w:ascii="Calibri" w:hAnsi="Calibri" w:eastAsia="Calibri" w:cs="Calibri"/>
              <w:b/>
              <w:color w:val="000000"/>
            </w:rPr>
            <w:t>Modification or Withdrawal of Offers</w:t>
          </w:r>
          <w:r w:rsidR="004D6EC0">
            <w:rPr>
              <w:rFonts w:ascii="Calibri" w:hAnsi="Calibri" w:eastAsia="Calibri" w:cs="Calibri"/>
              <w:color w:val="000000"/>
            </w:rPr>
            <w:tab/>
          </w:r>
          <w:r w:rsidR="004D6EC0">
            <w:rPr>
              <w:rFonts w:ascii="Calibri" w:hAnsi="Calibri" w:eastAsia="Calibri" w:cs="Calibri"/>
              <w:color w:val="000000"/>
            </w:rPr>
            <w:t>9</w:t>
          </w:r>
          <w:r w:rsidR="004D6EC0">
            <w:fldChar w:fldCharType="end"/>
          </w:r>
        </w:p>
        <w:p w:rsidR="00897DD8" w:rsidRDefault="00DE15B1" w14:paraId="00000027"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6in1rg">
            <w:r w:rsidR="004D6EC0">
              <w:rPr>
                <w:rFonts w:ascii="Calibri" w:hAnsi="Calibri" w:eastAsia="Calibri" w:cs="Calibri"/>
                <w:color w:val="000000"/>
              </w:rPr>
              <w:t>1.10</w:t>
            </w:r>
          </w:hyperlink>
          <w:hyperlink w:anchor="_heading=h.26in1rg">
            <w:r w:rsidR="004D6EC0">
              <w:rPr>
                <w:rFonts w:ascii="Calibri" w:hAnsi="Calibri" w:eastAsia="Calibri" w:cs="Calibri"/>
                <w:color w:val="000000"/>
                <w:sz w:val="22"/>
                <w:szCs w:val="22"/>
              </w:rPr>
              <w:tab/>
            </w:r>
          </w:hyperlink>
          <w:r w:rsidR="004D6EC0">
            <w:fldChar w:fldCharType="begin"/>
          </w:r>
          <w:r w:rsidR="004D6EC0">
            <w:instrText xml:space="preserve"> PAGEREF _heading=h.26in1rg \h </w:instrText>
          </w:r>
          <w:r w:rsidR="004D6EC0">
            <w:fldChar w:fldCharType="separate"/>
          </w:r>
          <w:r w:rsidR="004D6EC0">
            <w:rPr>
              <w:rFonts w:ascii="Calibri" w:hAnsi="Calibri" w:eastAsia="Calibri" w:cs="Calibri"/>
              <w:b/>
              <w:color w:val="000000"/>
            </w:rPr>
            <w:t>Pricing</w:t>
          </w:r>
          <w:r w:rsidR="004D6EC0">
            <w:rPr>
              <w:rFonts w:ascii="Calibri" w:hAnsi="Calibri" w:eastAsia="Calibri" w:cs="Calibri"/>
              <w:color w:val="000000"/>
            </w:rPr>
            <w:tab/>
          </w:r>
          <w:r w:rsidR="004D6EC0">
            <w:rPr>
              <w:rFonts w:ascii="Calibri" w:hAnsi="Calibri" w:eastAsia="Calibri" w:cs="Calibri"/>
              <w:color w:val="000000"/>
            </w:rPr>
            <w:t>9</w:t>
          </w:r>
          <w:r w:rsidR="004D6EC0">
            <w:fldChar w:fldCharType="end"/>
          </w:r>
        </w:p>
        <w:p w:rsidR="00897DD8" w:rsidRDefault="00DE15B1" w14:paraId="00000028"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5nkun2">
            <w:r w:rsidR="004D6EC0">
              <w:rPr>
                <w:rFonts w:ascii="Calibri" w:hAnsi="Calibri" w:eastAsia="Calibri" w:cs="Calibri"/>
                <w:color w:val="000000"/>
              </w:rPr>
              <w:t>1.11</w:t>
            </w:r>
          </w:hyperlink>
          <w:hyperlink w:anchor="_heading=h.35nkun2">
            <w:r w:rsidR="004D6EC0">
              <w:rPr>
                <w:rFonts w:ascii="Calibri" w:hAnsi="Calibri" w:eastAsia="Calibri" w:cs="Calibri"/>
                <w:color w:val="000000"/>
                <w:sz w:val="22"/>
                <w:szCs w:val="22"/>
              </w:rPr>
              <w:tab/>
            </w:r>
          </w:hyperlink>
          <w:r w:rsidR="004D6EC0">
            <w:fldChar w:fldCharType="begin"/>
          </w:r>
          <w:r w:rsidR="004D6EC0">
            <w:instrText xml:space="preserve"> PAGEREF _heading=h.35nkun2 \h </w:instrText>
          </w:r>
          <w:r w:rsidR="004D6EC0">
            <w:fldChar w:fldCharType="separate"/>
          </w:r>
          <w:r w:rsidR="004D6EC0">
            <w:rPr>
              <w:rFonts w:ascii="Calibri" w:hAnsi="Calibri" w:eastAsia="Calibri" w:cs="Calibri"/>
              <w:b/>
              <w:color w:val="000000"/>
            </w:rPr>
            <w:t>Proposal Clarifications</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9"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jxsxqh">
            <w:r w:rsidR="004D6EC0">
              <w:rPr>
                <w:rFonts w:ascii="Calibri" w:hAnsi="Calibri" w:eastAsia="Calibri" w:cs="Calibri"/>
                <w:color w:val="000000"/>
              </w:rPr>
              <w:t>1.12</w:t>
            </w:r>
          </w:hyperlink>
          <w:hyperlink w:anchor="_heading=h.2jxsxqh">
            <w:r w:rsidR="004D6EC0">
              <w:rPr>
                <w:rFonts w:ascii="Calibri" w:hAnsi="Calibri" w:eastAsia="Calibri" w:cs="Calibri"/>
                <w:color w:val="000000"/>
                <w:sz w:val="22"/>
                <w:szCs w:val="22"/>
              </w:rPr>
              <w:tab/>
            </w:r>
          </w:hyperlink>
          <w:r w:rsidR="004D6EC0">
            <w:fldChar w:fldCharType="begin"/>
          </w:r>
          <w:r w:rsidR="004D6EC0">
            <w:instrText xml:space="preserve"> PAGEREF _heading=h.2jxsxqh \h </w:instrText>
          </w:r>
          <w:r w:rsidR="004D6EC0">
            <w:fldChar w:fldCharType="separate"/>
          </w:r>
          <w:r w:rsidR="004D6EC0">
            <w:rPr>
              <w:rFonts w:ascii="Calibri" w:hAnsi="Calibri" w:eastAsia="Calibri" w:cs="Calibri"/>
              <w:b/>
              <w:color w:val="000000"/>
            </w:rPr>
            <w:t>Best and Final Offer (BAFO)</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A"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z337ya">
            <w:r w:rsidR="004D6EC0">
              <w:rPr>
                <w:rFonts w:ascii="Calibri" w:hAnsi="Calibri" w:eastAsia="Calibri" w:cs="Calibri"/>
                <w:color w:val="000000"/>
              </w:rPr>
              <w:t>1.13</w:t>
            </w:r>
          </w:hyperlink>
          <w:hyperlink w:anchor="_heading=h.z337ya">
            <w:r w:rsidR="004D6EC0">
              <w:rPr>
                <w:rFonts w:ascii="Calibri" w:hAnsi="Calibri" w:eastAsia="Calibri" w:cs="Calibri"/>
                <w:color w:val="000000"/>
                <w:sz w:val="22"/>
                <w:szCs w:val="22"/>
              </w:rPr>
              <w:tab/>
            </w:r>
          </w:hyperlink>
          <w:r w:rsidR="004D6EC0">
            <w:fldChar w:fldCharType="begin"/>
          </w:r>
          <w:r w:rsidR="004D6EC0">
            <w:instrText xml:space="preserve"> PAGEREF _heading=h.z337ya \h </w:instrText>
          </w:r>
          <w:r w:rsidR="004D6EC0">
            <w:fldChar w:fldCharType="separate"/>
          </w:r>
          <w:r w:rsidR="004D6EC0">
            <w:rPr>
              <w:rFonts w:ascii="Calibri" w:hAnsi="Calibri" w:eastAsia="Calibri" w:cs="Calibri"/>
              <w:b/>
              <w:color w:val="000000"/>
            </w:rPr>
            <w:t>Reference Site Visits</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B"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j2qqm3">
            <w:r w:rsidR="004D6EC0">
              <w:rPr>
                <w:rFonts w:ascii="Calibri" w:hAnsi="Calibri" w:eastAsia="Calibri" w:cs="Calibri"/>
                <w:color w:val="000000"/>
              </w:rPr>
              <w:t>1.14</w:t>
            </w:r>
          </w:hyperlink>
          <w:hyperlink w:anchor="_heading=h.3j2qqm3">
            <w:r w:rsidR="004D6EC0">
              <w:rPr>
                <w:rFonts w:ascii="Calibri" w:hAnsi="Calibri" w:eastAsia="Calibri" w:cs="Calibri"/>
                <w:color w:val="000000"/>
                <w:sz w:val="22"/>
                <w:szCs w:val="22"/>
              </w:rPr>
              <w:tab/>
            </w:r>
          </w:hyperlink>
          <w:r w:rsidR="004D6EC0">
            <w:fldChar w:fldCharType="begin"/>
          </w:r>
          <w:r w:rsidR="004D6EC0">
            <w:instrText xml:space="preserve"> PAGEREF _heading=h.3j2qqm3 \h </w:instrText>
          </w:r>
          <w:r w:rsidR="004D6EC0">
            <w:fldChar w:fldCharType="separate"/>
          </w:r>
          <w:r w:rsidR="004D6EC0">
            <w:rPr>
              <w:rFonts w:ascii="Calibri" w:hAnsi="Calibri" w:eastAsia="Calibri" w:cs="Calibri"/>
              <w:b/>
              <w:color w:val="000000"/>
            </w:rPr>
            <w:t>Type and Term of Contract</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C"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y810tw">
            <w:r w:rsidR="004D6EC0">
              <w:rPr>
                <w:rFonts w:ascii="Calibri" w:hAnsi="Calibri" w:eastAsia="Calibri" w:cs="Calibri"/>
                <w:color w:val="000000"/>
              </w:rPr>
              <w:t>1.15</w:t>
            </w:r>
          </w:hyperlink>
          <w:hyperlink w:anchor="_heading=h.1y810tw">
            <w:r w:rsidR="004D6EC0">
              <w:rPr>
                <w:rFonts w:ascii="Calibri" w:hAnsi="Calibri" w:eastAsia="Calibri" w:cs="Calibri"/>
                <w:color w:val="000000"/>
                <w:sz w:val="22"/>
                <w:szCs w:val="22"/>
              </w:rPr>
              <w:tab/>
            </w:r>
          </w:hyperlink>
          <w:r w:rsidR="004D6EC0">
            <w:fldChar w:fldCharType="begin"/>
          </w:r>
          <w:r w:rsidR="004D6EC0">
            <w:instrText xml:space="preserve"> PAGEREF _heading=h.1y810tw \h </w:instrText>
          </w:r>
          <w:r w:rsidR="004D6EC0">
            <w:fldChar w:fldCharType="separate"/>
          </w:r>
          <w:r w:rsidR="004D6EC0">
            <w:rPr>
              <w:rFonts w:ascii="Calibri" w:hAnsi="Calibri" w:eastAsia="Calibri" w:cs="Calibri"/>
              <w:b/>
              <w:color w:val="000000"/>
            </w:rPr>
            <w:t>Confidential Information</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D"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i7ojhp">
            <w:r w:rsidR="004D6EC0">
              <w:rPr>
                <w:rFonts w:ascii="Calibri" w:hAnsi="Calibri" w:eastAsia="Calibri" w:cs="Calibri"/>
                <w:color w:val="000000"/>
              </w:rPr>
              <w:t>1.16</w:t>
            </w:r>
          </w:hyperlink>
          <w:hyperlink w:anchor="_heading=h.4i7ojhp">
            <w:r w:rsidR="004D6EC0">
              <w:rPr>
                <w:rFonts w:ascii="Calibri" w:hAnsi="Calibri" w:eastAsia="Calibri" w:cs="Calibri"/>
                <w:color w:val="000000"/>
                <w:sz w:val="22"/>
                <w:szCs w:val="22"/>
              </w:rPr>
              <w:tab/>
            </w:r>
          </w:hyperlink>
          <w:r w:rsidR="004D6EC0">
            <w:fldChar w:fldCharType="begin"/>
          </w:r>
          <w:r w:rsidR="004D6EC0">
            <w:instrText xml:space="preserve"> PAGEREF _heading=h.4i7ojhp \h </w:instrText>
          </w:r>
          <w:r w:rsidR="004D6EC0">
            <w:fldChar w:fldCharType="separate"/>
          </w:r>
          <w:r w:rsidR="004D6EC0">
            <w:rPr>
              <w:rFonts w:ascii="Calibri" w:hAnsi="Calibri" w:eastAsia="Calibri" w:cs="Calibri"/>
              <w:b/>
              <w:color w:val="000000"/>
            </w:rPr>
            <w:t>Taxes</w:t>
          </w:r>
          <w:r w:rsidR="004D6EC0">
            <w:rPr>
              <w:rFonts w:ascii="Calibri" w:hAnsi="Calibri" w:eastAsia="Calibri" w:cs="Calibri"/>
              <w:color w:val="000000"/>
            </w:rPr>
            <w:tab/>
          </w:r>
          <w:r w:rsidR="004D6EC0">
            <w:rPr>
              <w:rFonts w:ascii="Calibri" w:hAnsi="Calibri" w:eastAsia="Calibri" w:cs="Calibri"/>
              <w:color w:val="000000"/>
            </w:rPr>
            <w:t>11</w:t>
          </w:r>
          <w:r w:rsidR="004D6EC0">
            <w:fldChar w:fldCharType="end"/>
          </w:r>
        </w:p>
        <w:p w:rsidR="00897DD8" w:rsidRDefault="00DE15B1" w14:paraId="0000002E"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xcytpi">
            <w:r w:rsidR="004D6EC0">
              <w:rPr>
                <w:rFonts w:ascii="Calibri" w:hAnsi="Calibri" w:eastAsia="Calibri" w:cs="Calibri"/>
                <w:color w:val="000000"/>
              </w:rPr>
              <w:t>1.17</w:t>
            </w:r>
          </w:hyperlink>
          <w:hyperlink w:anchor="_heading=h.2xcytpi">
            <w:r w:rsidR="004D6EC0">
              <w:rPr>
                <w:rFonts w:ascii="Calibri" w:hAnsi="Calibri" w:eastAsia="Calibri" w:cs="Calibri"/>
                <w:color w:val="000000"/>
                <w:sz w:val="22"/>
                <w:szCs w:val="22"/>
              </w:rPr>
              <w:tab/>
            </w:r>
          </w:hyperlink>
          <w:r w:rsidR="004D6EC0">
            <w:fldChar w:fldCharType="begin"/>
          </w:r>
          <w:r w:rsidR="004D6EC0">
            <w:instrText xml:space="preserve"> PAGEREF _heading=h.2xcytpi \h </w:instrText>
          </w:r>
          <w:r w:rsidR="004D6EC0">
            <w:fldChar w:fldCharType="separate"/>
          </w:r>
          <w:r w:rsidR="004D6EC0">
            <w:rPr>
              <w:rFonts w:ascii="Calibri" w:hAnsi="Calibri" w:eastAsia="Calibri" w:cs="Calibri"/>
              <w:b/>
              <w:color w:val="000000"/>
            </w:rPr>
            <w:t>Procurement Division Registration</w:t>
          </w:r>
          <w:r w:rsidR="004D6EC0">
            <w:rPr>
              <w:rFonts w:ascii="Calibri" w:hAnsi="Calibri" w:eastAsia="Calibri" w:cs="Calibri"/>
              <w:color w:val="000000"/>
            </w:rPr>
            <w:tab/>
          </w:r>
          <w:r w:rsidR="004D6EC0">
            <w:rPr>
              <w:rFonts w:ascii="Calibri" w:hAnsi="Calibri" w:eastAsia="Calibri" w:cs="Calibri"/>
              <w:color w:val="000000"/>
            </w:rPr>
            <w:t>11</w:t>
          </w:r>
          <w:r w:rsidR="004D6EC0">
            <w:fldChar w:fldCharType="end"/>
          </w:r>
        </w:p>
        <w:p w:rsidR="00897DD8" w:rsidRDefault="00DE15B1" w14:paraId="0000002F"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whwml4">
            <w:r w:rsidR="004D6EC0">
              <w:rPr>
                <w:rFonts w:ascii="Calibri" w:hAnsi="Calibri" w:eastAsia="Calibri" w:cs="Calibri"/>
                <w:color w:val="000000"/>
              </w:rPr>
              <w:t>1.18</w:t>
            </w:r>
          </w:hyperlink>
          <w:hyperlink w:anchor="_heading=h.3whwml4">
            <w:r w:rsidR="004D6EC0">
              <w:rPr>
                <w:rFonts w:ascii="Calibri" w:hAnsi="Calibri" w:eastAsia="Calibri" w:cs="Calibri"/>
                <w:color w:val="000000"/>
                <w:sz w:val="22"/>
                <w:szCs w:val="22"/>
              </w:rPr>
              <w:tab/>
            </w:r>
          </w:hyperlink>
          <w:r w:rsidR="004D6EC0">
            <w:fldChar w:fldCharType="begin"/>
          </w:r>
          <w:r w:rsidR="004D6EC0">
            <w:instrText xml:space="preserve"> PAGEREF _heading=h.3whwml4 \h </w:instrText>
          </w:r>
          <w:r w:rsidR="004D6EC0">
            <w:fldChar w:fldCharType="separate"/>
          </w:r>
          <w:r w:rsidR="004D6EC0">
            <w:rPr>
              <w:rFonts w:ascii="Calibri" w:hAnsi="Calibri" w:eastAsia="Calibri" w:cs="Calibri"/>
              <w:b/>
              <w:color w:val="000000"/>
            </w:rPr>
            <w:t>Secretary of State Registration</w:t>
          </w:r>
          <w:r w:rsidR="004D6EC0">
            <w:rPr>
              <w:rFonts w:ascii="Calibri" w:hAnsi="Calibri" w:eastAsia="Calibri" w:cs="Calibri"/>
              <w:color w:val="000000"/>
            </w:rPr>
            <w:tab/>
          </w:r>
          <w:r w:rsidR="004D6EC0">
            <w:rPr>
              <w:rFonts w:ascii="Calibri" w:hAnsi="Calibri" w:eastAsia="Calibri" w:cs="Calibri"/>
              <w:color w:val="000000"/>
            </w:rPr>
            <w:t>11</w:t>
          </w:r>
          <w:r w:rsidR="004D6EC0">
            <w:fldChar w:fldCharType="end"/>
          </w:r>
        </w:p>
        <w:p w:rsidR="00897DD8" w:rsidRDefault="00DE15B1" w14:paraId="00000030"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bn6wsx">
            <w:r w:rsidR="004D6EC0">
              <w:rPr>
                <w:rFonts w:ascii="Calibri" w:hAnsi="Calibri" w:eastAsia="Calibri" w:cs="Calibri"/>
                <w:color w:val="000000"/>
              </w:rPr>
              <w:t>1.19</w:t>
            </w:r>
          </w:hyperlink>
          <w:hyperlink w:anchor="_heading=h.2bn6wsx">
            <w:r w:rsidR="004D6EC0">
              <w:rPr>
                <w:rFonts w:ascii="Calibri" w:hAnsi="Calibri" w:eastAsia="Calibri" w:cs="Calibri"/>
                <w:color w:val="000000"/>
                <w:sz w:val="22"/>
                <w:szCs w:val="22"/>
              </w:rPr>
              <w:tab/>
            </w:r>
          </w:hyperlink>
          <w:r w:rsidR="004D6EC0">
            <w:fldChar w:fldCharType="begin"/>
          </w:r>
          <w:r w:rsidR="004D6EC0">
            <w:instrText xml:space="preserve"> PAGEREF _heading=h.2bn6wsx \h </w:instrText>
          </w:r>
          <w:r w:rsidR="004D6EC0">
            <w:fldChar w:fldCharType="separate"/>
          </w:r>
          <w:r w:rsidR="004D6EC0">
            <w:rPr>
              <w:rFonts w:ascii="Calibri" w:hAnsi="Calibri" w:eastAsia="Calibri" w:cs="Calibri"/>
              <w:b/>
              <w:color w:val="000000"/>
            </w:rPr>
            <w:t>Compliance Certification</w:t>
          </w:r>
          <w:r w:rsidR="004D6EC0">
            <w:rPr>
              <w:rFonts w:ascii="Calibri" w:hAnsi="Calibri" w:eastAsia="Calibri" w:cs="Calibri"/>
              <w:color w:val="000000"/>
            </w:rPr>
            <w:tab/>
          </w:r>
          <w:r w:rsidR="004D6EC0">
            <w:rPr>
              <w:rFonts w:ascii="Calibri" w:hAnsi="Calibri" w:eastAsia="Calibri" w:cs="Calibri"/>
              <w:color w:val="000000"/>
            </w:rPr>
            <w:t>12</w:t>
          </w:r>
          <w:r w:rsidR="004D6EC0">
            <w:fldChar w:fldCharType="end"/>
          </w:r>
        </w:p>
        <w:p w:rsidR="00897DD8" w:rsidRDefault="00DE15B1" w14:paraId="00000031"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qsh70q">
            <w:r w:rsidR="004D6EC0">
              <w:rPr>
                <w:rFonts w:ascii="Calibri" w:hAnsi="Calibri" w:eastAsia="Calibri" w:cs="Calibri"/>
                <w:color w:val="000000"/>
              </w:rPr>
              <w:t>1.20</w:t>
            </w:r>
          </w:hyperlink>
          <w:hyperlink w:anchor="_heading=h.qsh70q">
            <w:r w:rsidR="004D6EC0">
              <w:rPr>
                <w:rFonts w:ascii="Calibri" w:hAnsi="Calibri" w:eastAsia="Calibri" w:cs="Calibri"/>
                <w:color w:val="000000"/>
                <w:sz w:val="22"/>
                <w:szCs w:val="22"/>
              </w:rPr>
              <w:tab/>
            </w:r>
          </w:hyperlink>
          <w:r w:rsidR="004D6EC0">
            <w:fldChar w:fldCharType="begin"/>
          </w:r>
          <w:r w:rsidR="004D6EC0">
            <w:instrText xml:space="preserve"> PAGEREF _heading=h.qsh70q \h </w:instrText>
          </w:r>
          <w:r w:rsidR="004D6EC0">
            <w:fldChar w:fldCharType="separate"/>
          </w:r>
          <w:r w:rsidR="004D6EC0">
            <w:rPr>
              <w:rFonts w:ascii="Calibri" w:hAnsi="Calibri" w:eastAsia="Calibri" w:cs="Calibri"/>
              <w:b/>
              <w:color w:val="000000"/>
            </w:rPr>
            <w:t>Equal Opportunity Commitment</w:t>
          </w:r>
          <w:r w:rsidR="004D6EC0">
            <w:rPr>
              <w:rFonts w:ascii="Calibri" w:hAnsi="Calibri" w:eastAsia="Calibri" w:cs="Calibri"/>
              <w:color w:val="000000"/>
            </w:rPr>
            <w:tab/>
          </w:r>
          <w:r w:rsidR="004D6EC0">
            <w:rPr>
              <w:rFonts w:ascii="Calibri" w:hAnsi="Calibri" w:eastAsia="Calibri" w:cs="Calibri"/>
              <w:color w:val="000000"/>
            </w:rPr>
            <w:t>12</w:t>
          </w:r>
          <w:r w:rsidR="004D6EC0">
            <w:fldChar w:fldCharType="end"/>
          </w:r>
        </w:p>
        <w:p w:rsidR="00897DD8" w:rsidRDefault="00DE15B1" w14:paraId="00000032"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pxezwc">
            <w:r w:rsidR="004D6EC0">
              <w:rPr>
                <w:rFonts w:ascii="Calibri" w:hAnsi="Calibri" w:eastAsia="Calibri" w:cs="Calibri"/>
                <w:color w:val="000000"/>
              </w:rPr>
              <w:t>1.21</w:t>
            </w:r>
          </w:hyperlink>
          <w:hyperlink w:anchor="_heading=h.1pxezwc">
            <w:r w:rsidR="004D6EC0">
              <w:rPr>
                <w:rFonts w:ascii="Calibri" w:hAnsi="Calibri" w:eastAsia="Calibri" w:cs="Calibri"/>
                <w:color w:val="000000"/>
                <w:sz w:val="22"/>
                <w:szCs w:val="22"/>
              </w:rPr>
              <w:tab/>
            </w:r>
          </w:hyperlink>
          <w:r w:rsidR="004D6EC0">
            <w:fldChar w:fldCharType="begin"/>
          </w:r>
          <w:r w:rsidR="004D6EC0">
            <w:instrText xml:space="preserve"> PAGEREF _heading=h.1pxezwc \h </w:instrText>
          </w:r>
          <w:r w:rsidR="004D6EC0">
            <w:fldChar w:fldCharType="separate"/>
          </w:r>
          <w:r w:rsidR="004D6EC0">
            <w:rPr>
              <w:rFonts w:ascii="Calibri" w:hAnsi="Calibri" w:eastAsia="Calibri" w:cs="Calibri"/>
              <w:b/>
              <w:color w:val="000000"/>
            </w:rPr>
            <w:t>Minority &amp; Women Business Enterprises Subcontractor Commitment (MWBE)</w:t>
          </w:r>
          <w:r w:rsidR="004D6EC0">
            <w:rPr>
              <w:rFonts w:ascii="Calibri" w:hAnsi="Calibri" w:eastAsia="Calibri" w:cs="Calibri"/>
              <w:color w:val="000000"/>
            </w:rPr>
            <w:tab/>
          </w:r>
          <w:r w:rsidR="004D6EC0">
            <w:rPr>
              <w:rFonts w:ascii="Calibri" w:hAnsi="Calibri" w:eastAsia="Calibri" w:cs="Calibri"/>
              <w:color w:val="000000"/>
            </w:rPr>
            <w:t>12</w:t>
          </w:r>
          <w:r w:rsidR="004D6EC0">
            <w:fldChar w:fldCharType="end"/>
          </w:r>
        </w:p>
        <w:p w:rsidR="00897DD8" w:rsidRDefault="00DE15B1" w14:paraId="00000033"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3ckvvd">
            <w:r w:rsidR="004D6EC0">
              <w:rPr>
                <w:rFonts w:ascii="Calibri" w:hAnsi="Calibri" w:eastAsia="Calibri" w:cs="Calibri"/>
                <w:color w:val="000000"/>
              </w:rPr>
              <w:t>1.22</w:t>
            </w:r>
          </w:hyperlink>
          <w:hyperlink w:anchor="_heading=h.23ckvvd">
            <w:r w:rsidR="004D6EC0">
              <w:rPr>
                <w:rFonts w:ascii="Calibri" w:hAnsi="Calibri" w:eastAsia="Calibri" w:cs="Calibri"/>
                <w:color w:val="000000"/>
                <w:sz w:val="22"/>
                <w:szCs w:val="22"/>
              </w:rPr>
              <w:tab/>
            </w:r>
          </w:hyperlink>
          <w:r w:rsidR="004D6EC0">
            <w:fldChar w:fldCharType="begin"/>
          </w:r>
          <w:r w:rsidR="004D6EC0">
            <w:instrText xml:space="preserve"> PAGEREF _heading=h.23ckvvd \h </w:instrText>
          </w:r>
          <w:r w:rsidR="004D6EC0">
            <w:fldChar w:fldCharType="separate"/>
          </w:r>
          <w:r w:rsidR="004D6EC0">
            <w:rPr>
              <w:rFonts w:ascii="Calibri" w:hAnsi="Calibri" w:eastAsia="Calibri" w:cs="Calibri"/>
              <w:b/>
              <w:color w:val="000000"/>
            </w:rPr>
            <w:t>Indiana Veteran Owned Small Business Subcontractor Commitment (IVOSB)</w:t>
          </w:r>
          <w:r w:rsidR="004D6EC0">
            <w:rPr>
              <w:rFonts w:ascii="Calibri" w:hAnsi="Calibri" w:eastAsia="Calibri" w:cs="Calibri"/>
              <w:color w:val="000000"/>
            </w:rPr>
            <w:tab/>
          </w:r>
          <w:r w:rsidR="004D6EC0">
            <w:rPr>
              <w:rFonts w:ascii="Calibri" w:hAnsi="Calibri" w:eastAsia="Calibri" w:cs="Calibri"/>
              <w:color w:val="000000"/>
            </w:rPr>
            <w:t>14</w:t>
          </w:r>
          <w:r w:rsidR="004D6EC0">
            <w:fldChar w:fldCharType="end"/>
          </w:r>
        </w:p>
        <w:p w:rsidR="00897DD8" w:rsidRDefault="00DE15B1" w14:paraId="00000034"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f1mdlm">
            <w:r w:rsidR="004D6EC0">
              <w:rPr>
                <w:rFonts w:ascii="Calibri" w:hAnsi="Calibri" w:eastAsia="Calibri" w:cs="Calibri"/>
                <w:color w:val="000000"/>
              </w:rPr>
              <w:t>1.23</w:t>
            </w:r>
          </w:hyperlink>
          <w:hyperlink w:anchor="_heading=h.4f1mdlm">
            <w:r w:rsidR="004D6EC0">
              <w:rPr>
                <w:rFonts w:ascii="Calibri" w:hAnsi="Calibri" w:eastAsia="Calibri" w:cs="Calibri"/>
                <w:color w:val="000000"/>
                <w:sz w:val="22"/>
                <w:szCs w:val="22"/>
              </w:rPr>
              <w:tab/>
            </w:r>
          </w:hyperlink>
          <w:r w:rsidR="004D6EC0">
            <w:fldChar w:fldCharType="begin"/>
          </w:r>
          <w:r w:rsidR="004D6EC0">
            <w:instrText xml:space="preserve"> PAGEREF _heading=h.4f1mdlm \h </w:instrText>
          </w:r>
          <w:r w:rsidR="004D6EC0">
            <w:fldChar w:fldCharType="separate"/>
          </w:r>
          <w:r w:rsidR="004D6EC0">
            <w:rPr>
              <w:rFonts w:ascii="Calibri" w:hAnsi="Calibri" w:eastAsia="Calibri" w:cs="Calibri"/>
              <w:b/>
              <w:color w:val="000000"/>
            </w:rPr>
            <w:t>Americans with Disabilities Act</w:t>
          </w:r>
          <w:r w:rsidR="004D6EC0">
            <w:rPr>
              <w:rFonts w:ascii="Calibri" w:hAnsi="Calibri" w:eastAsia="Calibri" w:cs="Calibri"/>
              <w:color w:val="000000"/>
            </w:rPr>
            <w:tab/>
          </w:r>
          <w:r w:rsidR="004D6EC0">
            <w:rPr>
              <w:rFonts w:ascii="Calibri" w:hAnsi="Calibri" w:eastAsia="Calibri" w:cs="Calibri"/>
              <w:color w:val="000000"/>
            </w:rPr>
            <w:t>16</w:t>
          </w:r>
          <w:r w:rsidR="004D6EC0">
            <w:fldChar w:fldCharType="end"/>
          </w:r>
        </w:p>
        <w:p w:rsidR="00897DD8" w:rsidRDefault="00DE15B1" w14:paraId="00000035"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u6wntf">
            <w:r w:rsidR="004D6EC0">
              <w:rPr>
                <w:rFonts w:ascii="Calibri" w:hAnsi="Calibri" w:eastAsia="Calibri" w:cs="Calibri"/>
                <w:color w:val="000000"/>
              </w:rPr>
              <w:t>1.24</w:t>
            </w:r>
          </w:hyperlink>
          <w:hyperlink w:anchor="_heading=h.2u6wntf">
            <w:r w:rsidR="004D6EC0">
              <w:rPr>
                <w:rFonts w:ascii="Calibri" w:hAnsi="Calibri" w:eastAsia="Calibri" w:cs="Calibri"/>
                <w:color w:val="000000"/>
                <w:sz w:val="22"/>
                <w:szCs w:val="22"/>
              </w:rPr>
              <w:tab/>
            </w:r>
          </w:hyperlink>
          <w:r w:rsidR="004D6EC0">
            <w:fldChar w:fldCharType="begin"/>
          </w:r>
          <w:r w:rsidR="004D6EC0">
            <w:instrText xml:space="preserve"> PAGEREF _heading=h.2u6wntf \h </w:instrText>
          </w:r>
          <w:r w:rsidR="004D6EC0">
            <w:fldChar w:fldCharType="separate"/>
          </w:r>
          <w:r w:rsidR="004D6EC0">
            <w:rPr>
              <w:rFonts w:ascii="Calibri" w:hAnsi="Calibri" w:eastAsia="Calibri" w:cs="Calibri"/>
              <w:b/>
              <w:color w:val="000000"/>
            </w:rPr>
            <w:t>Summary of Milestones</w:t>
          </w:r>
          <w:r w:rsidR="004D6EC0">
            <w:rPr>
              <w:rFonts w:ascii="Calibri" w:hAnsi="Calibri" w:eastAsia="Calibri" w:cs="Calibri"/>
              <w:color w:val="000000"/>
            </w:rPr>
            <w:tab/>
          </w:r>
          <w:r w:rsidR="004D6EC0">
            <w:rPr>
              <w:rFonts w:ascii="Calibri" w:hAnsi="Calibri" w:eastAsia="Calibri" w:cs="Calibri"/>
              <w:color w:val="000000"/>
            </w:rPr>
            <w:t>17</w:t>
          </w:r>
          <w:r w:rsidR="004D6EC0">
            <w:fldChar w:fldCharType="end"/>
          </w:r>
        </w:p>
        <w:p w:rsidR="00897DD8" w:rsidRDefault="00DE15B1" w14:paraId="00000036"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tbugp1">
            <w:r w:rsidR="004D6EC0">
              <w:rPr>
                <w:rFonts w:ascii="Calibri" w:hAnsi="Calibri" w:eastAsia="Calibri" w:cs="Calibri"/>
                <w:color w:val="000000"/>
              </w:rPr>
              <w:t>1.25</w:t>
            </w:r>
          </w:hyperlink>
          <w:hyperlink w:anchor="_heading=h.3tbugp1">
            <w:r w:rsidR="004D6EC0">
              <w:rPr>
                <w:rFonts w:ascii="Calibri" w:hAnsi="Calibri" w:eastAsia="Calibri" w:cs="Calibri"/>
                <w:color w:val="000000"/>
                <w:sz w:val="22"/>
                <w:szCs w:val="22"/>
              </w:rPr>
              <w:tab/>
            </w:r>
          </w:hyperlink>
          <w:r w:rsidR="004D6EC0">
            <w:fldChar w:fldCharType="begin"/>
          </w:r>
          <w:r w:rsidR="004D6EC0">
            <w:instrText xml:space="preserve"> PAGEREF _heading=h.3tbugp1 \h </w:instrText>
          </w:r>
          <w:r w:rsidR="004D6EC0">
            <w:fldChar w:fldCharType="separate"/>
          </w:r>
          <w:r w:rsidR="004D6EC0">
            <w:rPr>
              <w:rFonts w:ascii="Calibri" w:hAnsi="Calibri" w:eastAsia="Calibri" w:cs="Calibri"/>
              <w:b/>
              <w:color w:val="000000"/>
            </w:rPr>
            <w:t>Evidence of Financial Responsibility (25 IAC 1.1-1-5)</w:t>
          </w:r>
          <w:r w:rsidR="004D6EC0">
            <w:rPr>
              <w:rFonts w:ascii="Calibri" w:hAnsi="Calibri" w:eastAsia="Calibri" w:cs="Calibri"/>
              <w:color w:val="000000"/>
            </w:rPr>
            <w:tab/>
          </w:r>
          <w:r w:rsidR="004D6EC0">
            <w:rPr>
              <w:rFonts w:ascii="Calibri" w:hAnsi="Calibri" w:eastAsia="Calibri" w:cs="Calibri"/>
              <w:color w:val="000000"/>
            </w:rPr>
            <w:t>17</w:t>
          </w:r>
          <w:r w:rsidR="004D6EC0">
            <w:fldChar w:fldCharType="end"/>
          </w:r>
        </w:p>
        <w:p w:rsidR="00897DD8" w:rsidRDefault="00DE15B1" w14:paraId="00000037"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8h4qwu">
            <w:r w:rsidR="004D6EC0">
              <w:rPr>
                <w:rFonts w:ascii="Calibri" w:hAnsi="Calibri" w:eastAsia="Calibri" w:cs="Calibri"/>
                <w:color w:val="000000"/>
              </w:rPr>
              <w:t xml:space="preserve">1.26 </w:t>
            </w:r>
          </w:hyperlink>
          <w:hyperlink w:anchor="_heading=h.28h4qwu">
            <w:r w:rsidR="004D6EC0">
              <w:rPr>
                <w:rFonts w:ascii="Calibri" w:hAnsi="Calibri" w:eastAsia="Calibri" w:cs="Calibri"/>
                <w:color w:val="000000"/>
                <w:sz w:val="22"/>
                <w:szCs w:val="22"/>
              </w:rPr>
              <w:tab/>
            </w:r>
          </w:hyperlink>
          <w:r w:rsidR="004D6EC0">
            <w:fldChar w:fldCharType="begin"/>
          </w:r>
          <w:r w:rsidR="004D6EC0">
            <w:instrText xml:space="preserve"> PAGEREF _heading=h.28h4qwu \h </w:instrText>
          </w:r>
          <w:r w:rsidR="004D6EC0">
            <w:fldChar w:fldCharType="separate"/>
          </w:r>
          <w:r w:rsidR="004D6EC0">
            <w:rPr>
              <w:rFonts w:ascii="Calibri" w:hAnsi="Calibri" w:eastAsia="Calibri" w:cs="Calibri"/>
              <w:b/>
              <w:color w:val="000000"/>
            </w:rPr>
            <w:t>Conflict of Interest</w:t>
          </w:r>
          <w:r w:rsidR="004D6EC0">
            <w:rPr>
              <w:rFonts w:ascii="Calibri" w:hAnsi="Calibri" w:eastAsia="Calibri" w:cs="Calibri"/>
              <w:color w:val="000000"/>
            </w:rPr>
            <w:tab/>
          </w:r>
          <w:r w:rsidR="004D6EC0">
            <w:rPr>
              <w:rFonts w:ascii="Calibri" w:hAnsi="Calibri" w:eastAsia="Calibri" w:cs="Calibri"/>
              <w:color w:val="000000"/>
            </w:rPr>
            <w:t>17</w:t>
          </w:r>
          <w:r w:rsidR="004D6EC0">
            <w:fldChar w:fldCharType="end"/>
          </w:r>
        </w:p>
        <w:p w:rsidR="00897DD8" w:rsidRDefault="00DE15B1" w14:paraId="00000038"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nmf14n">
            <w:r w:rsidR="004D6EC0">
              <w:rPr>
                <w:rFonts w:ascii="Calibri" w:hAnsi="Calibri" w:eastAsia="Calibri" w:cs="Calibri"/>
                <w:color w:val="000000"/>
              </w:rPr>
              <w:t>1.27</w:t>
            </w:r>
          </w:hyperlink>
          <w:hyperlink w:anchor="_heading=h.nmf14n">
            <w:r w:rsidR="004D6EC0">
              <w:rPr>
                <w:rFonts w:ascii="Calibri" w:hAnsi="Calibri" w:eastAsia="Calibri" w:cs="Calibri"/>
                <w:color w:val="000000"/>
                <w:sz w:val="22"/>
                <w:szCs w:val="22"/>
              </w:rPr>
              <w:tab/>
            </w:r>
          </w:hyperlink>
          <w:r w:rsidR="004D6EC0">
            <w:fldChar w:fldCharType="begin"/>
          </w:r>
          <w:r w:rsidR="004D6EC0">
            <w:instrText xml:space="preserve"> PAGEREF _heading=h.nmf14n \h </w:instrText>
          </w:r>
          <w:r w:rsidR="004D6EC0">
            <w:fldChar w:fldCharType="separate"/>
          </w:r>
          <w:r w:rsidR="004D6EC0">
            <w:rPr>
              <w:rFonts w:ascii="Calibri" w:hAnsi="Calibri" w:eastAsia="Calibri" w:cs="Calibri"/>
              <w:b/>
              <w:color w:val="000000"/>
            </w:rPr>
            <w:t>Procurement Protest Policy</w:t>
          </w:r>
          <w:r w:rsidR="004D6EC0">
            <w:rPr>
              <w:rFonts w:ascii="Calibri" w:hAnsi="Calibri" w:eastAsia="Calibri" w:cs="Calibri"/>
              <w:color w:val="000000"/>
            </w:rPr>
            <w:tab/>
          </w:r>
          <w:r w:rsidR="004D6EC0">
            <w:rPr>
              <w:rFonts w:ascii="Calibri" w:hAnsi="Calibri" w:eastAsia="Calibri" w:cs="Calibri"/>
              <w:color w:val="000000"/>
            </w:rPr>
            <w:t>18</w:t>
          </w:r>
          <w:r w:rsidR="004D6EC0">
            <w:fldChar w:fldCharType="end"/>
          </w:r>
        </w:p>
        <w:p w:rsidR="00897DD8" w:rsidRDefault="00DE15B1" w14:paraId="00000039" w14:textId="77777777">
          <w:pPr>
            <w:widowControl/>
            <w:pBdr>
              <w:top w:val="nil"/>
              <w:left w:val="nil"/>
              <w:bottom w:val="nil"/>
              <w:right w:val="nil"/>
              <w:between w:val="nil"/>
            </w:pBdr>
            <w:tabs>
              <w:tab w:val="right" w:pos="9350"/>
            </w:tabs>
            <w:spacing w:after="100" w:line="259" w:lineRule="auto"/>
            <w:rPr>
              <w:rFonts w:ascii="Calibri" w:hAnsi="Calibri" w:eastAsia="Calibri" w:cs="Calibri"/>
              <w:color w:val="000000"/>
              <w:sz w:val="22"/>
              <w:szCs w:val="22"/>
            </w:rPr>
          </w:pPr>
          <w:hyperlink w:anchor="_heading=h.1mrcu09">
            <w:r w:rsidR="004D6EC0">
              <w:rPr>
                <w:rFonts w:ascii="Calibri" w:hAnsi="Calibri" w:eastAsia="Calibri" w:cs="Calibri"/>
                <w:b/>
                <w:color w:val="000000"/>
              </w:rPr>
              <w:t>Section Two Proposal Preparation Instructions</w:t>
            </w:r>
          </w:hyperlink>
          <w:hyperlink w:anchor="_heading=h.1mrcu09">
            <w:r w:rsidR="004D6EC0">
              <w:rPr>
                <w:rFonts w:ascii="Calibri" w:hAnsi="Calibri" w:eastAsia="Calibri" w:cs="Calibri"/>
                <w:color w:val="000000"/>
              </w:rPr>
              <w:tab/>
            </w:r>
            <w:r w:rsidR="004D6EC0">
              <w:rPr>
                <w:rFonts w:ascii="Calibri" w:hAnsi="Calibri" w:eastAsia="Calibri" w:cs="Calibri"/>
                <w:color w:val="000000"/>
              </w:rPr>
              <w:t>19</w:t>
            </w:r>
          </w:hyperlink>
        </w:p>
        <w:p w:rsidR="00897DD8" w:rsidRDefault="00DE15B1" w14:paraId="0000003A"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6r0co2">
            <w:r w:rsidR="004D6EC0">
              <w:rPr>
                <w:rFonts w:ascii="Calibri" w:hAnsi="Calibri" w:eastAsia="Calibri" w:cs="Calibri"/>
                <w:color w:val="000000"/>
              </w:rPr>
              <w:t>2.1</w:t>
            </w:r>
          </w:hyperlink>
          <w:hyperlink w:anchor="_heading=h.46r0co2">
            <w:r w:rsidR="004D6EC0">
              <w:rPr>
                <w:rFonts w:ascii="Calibri" w:hAnsi="Calibri" w:eastAsia="Calibri" w:cs="Calibri"/>
                <w:color w:val="000000"/>
                <w:sz w:val="22"/>
                <w:szCs w:val="22"/>
              </w:rPr>
              <w:tab/>
            </w:r>
          </w:hyperlink>
          <w:r w:rsidR="004D6EC0">
            <w:fldChar w:fldCharType="begin"/>
          </w:r>
          <w:r w:rsidR="004D6EC0">
            <w:instrText xml:space="preserve"> PAGEREF _heading=h.46r0co2 \h </w:instrText>
          </w:r>
          <w:r w:rsidR="004D6EC0">
            <w:fldChar w:fldCharType="separate"/>
          </w:r>
          <w:r w:rsidR="004D6EC0">
            <w:rPr>
              <w:rFonts w:ascii="Calibri" w:hAnsi="Calibri" w:eastAsia="Calibri" w:cs="Calibri"/>
              <w:b/>
              <w:color w:val="000000"/>
            </w:rPr>
            <w:t>General</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B"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lwamvv">
            <w:r w:rsidR="004D6EC0">
              <w:rPr>
                <w:rFonts w:ascii="Calibri" w:hAnsi="Calibri" w:eastAsia="Calibri" w:cs="Calibri"/>
                <w:color w:val="000000"/>
              </w:rPr>
              <w:t>2.2</w:t>
            </w:r>
          </w:hyperlink>
          <w:hyperlink w:anchor="_heading=h.2lwamvv">
            <w:r w:rsidR="004D6EC0">
              <w:rPr>
                <w:rFonts w:ascii="Calibri" w:hAnsi="Calibri" w:eastAsia="Calibri" w:cs="Calibri"/>
                <w:color w:val="000000"/>
                <w:sz w:val="22"/>
                <w:szCs w:val="22"/>
              </w:rPr>
              <w:tab/>
            </w:r>
          </w:hyperlink>
          <w:r w:rsidR="004D6EC0">
            <w:fldChar w:fldCharType="begin"/>
          </w:r>
          <w:r w:rsidR="004D6EC0">
            <w:instrText xml:space="preserve"> PAGEREF _heading=h.2lwamvv \h </w:instrText>
          </w:r>
          <w:r w:rsidR="004D6EC0">
            <w:fldChar w:fldCharType="separate"/>
          </w:r>
          <w:r w:rsidR="004D6EC0">
            <w:rPr>
              <w:rFonts w:ascii="Calibri" w:hAnsi="Calibri" w:eastAsia="Calibri" w:cs="Calibri"/>
              <w:b/>
              <w:color w:val="000000"/>
            </w:rPr>
            <w:t>Executive Summary</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C"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11kx3o">
            <w:r w:rsidR="004D6EC0">
              <w:rPr>
                <w:rFonts w:ascii="Calibri" w:hAnsi="Calibri" w:eastAsia="Calibri" w:cs="Calibri"/>
                <w:color w:val="000000"/>
              </w:rPr>
              <w:t>2.2.1</w:t>
            </w:r>
          </w:hyperlink>
          <w:hyperlink w:anchor="_heading=h.111kx3o">
            <w:r w:rsidR="004D6EC0">
              <w:rPr>
                <w:rFonts w:ascii="Calibri" w:hAnsi="Calibri" w:eastAsia="Calibri" w:cs="Calibri"/>
                <w:color w:val="000000"/>
                <w:sz w:val="22"/>
                <w:szCs w:val="22"/>
              </w:rPr>
              <w:tab/>
            </w:r>
          </w:hyperlink>
          <w:r w:rsidR="004D6EC0">
            <w:fldChar w:fldCharType="begin"/>
          </w:r>
          <w:r w:rsidR="004D6EC0">
            <w:instrText xml:space="preserve"> PAGEREF _heading=h.111kx3o \h </w:instrText>
          </w:r>
          <w:r w:rsidR="004D6EC0">
            <w:fldChar w:fldCharType="separate"/>
          </w:r>
          <w:r w:rsidR="004D6EC0">
            <w:rPr>
              <w:rFonts w:ascii="Calibri" w:hAnsi="Calibri" w:eastAsia="Calibri" w:cs="Calibri"/>
              <w:color w:val="000000"/>
            </w:rPr>
            <w:t>Summary of Ability and Desire to Supply the Required Products or Services</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D"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l18frh">
            <w:r w:rsidR="004D6EC0">
              <w:rPr>
                <w:rFonts w:ascii="Calibri" w:hAnsi="Calibri" w:eastAsia="Calibri" w:cs="Calibri"/>
                <w:color w:val="000000"/>
              </w:rPr>
              <w:t>2.2.2</w:t>
            </w:r>
          </w:hyperlink>
          <w:hyperlink w:anchor="_heading=h.3l18frh">
            <w:r w:rsidR="004D6EC0">
              <w:rPr>
                <w:rFonts w:ascii="Calibri" w:hAnsi="Calibri" w:eastAsia="Calibri" w:cs="Calibri"/>
                <w:color w:val="000000"/>
                <w:sz w:val="22"/>
                <w:szCs w:val="22"/>
              </w:rPr>
              <w:tab/>
            </w:r>
          </w:hyperlink>
          <w:r w:rsidR="004D6EC0">
            <w:fldChar w:fldCharType="begin"/>
          </w:r>
          <w:r w:rsidR="004D6EC0">
            <w:instrText xml:space="preserve"> PAGEREF _heading=h.3l18frh \h </w:instrText>
          </w:r>
          <w:r w:rsidR="004D6EC0">
            <w:fldChar w:fldCharType="separate"/>
          </w:r>
          <w:r w:rsidR="004D6EC0">
            <w:rPr>
              <w:rFonts w:ascii="Calibri" w:hAnsi="Calibri" w:eastAsia="Calibri" w:cs="Calibri"/>
              <w:color w:val="000000"/>
            </w:rPr>
            <w:t>Signature of Authorized Representative</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E"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06ipza">
            <w:r w:rsidR="004D6EC0">
              <w:rPr>
                <w:rFonts w:ascii="Calibri" w:hAnsi="Calibri" w:eastAsia="Calibri" w:cs="Calibri"/>
                <w:color w:val="000000"/>
              </w:rPr>
              <w:t>2.2.3</w:t>
            </w:r>
          </w:hyperlink>
          <w:hyperlink w:anchor="_heading=h.206ipza">
            <w:r w:rsidR="004D6EC0">
              <w:rPr>
                <w:rFonts w:ascii="Calibri" w:hAnsi="Calibri" w:eastAsia="Calibri" w:cs="Calibri"/>
                <w:color w:val="000000"/>
                <w:sz w:val="22"/>
                <w:szCs w:val="22"/>
              </w:rPr>
              <w:tab/>
            </w:r>
          </w:hyperlink>
          <w:r w:rsidR="004D6EC0">
            <w:fldChar w:fldCharType="begin"/>
          </w:r>
          <w:r w:rsidR="004D6EC0">
            <w:instrText xml:space="preserve"> PAGEREF _heading=h.206ipza \h </w:instrText>
          </w:r>
          <w:r w:rsidR="004D6EC0">
            <w:fldChar w:fldCharType="separate"/>
          </w:r>
          <w:r w:rsidR="004D6EC0">
            <w:rPr>
              <w:rFonts w:ascii="Calibri" w:hAnsi="Calibri" w:eastAsia="Calibri" w:cs="Calibri"/>
              <w:color w:val="000000"/>
            </w:rPr>
            <w:t>Respondent Notification</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3F"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k668n3">
            <w:r w:rsidR="004D6EC0">
              <w:rPr>
                <w:rFonts w:ascii="Calibri" w:hAnsi="Calibri" w:eastAsia="Calibri" w:cs="Calibri"/>
                <w:color w:val="000000"/>
              </w:rPr>
              <w:t>2.2.4</w:t>
            </w:r>
          </w:hyperlink>
          <w:hyperlink w:anchor="_heading=h.4k668n3">
            <w:r w:rsidR="004D6EC0">
              <w:rPr>
                <w:rFonts w:ascii="Calibri" w:hAnsi="Calibri" w:eastAsia="Calibri" w:cs="Calibri"/>
                <w:color w:val="000000"/>
                <w:sz w:val="22"/>
                <w:szCs w:val="22"/>
              </w:rPr>
              <w:tab/>
            </w:r>
          </w:hyperlink>
          <w:r w:rsidR="004D6EC0">
            <w:fldChar w:fldCharType="begin"/>
          </w:r>
          <w:r w:rsidR="004D6EC0">
            <w:instrText xml:space="preserve"> PAGEREF _heading=h.4k668n3 \h </w:instrText>
          </w:r>
          <w:r w:rsidR="004D6EC0">
            <w:fldChar w:fldCharType="separate"/>
          </w:r>
          <w:r w:rsidR="004D6EC0">
            <w:rPr>
              <w:rFonts w:ascii="Calibri" w:hAnsi="Calibri" w:eastAsia="Calibri" w:cs="Calibri"/>
              <w:color w:val="000000"/>
            </w:rPr>
            <w:t>Secretary of State</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0"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egqt2p">
            <w:r w:rsidR="004D6EC0">
              <w:rPr>
                <w:rFonts w:ascii="Calibri" w:hAnsi="Calibri" w:eastAsia="Calibri" w:cs="Calibri"/>
                <w:color w:val="000000"/>
              </w:rPr>
              <w:t>2.2.5</w:t>
            </w:r>
          </w:hyperlink>
          <w:hyperlink w:anchor="_heading=h.1egqt2p">
            <w:r w:rsidR="004D6EC0">
              <w:rPr>
                <w:rFonts w:ascii="Calibri" w:hAnsi="Calibri" w:eastAsia="Calibri" w:cs="Calibri"/>
                <w:color w:val="000000"/>
                <w:sz w:val="22"/>
                <w:szCs w:val="22"/>
              </w:rPr>
              <w:tab/>
            </w:r>
          </w:hyperlink>
          <w:r w:rsidR="004D6EC0">
            <w:fldChar w:fldCharType="begin"/>
          </w:r>
          <w:r w:rsidR="004D6EC0">
            <w:instrText xml:space="preserve"> PAGEREF _heading=h.1egqt2p \h </w:instrText>
          </w:r>
          <w:r w:rsidR="004D6EC0">
            <w:fldChar w:fldCharType="separate"/>
          </w:r>
          <w:r w:rsidR="004D6EC0">
            <w:rPr>
              <w:rFonts w:ascii="Calibri" w:hAnsi="Calibri" w:eastAsia="Calibri" w:cs="Calibri"/>
              <w:color w:val="000000"/>
            </w:rPr>
            <w:t>Other Information</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1"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ygebqi">
            <w:r w:rsidR="004D6EC0">
              <w:rPr>
                <w:rFonts w:ascii="Calibri" w:hAnsi="Calibri" w:eastAsia="Calibri" w:cs="Calibri"/>
                <w:color w:val="000000"/>
              </w:rPr>
              <w:t>2.3</w:t>
            </w:r>
          </w:hyperlink>
          <w:hyperlink w:anchor="_heading=h.3ygebqi">
            <w:r w:rsidR="004D6EC0">
              <w:rPr>
                <w:rFonts w:ascii="Calibri" w:hAnsi="Calibri" w:eastAsia="Calibri" w:cs="Calibri"/>
                <w:color w:val="000000"/>
                <w:sz w:val="22"/>
                <w:szCs w:val="22"/>
              </w:rPr>
              <w:tab/>
            </w:r>
          </w:hyperlink>
          <w:r w:rsidR="004D6EC0">
            <w:fldChar w:fldCharType="begin"/>
          </w:r>
          <w:r w:rsidR="004D6EC0">
            <w:instrText xml:space="preserve"> PAGEREF _heading=h.3ygebqi \h </w:instrText>
          </w:r>
          <w:r w:rsidR="004D6EC0">
            <w:fldChar w:fldCharType="separate"/>
          </w:r>
          <w:r w:rsidR="004D6EC0">
            <w:rPr>
              <w:rFonts w:ascii="Calibri" w:hAnsi="Calibri" w:eastAsia="Calibri" w:cs="Calibri"/>
              <w:b/>
              <w:color w:val="000000"/>
            </w:rPr>
            <w:t>Business Proposal</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2"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sqyw64">
            <w:r w:rsidR="004D6EC0">
              <w:rPr>
                <w:rFonts w:ascii="Calibri" w:hAnsi="Calibri" w:eastAsia="Calibri" w:cs="Calibri"/>
                <w:color w:val="000000"/>
              </w:rPr>
              <w:t>2.3.1</w:t>
            </w:r>
          </w:hyperlink>
          <w:hyperlink w:anchor="_heading=h.sqyw64">
            <w:r w:rsidR="004D6EC0">
              <w:rPr>
                <w:rFonts w:ascii="Calibri" w:hAnsi="Calibri" w:eastAsia="Calibri" w:cs="Calibri"/>
                <w:color w:val="000000"/>
                <w:sz w:val="22"/>
                <w:szCs w:val="22"/>
              </w:rPr>
              <w:tab/>
            </w:r>
          </w:hyperlink>
          <w:r w:rsidR="004D6EC0">
            <w:fldChar w:fldCharType="begin"/>
          </w:r>
          <w:r w:rsidR="004D6EC0">
            <w:instrText xml:space="preserve"> PAGEREF _heading=h.sqyw64 \h </w:instrText>
          </w:r>
          <w:r w:rsidR="004D6EC0">
            <w:fldChar w:fldCharType="separate"/>
          </w:r>
          <w:r w:rsidR="004D6EC0">
            <w:rPr>
              <w:rFonts w:ascii="Calibri" w:hAnsi="Calibri" w:eastAsia="Calibri" w:cs="Calibri"/>
              <w:color w:val="000000"/>
            </w:rPr>
            <w:t>General (optional)</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3"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cqmetx">
            <w:r w:rsidR="004D6EC0">
              <w:rPr>
                <w:rFonts w:ascii="Calibri" w:hAnsi="Calibri" w:eastAsia="Calibri" w:cs="Calibri"/>
                <w:color w:val="000000"/>
              </w:rPr>
              <w:t>2.3.2</w:t>
            </w:r>
          </w:hyperlink>
          <w:hyperlink w:anchor="_heading=h.3cqmetx">
            <w:r w:rsidR="004D6EC0">
              <w:rPr>
                <w:rFonts w:ascii="Calibri" w:hAnsi="Calibri" w:eastAsia="Calibri" w:cs="Calibri"/>
                <w:color w:val="000000"/>
                <w:sz w:val="22"/>
                <w:szCs w:val="22"/>
              </w:rPr>
              <w:tab/>
            </w:r>
          </w:hyperlink>
          <w:r w:rsidR="004D6EC0">
            <w:fldChar w:fldCharType="begin"/>
          </w:r>
          <w:r w:rsidR="004D6EC0">
            <w:instrText xml:space="preserve"> PAGEREF _heading=h.3cqmetx \h </w:instrText>
          </w:r>
          <w:r w:rsidR="004D6EC0">
            <w:fldChar w:fldCharType="separate"/>
          </w:r>
          <w:r w:rsidR="004D6EC0">
            <w:rPr>
              <w:rFonts w:ascii="Calibri" w:hAnsi="Calibri" w:eastAsia="Calibri" w:cs="Calibri"/>
              <w:color w:val="000000"/>
            </w:rPr>
            <w:t>Respondent’s Company Structure</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4" w14:textId="77777777">
          <w:pPr>
            <w:pBdr>
              <w:top w:val="nil"/>
              <w:left w:val="nil"/>
              <w:bottom w:val="nil"/>
              <w:right w:val="nil"/>
              <w:between w:val="nil"/>
            </w:pBdr>
            <w:tabs>
              <w:tab w:val="left" w:pos="1440"/>
              <w:tab w:val="right" w:pos="9350"/>
            </w:tabs>
            <w:ind w:left="540"/>
            <w:rPr>
              <w:rFonts w:ascii="Calibri" w:hAnsi="Calibri" w:eastAsia="Calibri" w:cs="Calibri"/>
              <w:color w:val="000000"/>
              <w:sz w:val="22"/>
              <w:szCs w:val="22"/>
            </w:rPr>
          </w:pPr>
          <w:hyperlink w:anchor="_heading=h.1rvwp1q">
            <w:r w:rsidR="004D6EC0">
              <w:rPr>
                <w:rFonts w:ascii="Calibri" w:hAnsi="Calibri" w:eastAsia="Calibri" w:cs="Calibri"/>
                <w:color w:val="000000"/>
              </w:rPr>
              <w:t>2.3.3</w:t>
            </w:r>
          </w:hyperlink>
          <w:hyperlink w:anchor="_heading=h.1rvwp1q">
            <w:r w:rsidR="004D6EC0">
              <w:rPr>
                <w:rFonts w:ascii="Calibri" w:hAnsi="Calibri" w:eastAsia="Calibri" w:cs="Calibri"/>
                <w:color w:val="000000"/>
                <w:sz w:val="22"/>
                <w:szCs w:val="22"/>
              </w:rPr>
              <w:tab/>
            </w:r>
          </w:hyperlink>
          <w:r w:rsidR="004D6EC0">
            <w:fldChar w:fldCharType="begin"/>
          </w:r>
          <w:r w:rsidR="004D6EC0">
            <w:instrText xml:space="preserve"> PAGEREF _heading=h.1rvwp1q \h </w:instrText>
          </w:r>
          <w:r w:rsidR="004D6EC0">
            <w:fldChar w:fldCharType="separate"/>
          </w:r>
          <w:r w:rsidR="004D6EC0">
            <w:rPr>
              <w:rFonts w:ascii="Calibri" w:hAnsi="Calibri" w:eastAsia="Calibri" w:cs="Calibri"/>
              <w:color w:val="000000"/>
            </w:rPr>
            <w:t>Respondent’s Diversity, Equity, and Inclusion Information</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5"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bvk7pj">
            <w:r w:rsidR="004D6EC0">
              <w:rPr>
                <w:rFonts w:ascii="Calibri" w:hAnsi="Calibri" w:eastAsia="Calibri" w:cs="Calibri"/>
                <w:color w:val="000000"/>
              </w:rPr>
              <w:t>2.3.4</w:t>
            </w:r>
          </w:hyperlink>
          <w:hyperlink w:anchor="_heading=h.4bvk7pj">
            <w:r w:rsidR="004D6EC0">
              <w:rPr>
                <w:rFonts w:ascii="Calibri" w:hAnsi="Calibri" w:eastAsia="Calibri" w:cs="Calibri"/>
                <w:color w:val="000000"/>
                <w:sz w:val="22"/>
                <w:szCs w:val="22"/>
              </w:rPr>
              <w:tab/>
            </w:r>
          </w:hyperlink>
          <w:r w:rsidR="004D6EC0">
            <w:fldChar w:fldCharType="begin"/>
          </w:r>
          <w:r w:rsidR="004D6EC0">
            <w:instrText xml:space="preserve"> PAGEREF _heading=h.4bvk7pj \h </w:instrText>
          </w:r>
          <w:r w:rsidR="004D6EC0">
            <w:fldChar w:fldCharType="separate"/>
          </w:r>
          <w:r w:rsidR="004D6EC0">
            <w:rPr>
              <w:rFonts w:ascii="Calibri" w:hAnsi="Calibri" w:eastAsia="Calibri" w:cs="Calibri"/>
              <w:color w:val="000000"/>
            </w:rPr>
            <w:t>Company Financial Information</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6"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r0uhxc">
            <w:r w:rsidR="004D6EC0">
              <w:rPr>
                <w:rFonts w:ascii="Calibri" w:hAnsi="Calibri" w:eastAsia="Calibri" w:cs="Calibri"/>
                <w:color w:val="000000"/>
              </w:rPr>
              <w:t>2.3.5</w:t>
            </w:r>
          </w:hyperlink>
          <w:hyperlink w:anchor="_heading=h.2r0uhxc">
            <w:r w:rsidR="004D6EC0">
              <w:rPr>
                <w:rFonts w:ascii="Calibri" w:hAnsi="Calibri" w:eastAsia="Calibri" w:cs="Calibri"/>
                <w:color w:val="000000"/>
                <w:sz w:val="22"/>
                <w:szCs w:val="22"/>
              </w:rPr>
              <w:tab/>
            </w:r>
          </w:hyperlink>
          <w:r w:rsidR="004D6EC0">
            <w:fldChar w:fldCharType="begin"/>
          </w:r>
          <w:r w:rsidR="004D6EC0">
            <w:instrText xml:space="preserve"> PAGEREF _heading=h.2r0uhxc \h </w:instrText>
          </w:r>
          <w:r w:rsidR="004D6EC0">
            <w:fldChar w:fldCharType="separate"/>
          </w:r>
          <w:r w:rsidR="004D6EC0">
            <w:rPr>
              <w:rFonts w:ascii="Calibri" w:hAnsi="Calibri" w:eastAsia="Calibri" w:cs="Calibri"/>
              <w:color w:val="000000"/>
            </w:rPr>
            <w:t>Integrity of Company Structure and Financial Reporting</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7"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664s55">
            <w:r w:rsidR="004D6EC0">
              <w:rPr>
                <w:rFonts w:ascii="Calibri" w:hAnsi="Calibri" w:eastAsia="Calibri" w:cs="Calibri"/>
                <w:color w:val="000000"/>
              </w:rPr>
              <w:t>2.3.6</w:t>
            </w:r>
          </w:hyperlink>
          <w:hyperlink w:anchor="_heading=h.1664s55">
            <w:r w:rsidR="004D6EC0">
              <w:rPr>
                <w:rFonts w:ascii="Calibri" w:hAnsi="Calibri" w:eastAsia="Calibri" w:cs="Calibri"/>
                <w:color w:val="000000"/>
                <w:sz w:val="22"/>
                <w:szCs w:val="22"/>
              </w:rPr>
              <w:tab/>
            </w:r>
          </w:hyperlink>
          <w:r w:rsidR="004D6EC0">
            <w:fldChar w:fldCharType="begin"/>
          </w:r>
          <w:r w:rsidR="004D6EC0">
            <w:instrText xml:space="preserve"> PAGEREF _heading=h.1664s55 \h </w:instrText>
          </w:r>
          <w:r w:rsidR="004D6EC0">
            <w:fldChar w:fldCharType="separate"/>
          </w:r>
          <w:r w:rsidR="004D6EC0">
            <w:rPr>
              <w:rFonts w:ascii="Calibri" w:hAnsi="Calibri" w:eastAsia="Calibri" w:cs="Calibri"/>
              <w:color w:val="000000"/>
            </w:rPr>
            <w:t>Contract Terms/Clauses</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8"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5b2l0r">
            <w:r w:rsidR="004D6EC0">
              <w:rPr>
                <w:rFonts w:ascii="Calibri" w:hAnsi="Calibri" w:eastAsia="Calibri" w:cs="Calibri"/>
                <w:color w:val="000000"/>
              </w:rPr>
              <w:t>2.3.7</w:t>
            </w:r>
          </w:hyperlink>
          <w:hyperlink w:anchor="_heading=h.25b2l0r">
            <w:r w:rsidR="004D6EC0">
              <w:rPr>
                <w:rFonts w:ascii="Calibri" w:hAnsi="Calibri" w:eastAsia="Calibri" w:cs="Calibri"/>
                <w:color w:val="000000"/>
                <w:sz w:val="22"/>
                <w:szCs w:val="22"/>
              </w:rPr>
              <w:tab/>
            </w:r>
          </w:hyperlink>
          <w:r w:rsidR="004D6EC0">
            <w:fldChar w:fldCharType="begin"/>
          </w:r>
          <w:r w:rsidR="004D6EC0">
            <w:instrText xml:space="preserve"> PAGEREF _heading=h.25b2l0r \h </w:instrText>
          </w:r>
          <w:r w:rsidR="004D6EC0">
            <w:fldChar w:fldCharType="separate"/>
          </w:r>
          <w:r w:rsidR="004D6EC0">
            <w:rPr>
              <w:rFonts w:ascii="Calibri" w:hAnsi="Calibri" w:eastAsia="Calibri" w:cs="Calibri"/>
              <w:color w:val="000000"/>
            </w:rPr>
            <w:t>References</w:t>
          </w:r>
          <w:r w:rsidR="004D6EC0">
            <w:rPr>
              <w:rFonts w:ascii="Calibri" w:hAnsi="Calibri" w:eastAsia="Calibri" w:cs="Calibri"/>
              <w:color w:val="000000"/>
            </w:rPr>
            <w:tab/>
          </w:r>
          <w:r w:rsidR="004D6EC0">
            <w:rPr>
              <w:rFonts w:ascii="Calibri" w:hAnsi="Calibri" w:eastAsia="Calibri" w:cs="Calibri"/>
              <w:color w:val="000000"/>
            </w:rPr>
            <w:t>22</w:t>
          </w:r>
          <w:r w:rsidR="004D6EC0">
            <w:fldChar w:fldCharType="end"/>
          </w:r>
        </w:p>
        <w:p w:rsidR="00897DD8" w:rsidRDefault="00DE15B1" w14:paraId="00000049"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kgcv8k">
            <w:r w:rsidR="004D6EC0">
              <w:rPr>
                <w:rFonts w:ascii="Calibri" w:hAnsi="Calibri" w:eastAsia="Calibri" w:cs="Calibri"/>
                <w:color w:val="000000"/>
              </w:rPr>
              <w:t>2.3.8</w:t>
            </w:r>
          </w:hyperlink>
          <w:hyperlink w:anchor="_heading=h.kgcv8k">
            <w:r w:rsidR="004D6EC0">
              <w:rPr>
                <w:rFonts w:ascii="Calibri" w:hAnsi="Calibri" w:eastAsia="Calibri" w:cs="Calibri"/>
                <w:color w:val="000000"/>
                <w:sz w:val="22"/>
                <w:szCs w:val="22"/>
              </w:rPr>
              <w:tab/>
            </w:r>
          </w:hyperlink>
          <w:r w:rsidR="004D6EC0">
            <w:fldChar w:fldCharType="begin"/>
          </w:r>
          <w:r w:rsidR="004D6EC0">
            <w:instrText xml:space="preserve"> PAGEREF _heading=h.kgcv8k \h </w:instrText>
          </w:r>
          <w:r w:rsidR="004D6EC0">
            <w:fldChar w:fldCharType="separate"/>
          </w:r>
          <w:r w:rsidR="004D6EC0">
            <w:rPr>
              <w:rFonts w:ascii="Calibri" w:hAnsi="Calibri" w:eastAsia="Calibri" w:cs="Calibri"/>
              <w:color w:val="000000"/>
            </w:rPr>
            <w:t>Registration to do Business</w:t>
          </w:r>
          <w:r w:rsidR="004D6EC0">
            <w:rPr>
              <w:rFonts w:ascii="Calibri" w:hAnsi="Calibri" w:eastAsia="Calibri" w:cs="Calibri"/>
              <w:color w:val="000000"/>
            </w:rPr>
            <w:tab/>
          </w:r>
          <w:r w:rsidR="004D6EC0">
            <w:rPr>
              <w:rFonts w:ascii="Calibri" w:hAnsi="Calibri" w:eastAsia="Calibri" w:cs="Calibri"/>
              <w:color w:val="000000"/>
            </w:rPr>
            <w:t>23</w:t>
          </w:r>
          <w:r w:rsidR="004D6EC0">
            <w:fldChar w:fldCharType="end"/>
          </w:r>
        </w:p>
        <w:p w:rsidR="00897DD8" w:rsidRDefault="00DE15B1" w14:paraId="0000004A"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3ky6rz">
            <w:r w:rsidR="004D6EC0">
              <w:rPr>
                <w:rFonts w:ascii="Calibri" w:hAnsi="Calibri" w:eastAsia="Calibri" w:cs="Calibri"/>
                <w:color w:val="000000"/>
              </w:rPr>
              <w:t>2.3.9</w:t>
            </w:r>
          </w:hyperlink>
          <w:hyperlink w:anchor="_heading=h.43ky6rz">
            <w:r w:rsidR="004D6EC0">
              <w:rPr>
                <w:rFonts w:ascii="Calibri" w:hAnsi="Calibri" w:eastAsia="Calibri" w:cs="Calibri"/>
                <w:color w:val="000000"/>
                <w:sz w:val="22"/>
                <w:szCs w:val="22"/>
              </w:rPr>
              <w:tab/>
            </w:r>
          </w:hyperlink>
          <w:r w:rsidR="004D6EC0">
            <w:fldChar w:fldCharType="begin"/>
          </w:r>
          <w:r w:rsidR="004D6EC0">
            <w:instrText xml:space="preserve"> PAGEREF _heading=h.43ky6rz \h </w:instrText>
          </w:r>
          <w:r w:rsidR="004D6EC0">
            <w:fldChar w:fldCharType="separate"/>
          </w:r>
          <w:r w:rsidR="004D6EC0">
            <w:rPr>
              <w:rFonts w:ascii="Calibri" w:hAnsi="Calibri" w:eastAsia="Calibri" w:cs="Calibri"/>
              <w:color w:val="000000"/>
            </w:rPr>
            <w:t>Authorizing Document</w:t>
          </w:r>
          <w:r w:rsidR="004D6EC0">
            <w:rPr>
              <w:rFonts w:ascii="Calibri" w:hAnsi="Calibri" w:eastAsia="Calibri" w:cs="Calibri"/>
              <w:color w:val="000000"/>
            </w:rPr>
            <w:tab/>
          </w:r>
          <w:r w:rsidR="004D6EC0">
            <w:rPr>
              <w:rFonts w:ascii="Calibri" w:hAnsi="Calibri" w:eastAsia="Calibri" w:cs="Calibri"/>
              <w:color w:val="000000"/>
            </w:rPr>
            <w:t>23</w:t>
          </w:r>
          <w:r w:rsidR="004D6EC0">
            <w:fldChar w:fldCharType="end"/>
          </w:r>
        </w:p>
        <w:p w:rsidR="00897DD8" w:rsidRDefault="00DE15B1" w14:paraId="0000004B"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iq8gzs">
            <w:r w:rsidR="004D6EC0">
              <w:rPr>
                <w:rFonts w:ascii="Calibri" w:hAnsi="Calibri" w:eastAsia="Calibri" w:cs="Calibri"/>
                <w:color w:val="000000"/>
              </w:rPr>
              <w:t>2.3.10</w:t>
            </w:r>
          </w:hyperlink>
          <w:hyperlink w:anchor="_heading=h.2iq8gzs">
            <w:r w:rsidR="004D6EC0">
              <w:rPr>
                <w:rFonts w:ascii="Calibri" w:hAnsi="Calibri" w:eastAsia="Calibri" w:cs="Calibri"/>
                <w:color w:val="000000"/>
                <w:sz w:val="22"/>
                <w:szCs w:val="22"/>
              </w:rPr>
              <w:tab/>
            </w:r>
          </w:hyperlink>
          <w:r w:rsidR="004D6EC0">
            <w:fldChar w:fldCharType="begin"/>
          </w:r>
          <w:r w:rsidR="004D6EC0">
            <w:instrText xml:space="preserve"> PAGEREF _heading=h.2iq8gzs \h </w:instrText>
          </w:r>
          <w:r w:rsidR="004D6EC0">
            <w:fldChar w:fldCharType="separate"/>
          </w:r>
          <w:r w:rsidR="004D6EC0">
            <w:rPr>
              <w:rFonts w:ascii="Calibri" w:hAnsi="Calibri" w:eastAsia="Calibri" w:cs="Calibri"/>
              <w:color w:val="000000"/>
            </w:rPr>
            <w:t>Diversity Subcontractor Agreements</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C"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xvir7l">
            <w:r w:rsidR="004D6EC0">
              <w:rPr>
                <w:rFonts w:ascii="Calibri" w:hAnsi="Calibri" w:eastAsia="Calibri" w:cs="Calibri"/>
                <w:color w:val="000000"/>
              </w:rPr>
              <w:t>2.3.11</w:t>
            </w:r>
          </w:hyperlink>
          <w:hyperlink w:anchor="_heading=h.xvir7l">
            <w:r w:rsidR="004D6EC0">
              <w:rPr>
                <w:rFonts w:ascii="Calibri" w:hAnsi="Calibri" w:eastAsia="Calibri" w:cs="Calibri"/>
                <w:color w:val="000000"/>
                <w:sz w:val="22"/>
                <w:szCs w:val="22"/>
              </w:rPr>
              <w:tab/>
            </w:r>
          </w:hyperlink>
          <w:r w:rsidR="004D6EC0">
            <w:fldChar w:fldCharType="begin"/>
          </w:r>
          <w:r w:rsidR="004D6EC0">
            <w:instrText xml:space="preserve"> PAGEREF _heading=h.xvir7l \h </w:instrText>
          </w:r>
          <w:r w:rsidR="004D6EC0">
            <w:fldChar w:fldCharType="separate"/>
          </w:r>
          <w:r w:rsidR="004D6EC0">
            <w:rPr>
              <w:rFonts w:ascii="Calibri" w:hAnsi="Calibri" w:eastAsia="Calibri" w:cs="Calibri"/>
              <w:color w:val="000000"/>
            </w:rPr>
            <w:t>Evidence of Financial Responsibility</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D"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hv69ve">
            <w:r w:rsidR="004D6EC0">
              <w:rPr>
                <w:rFonts w:ascii="Calibri" w:hAnsi="Calibri" w:eastAsia="Calibri" w:cs="Calibri"/>
                <w:color w:val="000000"/>
              </w:rPr>
              <w:t>2.3.12</w:t>
            </w:r>
          </w:hyperlink>
          <w:hyperlink w:anchor="_heading=h.3hv69ve">
            <w:r w:rsidR="004D6EC0">
              <w:rPr>
                <w:rFonts w:ascii="Calibri" w:hAnsi="Calibri" w:eastAsia="Calibri" w:cs="Calibri"/>
                <w:color w:val="000000"/>
                <w:sz w:val="22"/>
                <w:szCs w:val="22"/>
              </w:rPr>
              <w:tab/>
            </w:r>
          </w:hyperlink>
          <w:r w:rsidR="004D6EC0">
            <w:fldChar w:fldCharType="begin"/>
          </w:r>
          <w:r w:rsidR="004D6EC0">
            <w:instrText xml:space="preserve"> PAGEREF _heading=h.3hv69ve \h </w:instrText>
          </w:r>
          <w:r w:rsidR="004D6EC0">
            <w:fldChar w:fldCharType="separate"/>
          </w:r>
          <w:r w:rsidR="004D6EC0">
            <w:rPr>
              <w:rFonts w:ascii="Calibri" w:hAnsi="Calibri" w:eastAsia="Calibri" w:cs="Calibri"/>
              <w:color w:val="000000"/>
            </w:rPr>
            <w:t>General Information</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E"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x0gk37">
            <w:r w:rsidR="004D6EC0">
              <w:rPr>
                <w:rFonts w:ascii="Calibri" w:hAnsi="Calibri" w:eastAsia="Calibri" w:cs="Calibri"/>
                <w:color w:val="000000"/>
              </w:rPr>
              <w:t>2.3.13</w:t>
            </w:r>
          </w:hyperlink>
          <w:hyperlink w:anchor="_heading=h.1x0gk37">
            <w:r w:rsidR="004D6EC0">
              <w:rPr>
                <w:rFonts w:ascii="Calibri" w:hAnsi="Calibri" w:eastAsia="Calibri" w:cs="Calibri"/>
                <w:color w:val="000000"/>
                <w:sz w:val="22"/>
                <w:szCs w:val="22"/>
              </w:rPr>
              <w:tab/>
            </w:r>
          </w:hyperlink>
          <w:r w:rsidR="004D6EC0">
            <w:fldChar w:fldCharType="begin"/>
          </w:r>
          <w:r w:rsidR="004D6EC0">
            <w:instrText xml:space="preserve"> PAGEREF _heading=h.1x0gk37 \h </w:instrText>
          </w:r>
          <w:r w:rsidR="004D6EC0">
            <w:fldChar w:fldCharType="separate"/>
          </w:r>
          <w:r w:rsidR="004D6EC0">
            <w:rPr>
              <w:rFonts w:ascii="Calibri" w:hAnsi="Calibri" w:eastAsia="Calibri" w:cs="Calibri"/>
              <w:color w:val="000000"/>
            </w:rPr>
            <w:t>Experience Serving State Governments</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F"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h042r0">
            <w:r w:rsidR="004D6EC0">
              <w:rPr>
                <w:rFonts w:ascii="Calibri" w:hAnsi="Calibri" w:eastAsia="Calibri" w:cs="Calibri"/>
                <w:color w:val="000000"/>
              </w:rPr>
              <w:t>2.3.14</w:t>
            </w:r>
          </w:hyperlink>
          <w:hyperlink w:anchor="_heading=h.4h042r0">
            <w:r w:rsidR="004D6EC0">
              <w:rPr>
                <w:rFonts w:ascii="Calibri" w:hAnsi="Calibri" w:eastAsia="Calibri" w:cs="Calibri"/>
                <w:color w:val="000000"/>
                <w:sz w:val="22"/>
                <w:szCs w:val="22"/>
              </w:rPr>
              <w:tab/>
            </w:r>
          </w:hyperlink>
          <w:r w:rsidR="004D6EC0">
            <w:fldChar w:fldCharType="begin"/>
          </w:r>
          <w:r w:rsidR="004D6EC0">
            <w:instrText xml:space="preserve"> PAGEREF _heading=h.4h042r0 \h </w:instrText>
          </w:r>
          <w:r w:rsidR="004D6EC0">
            <w:fldChar w:fldCharType="separate"/>
          </w:r>
          <w:r w:rsidR="004D6EC0">
            <w:rPr>
              <w:rFonts w:ascii="Calibri" w:hAnsi="Calibri" w:eastAsia="Calibri" w:cs="Calibri"/>
              <w:color w:val="000000"/>
            </w:rPr>
            <w:t>Experience Serving Similar Clients</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50"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w5ecyt">
            <w:r w:rsidR="004D6EC0">
              <w:rPr>
                <w:rFonts w:ascii="Calibri" w:hAnsi="Calibri" w:eastAsia="Calibri" w:cs="Calibri"/>
                <w:color w:val="000000"/>
              </w:rPr>
              <w:t>2.3.15</w:t>
            </w:r>
          </w:hyperlink>
          <w:hyperlink w:anchor="_heading=h.2w5ecyt">
            <w:r w:rsidR="004D6EC0">
              <w:rPr>
                <w:rFonts w:ascii="Calibri" w:hAnsi="Calibri" w:eastAsia="Calibri" w:cs="Calibri"/>
                <w:color w:val="000000"/>
                <w:sz w:val="22"/>
                <w:szCs w:val="22"/>
              </w:rPr>
              <w:tab/>
            </w:r>
          </w:hyperlink>
          <w:r w:rsidR="004D6EC0">
            <w:fldChar w:fldCharType="begin"/>
          </w:r>
          <w:r w:rsidR="004D6EC0">
            <w:instrText xml:space="preserve"> PAGEREF _heading=h.2w5ecyt \h </w:instrText>
          </w:r>
          <w:r w:rsidR="004D6EC0">
            <w:fldChar w:fldCharType="separate"/>
          </w:r>
          <w:r w:rsidR="004D6EC0">
            <w:rPr>
              <w:rFonts w:ascii="Calibri" w:hAnsi="Calibri" w:eastAsia="Calibri" w:cs="Calibri"/>
              <w:color w:val="000000"/>
            </w:rPr>
            <w:t>Payment</w:t>
          </w:r>
          <w:r w:rsidR="004D6EC0">
            <w:rPr>
              <w:rFonts w:ascii="Calibri" w:hAnsi="Calibri" w:eastAsia="Calibri" w:cs="Calibri"/>
              <w:color w:val="000000"/>
            </w:rPr>
            <w:tab/>
          </w:r>
          <w:r w:rsidR="004D6EC0">
            <w:rPr>
              <w:rFonts w:ascii="Calibri" w:hAnsi="Calibri" w:eastAsia="Calibri" w:cs="Calibri"/>
              <w:color w:val="000000"/>
            </w:rPr>
            <w:t>25</w:t>
          </w:r>
          <w:r w:rsidR="004D6EC0">
            <w:fldChar w:fldCharType="end"/>
          </w:r>
        </w:p>
        <w:p w:rsidR="00897DD8" w:rsidRDefault="00DE15B1" w14:paraId="00000051" w14:textId="77777777">
          <w:pPr>
            <w:pBdr>
              <w:top w:val="nil"/>
              <w:left w:val="nil"/>
              <w:bottom w:val="nil"/>
              <w:right w:val="nil"/>
              <w:between w:val="nil"/>
            </w:pBdr>
            <w:tabs>
              <w:tab w:val="left" w:pos="1440"/>
              <w:tab w:val="right" w:pos="9350"/>
            </w:tabs>
            <w:ind w:left="475"/>
            <w:rPr>
              <w:rFonts w:ascii="Calibri" w:hAnsi="Calibri" w:eastAsia="Calibri" w:cs="Calibri"/>
              <w:color w:val="000000"/>
            </w:rPr>
          </w:pPr>
          <w:hyperlink w:anchor="_heading=h.3vac5uf">
            <w:r w:rsidR="004D6EC0">
              <w:rPr>
                <w:rFonts w:ascii="Calibri" w:hAnsi="Calibri" w:eastAsia="Calibri" w:cs="Calibri"/>
                <w:color w:val="000000"/>
              </w:rPr>
              <w:t xml:space="preserve">2.3.16 </w:t>
            </w:r>
            <w:r w:rsidR="004D6EC0">
              <w:rPr>
                <w:rFonts w:ascii="Calibri" w:hAnsi="Calibri" w:eastAsia="Calibri" w:cs="Calibri"/>
                <w:color w:val="000000"/>
              </w:rPr>
              <w:tab/>
            </w:r>
            <w:r w:rsidR="004D6EC0">
              <w:rPr>
                <w:rFonts w:ascii="Calibri" w:hAnsi="Calibri" w:eastAsia="Calibri" w:cs="Calibri"/>
                <w:color w:val="000000"/>
              </w:rPr>
              <w:t>Extending Pricing to Other Governmental Bodies</w:t>
            </w:r>
            <w:r w:rsidR="004D6EC0">
              <w:rPr>
                <w:rFonts w:ascii="Calibri" w:hAnsi="Calibri" w:eastAsia="Calibri" w:cs="Calibri"/>
                <w:color w:val="000000"/>
              </w:rPr>
              <w:tab/>
            </w:r>
            <w:r w:rsidR="004D6EC0">
              <w:rPr>
                <w:rFonts w:ascii="Calibri" w:hAnsi="Calibri" w:eastAsia="Calibri" w:cs="Calibri"/>
                <w:color w:val="000000"/>
              </w:rPr>
              <w:t>25</w:t>
            </w:r>
          </w:hyperlink>
        </w:p>
        <w:p w:rsidR="00897DD8" w:rsidRDefault="004D6EC0" w14:paraId="00000052" w14:textId="4A609A1B">
          <w:pPr>
            <w:pBdr>
              <w:top w:val="nil"/>
              <w:left w:val="nil"/>
              <w:bottom w:val="nil"/>
              <w:right w:val="nil"/>
              <w:between w:val="nil"/>
            </w:pBdr>
            <w:tabs>
              <w:tab w:val="left" w:pos="1440"/>
              <w:tab w:val="right" w:pos="9350"/>
            </w:tabs>
            <w:ind w:left="475"/>
            <w:rPr>
              <w:rFonts w:ascii="Calibri" w:hAnsi="Calibri" w:eastAsia="Calibri" w:cs="Calibri"/>
            </w:rPr>
          </w:pPr>
          <w:r>
            <w:rPr>
              <w:rFonts w:ascii="Calibri" w:hAnsi="Calibri" w:eastAsia="Calibri" w:cs="Calibri"/>
              <w:color w:val="000000"/>
            </w:rPr>
            <w:t>2</w:t>
          </w:r>
          <w:r>
            <w:rPr>
              <w:rFonts w:ascii="Calibri" w:hAnsi="Calibri" w:eastAsia="Calibri" w:cs="Calibri"/>
              <w:i/>
            </w:rPr>
            <w:t>.</w:t>
          </w:r>
          <w:r>
            <w:rPr>
              <w:rFonts w:ascii="Calibri" w:hAnsi="Calibri" w:eastAsia="Calibri" w:cs="Calibri"/>
            </w:rPr>
            <w:t xml:space="preserve">3.17 </w:t>
          </w:r>
          <w:r>
            <w:rPr>
              <w:rFonts w:ascii="Calibri" w:hAnsi="Calibri" w:eastAsia="Calibri" w:cs="Calibri"/>
            </w:rPr>
            <w:tab/>
          </w:r>
          <w:r>
            <w:rPr>
              <w:rFonts w:ascii="Calibri" w:hAnsi="Calibri" w:eastAsia="Calibri" w:cs="Calibri"/>
            </w:rPr>
            <w:t>Cloud Terms and Conditions</w:t>
          </w:r>
          <w:r>
            <w:rPr>
              <w:rFonts w:ascii="Calibri" w:hAnsi="Calibri" w:eastAsia="Calibri" w:cs="Calibri"/>
            </w:rPr>
            <w:tab/>
          </w:r>
          <w:r w:rsidR="00370CE7">
            <w:rPr>
              <w:rFonts w:ascii="Calibri" w:hAnsi="Calibri" w:eastAsia="Calibri" w:cs="Calibri"/>
            </w:rPr>
            <w:t xml:space="preserve">       </w:t>
          </w:r>
          <w:r>
            <w:rPr>
              <w:rFonts w:ascii="Calibri" w:hAnsi="Calibri" w:eastAsia="Calibri" w:cs="Calibri"/>
            </w:rPr>
            <w:t xml:space="preserve"> 26</w:t>
          </w:r>
        </w:p>
        <w:p w:rsidR="00897DD8" w:rsidRDefault="00DE15B1" w14:paraId="00000053"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afmg28">
            <w:r w:rsidR="004D6EC0">
              <w:rPr>
                <w:rFonts w:ascii="Calibri" w:hAnsi="Calibri" w:eastAsia="Calibri" w:cs="Calibri"/>
                <w:color w:val="000000"/>
              </w:rPr>
              <w:t>2.4</w:t>
            </w:r>
          </w:hyperlink>
          <w:hyperlink w:anchor="_heading=h.2afmg28">
            <w:r w:rsidR="004D6EC0">
              <w:rPr>
                <w:rFonts w:ascii="Calibri" w:hAnsi="Calibri" w:eastAsia="Calibri" w:cs="Calibri"/>
                <w:color w:val="000000"/>
                <w:sz w:val="22"/>
                <w:szCs w:val="22"/>
              </w:rPr>
              <w:tab/>
            </w:r>
          </w:hyperlink>
          <w:r w:rsidR="004D6EC0">
            <w:fldChar w:fldCharType="begin"/>
          </w:r>
          <w:r w:rsidR="004D6EC0">
            <w:instrText xml:space="preserve"> PAGEREF _heading=h.2afmg28 \h </w:instrText>
          </w:r>
          <w:r w:rsidR="004D6EC0">
            <w:fldChar w:fldCharType="separate"/>
          </w:r>
          <w:r w:rsidR="004D6EC0">
            <w:rPr>
              <w:rFonts w:ascii="Calibri" w:hAnsi="Calibri" w:eastAsia="Calibri" w:cs="Calibri"/>
              <w:b/>
              <w:color w:val="000000"/>
            </w:rPr>
            <w:t>Technical Proposal</w:t>
          </w:r>
          <w:r w:rsidR="004D6EC0">
            <w:rPr>
              <w:rFonts w:ascii="Calibri" w:hAnsi="Calibri" w:eastAsia="Calibri" w:cs="Calibri"/>
              <w:color w:val="000000"/>
            </w:rPr>
            <w:tab/>
          </w:r>
          <w:r w:rsidR="004D6EC0">
            <w:rPr>
              <w:rFonts w:ascii="Calibri" w:hAnsi="Calibri" w:eastAsia="Calibri" w:cs="Calibri"/>
              <w:color w:val="000000"/>
            </w:rPr>
            <w:t>26</w:t>
          </w:r>
          <w:r w:rsidR="004D6EC0">
            <w:fldChar w:fldCharType="end"/>
          </w:r>
        </w:p>
        <w:p w:rsidR="00897DD8" w:rsidRDefault="00DE15B1" w14:paraId="00000054"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9kk8xu">
            <w:r w:rsidR="004D6EC0">
              <w:rPr>
                <w:rFonts w:ascii="Calibri" w:hAnsi="Calibri" w:eastAsia="Calibri" w:cs="Calibri"/>
                <w:color w:val="000000"/>
              </w:rPr>
              <w:t>2.5</w:t>
            </w:r>
          </w:hyperlink>
          <w:hyperlink w:anchor="_heading=h.39kk8xu">
            <w:r w:rsidR="004D6EC0">
              <w:rPr>
                <w:rFonts w:ascii="Calibri" w:hAnsi="Calibri" w:eastAsia="Calibri" w:cs="Calibri"/>
                <w:color w:val="000000"/>
                <w:sz w:val="22"/>
                <w:szCs w:val="22"/>
              </w:rPr>
              <w:tab/>
            </w:r>
          </w:hyperlink>
          <w:r w:rsidR="004D6EC0">
            <w:fldChar w:fldCharType="begin"/>
          </w:r>
          <w:r w:rsidR="004D6EC0">
            <w:instrText xml:space="preserve"> PAGEREF _heading=h.39kk8xu \h </w:instrText>
          </w:r>
          <w:r w:rsidR="004D6EC0">
            <w:fldChar w:fldCharType="separate"/>
          </w:r>
          <w:r w:rsidR="004D6EC0">
            <w:rPr>
              <w:rFonts w:ascii="Calibri" w:hAnsi="Calibri" w:eastAsia="Calibri" w:cs="Calibri"/>
              <w:b/>
              <w:color w:val="000000"/>
            </w:rPr>
            <w:t>Cost Proposal</w:t>
          </w:r>
          <w:r w:rsidR="004D6EC0">
            <w:rPr>
              <w:rFonts w:ascii="Calibri" w:hAnsi="Calibri" w:eastAsia="Calibri" w:cs="Calibri"/>
              <w:color w:val="000000"/>
            </w:rPr>
            <w:tab/>
          </w:r>
          <w:r w:rsidR="004D6EC0">
            <w:rPr>
              <w:rFonts w:ascii="Calibri" w:hAnsi="Calibri" w:eastAsia="Calibri" w:cs="Calibri"/>
              <w:color w:val="000000"/>
            </w:rPr>
            <w:t>26</w:t>
          </w:r>
          <w:r w:rsidR="004D6EC0">
            <w:fldChar w:fldCharType="end"/>
          </w:r>
        </w:p>
        <w:p w:rsidR="00897DD8" w:rsidRDefault="00DE15B1" w14:paraId="00000055"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302m92">
            <w:r w:rsidR="004D6EC0">
              <w:rPr>
                <w:rFonts w:ascii="Calibri" w:hAnsi="Calibri" w:eastAsia="Calibri" w:cs="Calibri"/>
                <w:color w:val="000000"/>
              </w:rPr>
              <w:t>2.6</w:t>
            </w:r>
          </w:hyperlink>
          <w:hyperlink w:anchor="_heading=h.1302m92">
            <w:r w:rsidR="004D6EC0">
              <w:rPr>
                <w:rFonts w:ascii="Calibri" w:hAnsi="Calibri" w:eastAsia="Calibri" w:cs="Calibri"/>
                <w:color w:val="000000"/>
                <w:sz w:val="22"/>
                <w:szCs w:val="22"/>
              </w:rPr>
              <w:tab/>
            </w:r>
          </w:hyperlink>
          <w:r w:rsidR="004D6EC0">
            <w:fldChar w:fldCharType="begin"/>
          </w:r>
          <w:r w:rsidR="004D6EC0">
            <w:instrText xml:space="preserve"> PAGEREF _heading=h.1302m92 \h </w:instrText>
          </w:r>
          <w:r w:rsidR="004D6EC0">
            <w:fldChar w:fldCharType="separate"/>
          </w:r>
          <w:r w:rsidR="004D6EC0">
            <w:rPr>
              <w:rFonts w:ascii="Calibri" w:hAnsi="Calibri" w:eastAsia="Calibri" w:cs="Calibri"/>
              <w:b/>
              <w:color w:val="000000"/>
            </w:rPr>
            <w:t>Attestation Form</w:t>
          </w:r>
          <w:r w:rsidR="004D6EC0">
            <w:rPr>
              <w:rFonts w:ascii="Calibri" w:hAnsi="Calibri" w:eastAsia="Calibri" w:cs="Calibri"/>
              <w:color w:val="000000"/>
            </w:rPr>
            <w:tab/>
          </w:r>
          <w:r w:rsidR="004D6EC0">
            <w:rPr>
              <w:rFonts w:ascii="Calibri" w:hAnsi="Calibri" w:eastAsia="Calibri" w:cs="Calibri"/>
              <w:color w:val="000000"/>
            </w:rPr>
            <w:t>27</w:t>
          </w:r>
          <w:r w:rsidR="004D6EC0">
            <w:fldChar w:fldCharType="end"/>
          </w:r>
        </w:p>
        <w:p w:rsidR="00897DD8" w:rsidRDefault="00DE15B1" w14:paraId="00000056"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mzq4wv">
            <w:r w:rsidR="004D6EC0">
              <w:rPr>
                <w:rFonts w:ascii="Calibri" w:hAnsi="Calibri" w:eastAsia="Calibri" w:cs="Calibri"/>
                <w:color w:val="000000"/>
              </w:rPr>
              <w:t>2.6.1</w:t>
            </w:r>
          </w:hyperlink>
          <w:hyperlink w:anchor="_heading=h.3mzq4wv">
            <w:r w:rsidR="004D6EC0">
              <w:rPr>
                <w:rFonts w:ascii="Calibri" w:hAnsi="Calibri" w:eastAsia="Calibri" w:cs="Calibri"/>
                <w:color w:val="000000"/>
                <w:sz w:val="22"/>
                <w:szCs w:val="22"/>
              </w:rPr>
              <w:tab/>
            </w:r>
          </w:hyperlink>
          <w:r w:rsidR="004D6EC0">
            <w:fldChar w:fldCharType="begin"/>
          </w:r>
          <w:r w:rsidR="004D6EC0">
            <w:instrText xml:space="preserve"> PAGEREF _heading=h.3mzq4wv \h </w:instrText>
          </w:r>
          <w:r w:rsidR="004D6EC0">
            <w:fldChar w:fldCharType="separate"/>
          </w:r>
          <w:r w:rsidR="004D6EC0">
            <w:rPr>
              <w:rFonts w:ascii="Calibri" w:hAnsi="Calibri" w:eastAsia="Calibri" w:cs="Calibri"/>
              <w:color w:val="000000"/>
            </w:rPr>
            <w:t>Indiana Economic Impact</w:t>
          </w:r>
          <w:r w:rsidR="004D6EC0">
            <w:rPr>
              <w:rFonts w:ascii="Calibri" w:hAnsi="Calibri" w:eastAsia="Calibri" w:cs="Calibri"/>
              <w:color w:val="000000"/>
            </w:rPr>
            <w:tab/>
          </w:r>
          <w:r w:rsidR="004D6EC0">
            <w:rPr>
              <w:rFonts w:ascii="Calibri" w:hAnsi="Calibri" w:eastAsia="Calibri" w:cs="Calibri"/>
              <w:color w:val="000000"/>
            </w:rPr>
            <w:t>27</w:t>
          </w:r>
          <w:r w:rsidR="004D6EC0">
            <w:fldChar w:fldCharType="end"/>
          </w:r>
        </w:p>
        <w:p w:rsidR="00897DD8" w:rsidRDefault="00DE15B1" w14:paraId="00000057"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250f4o">
            <w:r w:rsidR="004D6EC0">
              <w:rPr>
                <w:rFonts w:ascii="Calibri" w:hAnsi="Calibri" w:eastAsia="Calibri" w:cs="Calibri"/>
                <w:color w:val="000000"/>
              </w:rPr>
              <w:t>2.6.2</w:t>
            </w:r>
          </w:hyperlink>
          <w:hyperlink w:anchor="_heading=h.2250f4o">
            <w:r w:rsidR="004D6EC0">
              <w:rPr>
                <w:rFonts w:ascii="Calibri" w:hAnsi="Calibri" w:eastAsia="Calibri" w:cs="Calibri"/>
                <w:color w:val="000000"/>
                <w:sz w:val="22"/>
                <w:szCs w:val="22"/>
              </w:rPr>
              <w:tab/>
            </w:r>
          </w:hyperlink>
          <w:r w:rsidR="004D6EC0">
            <w:fldChar w:fldCharType="begin"/>
          </w:r>
          <w:r w:rsidR="004D6EC0">
            <w:instrText xml:space="preserve"> PAGEREF _heading=h.2250f4o \h </w:instrText>
          </w:r>
          <w:r w:rsidR="004D6EC0">
            <w:fldChar w:fldCharType="separate"/>
          </w:r>
          <w:r w:rsidR="004D6EC0">
            <w:rPr>
              <w:rFonts w:ascii="Calibri" w:hAnsi="Calibri" w:eastAsia="Calibri" w:cs="Calibri"/>
              <w:color w:val="000000"/>
            </w:rPr>
            <w:t>Buy Indiana Initiative (Indiana Business Preference) /Indiana Company</w:t>
          </w:r>
          <w:r w:rsidR="004D6EC0">
            <w:rPr>
              <w:rFonts w:ascii="Calibri" w:hAnsi="Calibri" w:eastAsia="Calibri" w:cs="Calibri"/>
              <w:color w:val="000000"/>
            </w:rPr>
            <w:tab/>
          </w:r>
          <w:r w:rsidR="004D6EC0">
            <w:rPr>
              <w:rFonts w:ascii="Calibri" w:hAnsi="Calibri" w:eastAsia="Calibri" w:cs="Calibri"/>
              <w:color w:val="000000"/>
            </w:rPr>
            <w:t>28</w:t>
          </w:r>
          <w:r w:rsidR="004D6EC0">
            <w:fldChar w:fldCharType="end"/>
          </w:r>
        </w:p>
        <w:p w:rsidR="00897DD8" w:rsidRDefault="00DE15B1" w14:paraId="00000058"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haapch">
            <w:r w:rsidR="004D6EC0">
              <w:rPr>
                <w:rFonts w:ascii="Calibri" w:hAnsi="Calibri" w:eastAsia="Calibri" w:cs="Calibri"/>
                <w:color w:val="000000"/>
              </w:rPr>
              <w:t>2.6.3</w:t>
            </w:r>
          </w:hyperlink>
          <w:hyperlink w:anchor="_heading=h.haapch">
            <w:r w:rsidR="004D6EC0">
              <w:rPr>
                <w:rFonts w:ascii="Calibri" w:hAnsi="Calibri" w:eastAsia="Calibri" w:cs="Calibri"/>
                <w:color w:val="000000"/>
                <w:sz w:val="22"/>
                <w:szCs w:val="22"/>
              </w:rPr>
              <w:tab/>
            </w:r>
          </w:hyperlink>
          <w:r w:rsidR="004D6EC0">
            <w:fldChar w:fldCharType="begin"/>
          </w:r>
          <w:r w:rsidR="004D6EC0">
            <w:instrText xml:space="preserve"> PAGEREF _heading=h.haapch \h </w:instrText>
          </w:r>
          <w:r w:rsidR="004D6EC0">
            <w:fldChar w:fldCharType="separate"/>
          </w:r>
          <w:r w:rsidR="004D6EC0">
            <w:rPr>
              <w:rFonts w:ascii="Calibri" w:hAnsi="Calibri" w:eastAsia="Calibri" w:cs="Calibri"/>
              <w:color w:val="000000"/>
            </w:rPr>
            <w:t>Subcontractors</w:t>
          </w:r>
          <w:r w:rsidR="004D6EC0">
            <w:rPr>
              <w:rFonts w:ascii="Calibri" w:hAnsi="Calibri" w:eastAsia="Calibri" w:cs="Calibri"/>
              <w:color w:val="000000"/>
            </w:rPr>
            <w:tab/>
          </w:r>
          <w:r w:rsidR="004D6EC0">
            <w:rPr>
              <w:rFonts w:ascii="Calibri" w:hAnsi="Calibri" w:eastAsia="Calibri" w:cs="Calibri"/>
              <w:color w:val="000000"/>
            </w:rPr>
            <w:t>28</w:t>
          </w:r>
          <w:r w:rsidR="004D6EC0">
            <w:fldChar w:fldCharType="end"/>
          </w:r>
        </w:p>
        <w:p w:rsidR="00897DD8" w:rsidRDefault="00DE15B1" w14:paraId="00000059" w14:textId="77777777">
          <w:pPr>
            <w:widowControl/>
            <w:pBdr>
              <w:top w:val="nil"/>
              <w:left w:val="nil"/>
              <w:bottom w:val="nil"/>
              <w:right w:val="nil"/>
              <w:between w:val="nil"/>
            </w:pBdr>
            <w:tabs>
              <w:tab w:val="right" w:pos="9350"/>
            </w:tabs>
            <w:spacing w:after="100" w:line="259" w:lineRule="auto"/>
            <w:rPr>
              <w:rFonts w:ascii="Calibri" w:hAnsi="Calibri" w:eastAsia="Calibri" w:cs="Calibri"/>
              <w:color w:val="000000"/>
              <w:sz w:val="22"/>
              <w:szCs w:val="22"/>
            </w:rPr>
          </w:pPr>
          <w:hyperlink w:anchor="_heading=h.1gf8i83">
            <w:r w:rsidR="004D6EC0">
              <w:rPr>
                <w:rFonts w:ascii="Calibri" w:hAnsi="Calibri" w:eastAsia="Calibri" w:cs="Calibri"/>
                <w:b/>
                <w:color w:val="000000"/>
              </w:rPr>
              <w:t>Section Three Proposal Evaluation</w:t>
            </w:r>
          </w:hyperlink>
          <w:hyperlink w:anchor="_heading=h.1gf8i83">
            <w:r w:rsidR="004D6EC0">
              <w:rPr>
                <w:rFonts w:ascii="Calibri" w:hAnsi="Calibri" w:eastAsia="Calibri" w:cs="Calibri"/>
                <w:color w:val="000000"/>
              </w:rPr>
              <w:tab/>
            </w:r>
            <w:r w:rsidR="004D6EC0">
              <w:rPr>
                <w:rFonts w:ascii="Calibri" w:hAnsi="Calibri" w:eastAsia="Calibri" w:cs="Calibri"/>
                <w:color w:val="000000"/>
              </w:rPr>
              <w:t>29</w:t>
            </w:r>
          </w:hyperlink>
        </w:p>
        <w:p w:rsidR="00897DD8" w:rsidRDefault="00DE15B1" w14:paraId="0000005A"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0ew0vw">
            <w:r w:rsidR="004D6EC0">
              <w:rPr>
                <w:rFonts w:ascii="Calibri" w:hAnsi="Calibri" w:eastAsia="Calibri" w:cs="Calibri"/>
                <w:color w:val="000000"/>
              </w:rPr>
              <w:t>3.1</w:t>
            </w:r>
          </w:hyperlink>
          <w:hyperlink w:anchor="_heading=h.40ew0vw">
            <w:r w:rsidR="004D6EC0">
              <w:rPr>
                <w:rFonts w:ascii="Calibri" w:hAnsi="Calibri" w:eastAsia="Calibri" w:cs="Calibri"/>
                <w:color w:val="000000"/>
                <w:sz w:val="22"/>
                <w:szCs w:val="22"/>
              </w:rPr>
              <w:tab/>
            </w:r>
          </w:hyperlink>
          <w:r w:rsidR="004D6EC0">
            <w:fldChar w:fldCharType="begin"/>
          </w:r>
          <w:r w:rsidR="004D6EC0">
            <w:instrText xml:space="preserve"> PAGEREF _heading=h.40ew0vw \h </w:instrText>
          </w:r>
          <w:r w:rsidR="004D6EC0">
            <w:fldChar w:fldCharType="separate"/>
          </w:r>
          <w:r w:rsidR="004D6EC0">
            <w:rPr>
              <w:rFonts w:ascii="Calibri" w:hAnsi="Calibri" w:eastAsia="Calibri" w:cs="Calibri"/>
              <w:b/>
              <w:color w:val="000000"/>
            </w:rPr>
            <w:t>Proposal Evaluation Procedure</w:t>
          </w:r>
          <w:r w:rsidR="004D6EC0">
            <w:rPr>
              <w:rFonts w:ascii="Calibri" w:hAnsi="Calibri" w:eastAsia="Calibri" w:cs="Calibri"/>
              <w:color w:val="000000"/>
            </w:rPr>
            <w:tab/>
          </w:r>
          <w:r w:rsidR="004D6EC0">
            <w:rPr>
              <w:rFonts w:ascii="Calibri" w:hAnsi="Calibri" w:eastAsia="Calibri" w:cs="Calibri"/>
              <w:color w:val="000000"/>
            </w:rPr>
            <w:t>30</w:t>
          </w:r>
          <w:r w:rsidR="004D6EC0">
            <w:fldChar w:fldCharType="end"/>
          </w:r>
        </w:p>
        <w:p w:rsidR="00897DD8" w:rsidRDefault="00DE15B1" w14:paraId="0000005B"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tuee74">
            <w:r w:rsidR="004D6EC0">
              <w:rPr>
                <w:rFonts w:ascii="Calibri" w:hAnsi="Calibri" w:eastAsia="Calibri" w:cs="Calibri"/>
                <w:color w:val="000000"/>
              </w:rPr>
              <w:t>3.2</w:t>
            </w:r>
          </w:hyperlink>
          <w:hyperlink w:anchor="_heading=h.1tuee74">
            <w:r w:rsidR="004D6EC0">
              <w:rPr>
                <w:rFonts w:ascii="Calibri" w:hAnsi="Calibri" w:eastAsia="Calibri" w:cs="Calibri"/>
                <w:color w:val="000000"/>
                <w:sz w:val="22"/>
                <w:szCs w:val="22"/>
              </w:rPr>
              <w:tab/>
            </w:r>
          </w:hyperlink>
          <w:r w:rsidR="004D6EC0">
            <w:fldChar w:fldCharType="begin"/>
          </w:r>
          <w:r w:rsidR="004D6EC0">
            <w:instrText xml:space="preserve"> PAGEREF _heading=h.1tuee74 \h </w:instrText>
          </w:r>
          <w:r w:rsidR="004D6EC0">
            <w:fldChar w:fldCharType="separate"/>
          </w:r>
          <w:r w:rsidR="004D6EC0">
            <w:rPr>
              <w:rFonts w:ascii="Calibri" w:hAnsi="Calibri" w:eastAsia="Calibri" w:cs="Calibri"/>
              <w:b/>
              <w:color w:val="000000"/>
            </w:rPr>
            <w:t>Evaluation Criteria</w:t>
          </w:r>
          <w:r w:rsidR="004D6EC0">
            <w:rPr>
              <w:rFonts w:ascii="Calibri" w:hAnsi="Calibri" w:eastAsia="Calibri" w:cs="Calibri"/>
              <w:color w:val="000000"/>
            </w:rPr>
            <w:tab/>
          </w:r>
          <w:r w:rsidR="004D6EC0">
            <w:rPr>
              <w:rFonts w:ascii="Calibri" w:hAnsi="Calibri" w:eastAsia="Calibri" w:cs="Calibri"/>
              <w:color w:val="000000"/>
            </w:rPr>
            <w:t>30</w:t>
          </w:r>
          <w:r w:rsidR="004D6EC0">
            <w:fldChar w:fldCharType="end"/>
          </w:r>
        </w:p>
        <w:p w:rsidR="00897DD8" w:rsidRDefault="00DE15B1" w14:paraId="0000005C"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du1wux">
            <w:r w:rsidR="004D6EC0">
              <w:rPr>
                <w:rFonts w:ascii="Calibri" w:hAnsi="Calibri" w:eastAsia="Calibri" w:cs="Calibri"/>
                <w:color w:val="000000"/>
              </w:rPr>
              <w:t>3.2.1</w:t>
            </w:r>
          </w:hyperlink>
          <w:hyperlink w:anchor="_heading=h.4du1wux">
            <w:r w:rsidR="004D6EC0">
              <w:rPr>
                <w:rFonts w:ascii="Calibri" w:hAnsi="Calibri" w:eastAsia="Calibri" w:cs="Calibri"/>
                <w:color w:val="000000"/>
                <w:sz w:val="22"/>
                <w:szCs w:val="22"/>
              </w:rPr>
              <w:tab/>
            </w:r>
          </w:hyperlink>
          <w:r w:rsidR="004D6EC0">
            <w:fldChar w:fldCharType="begin"/>
          </w:r>
          <w:r w:rsidR="004D6EC0">
            <w:instrText xml:space="preserve"> PAGEREF _heading=h.4du1wux \h </w:instrText>
          </w:r>
          <w:r w:rsidR="004D6EC0">
            <w:fldChar w:fldCharType="separate"/>
          </w:r>
          <w:r w:rsidR="004D6EC0">
            <w:rPr>
              <w:rFonts w:ascii="Calibri" w:hAnsi="Calibri" w:eastAsia="Calibri" w:cs="Calibri"/>
              <w:color w:val="000000"/>
            </w:rPr>
            <w:t>Adherence to Requirements – Pass/Fail</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5D"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szc72q">
            <w:r w:rsidR="004D6EC0">
              <w:rPr>
                <w:rFonts w:ascii="Calibri" w:hAnsi="Calibri" w:eastAsia="Calibri" w:cs="Calibri"/>
                <w:color w:val="000000"/>
              </w:rPr>
              <w:t>3.2.2</w:t>
            </w:r>
          </w:hyperlink>
          <w:hyperlink w:anchor="_heading=h.2szc72q">
            <w:r w:rsidR="004D6EC0">
              <w:rPr>
                <w:rFonts w:ascii="Calibri" w:hAnsi="Calibri" w:eastAsia="Calibri" w:cs="Calibri"/>
                <w:color w:val="000000"/>
                <w:sz w:val="22"/>
                <w:szCs w:val="22"/>
              </w:rPr>
              <w:tab/>
            </w:r>
          </w:hyperlink>
          <w:r w:rsidR="004D6EC0">
            <w:fldChar w:fldCharType="begin"/>
          </w:r>
          <w:r w:rsidR="004D6EC0">
            <w:instrText xml:space="preserve"> PAGEREF _heading=h.2szc72q \h </w:instrText>
          </w:r>
          <w:r w:rsidR="004D6EC0">
            <w:fldChar w:fldCharType="separate"/>
          </w:r>
          <w:r w:rsidR="004D6EC0">
            <w:rPr>
              <w:rFonts w:ascii="Calibri" w:hAnsi="Calibri" w:eastAsia="Calibri" w:cs="Calibri"/>
              <w:color w:val="000000"/>
            </w:rPr>
            <w:t>Management Assessment/Quality</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5E"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84mhaj">
            <w:r w:rsidR="004D6EC0">
              <w:rPr>
                <w:rFonts w:ascii="Calibri" w:hAnsi="Calibri" w:eastAsia="Calibri" w:cs="Calibri"/>
                <w:color w:val="000000"/>
              </w:rPr>
              <w:t>3.2.3</w:t>
            </w:r>
          </w:hyperlink>
          <w:hyperlink w:anchor="_heading=h.184mhaj">
            <w:r w:rsidR="004D6EC0">
              <w:rPr>
                <w:rFonts w:ascii="Calibri" w:hAnsi="Calibri" w:eastAsia="Calibri" w:cs="Calibri"/>
                <w:color w:val="000000"/>
                <w:sz w:val="22"/>
                <w:szCs w:val="22"/>
              </w:rPr>
              <w:tab/>
            </w:r>
          </w:hyperlink>
          <w:r w:rsidR="004D6EC0">
            <w:fldChar w:fldCharType="begin"/>
          </w:r>
          <w:r w:rsidR="004D6EC0">
            <w:instrText xml:space="preserve"> PAGEREF _heading=h.184mhaj \h </w:instrText>
          </w:r>
          <w:r w:rsidR="004D6EC0">
            <w:fldChar w:fldCharType="separate"/>
          </w:r>
          <w:r w:rsidR="004D6EC0">
            <w:rPr>
              <w:rFonts w:ascii="Calibri" w:hAnsi="Calibri" w:eastAsia="Calibri" w:cs="Calibri"/>
              <w:color w:val="000000"/>
            </w:rPr>
            <w:t>Price</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5F"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s49zyc">
            <w:r w:rsidR="004D6EC0">
              <w:rPr>
                <w:rFonts w:ascii="Calibri" w:hAnsi="Calibri" w:eastAsia="Calibri" w:cs="Calibri"/>
                <w:color w:val="000000"/>
              </w:rPr>
              <w:t>3.2.4</w:t>
            </w:r>
          </w:hyperlink>
          <w:hyperlink w:anchor="_heading=h.3s49zyc">
            <w:r w:rsidR="004D6EC0">
              <w:rPr>
                <w:rFonts w:ascii="Calibri" w:hAnsi="Calibri" w:eastAsia="Calibri" w:cs="Calibri"/>
                <w:color w:val="000000"/>
                <w:sz w:val="22"/>
                <w:szCs w:val="22"/>
              </w:rPr>
              <w:tab/>
            </w:r>
          </w:hyperlink>
          <w:r w:rsidR="004D6EC0">
            <w:fldChar w:fldCharType="begin"/>
          </w:r>
          <w:r w:rsidR="004D6EC0">
            <w:instrText xml:space="preserve"> PAGEREF _heading=h.3s49zyc \h </w:instrText>
          </w:r>
          <w:r w:rsidR="004D6EC0">
            <w:fldChar w:fldCharType="separate"/>
          </w:r>
          <w:r w:rsidR="004D6EC0">
            <w:rPr>
              <w:rFonts w:ascii="Calibri" w:hAnsi="Calibri" w:eastAsia="Calibri" w:cs="Calibri"/>
              <w:color w:val="000000"/>
            </w:rPr>
            <w:t>Buy Indiana Initiative – 5 points</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60"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79ka65">
            <w:r w:rsidR="004D6EC0">
              <w:rPr>
                <w:rFonts w:ascii="Calibri" w:hAnsi="Calibri" w:eastAsia="Calibri" w:cs="Calibri"/>
                <w:color w:val="000000"/>
              </w:rPr>
              <w:t>3.2.5</w:t>
            </w:r>
          </w:hyperlink>
          <w:hyperlink w:anchor="_heading=h.279ka65">
            <w:r w:rsidR="004D6EC0">
              <w:rPr>
                <w:rFonts w:ascii="Calibri" w:hAnsi="Calibri" w:eastAsia="Calibri" w:cs="Calibri"/>
                <w:color w:val="000000"/>
                <w:sz w:val="22"/>
                <w:szCs w:val="22"/>
              </w:rPr>
              <w:tab/>
            </w:r>
          </w:hyperlink>
          <w:r w:rsidR="004D6EC0">
            <w:fldChar w:fldCharType="begin"/>
          </w:r>
          <w:r w:rsidR="004D6EC0">
            <w:instrText xml:space="preserve"> PAGEREF _heading=h.279ka65 \h </w:instrText>
          </w:r>
          <w:r w:rsidR="004D6EC0">
            <w:fldChar w:fldCharType="separate"/>
          </w:r>
          <w:r w:rsidR="004D6EC0">
            <w:rPr>
              <w:rFonts w:ascii="Calibri" w:hAnsi="Calibri" w:eastAsia="Calibri" w:cs="Calibri"/>
              <w:color w:val="000000"/>
            </w:rPr>
            <w:t>Minority Business Subcontractor Commitment – 5 points</w:t>
          </w:r>
          <w:r w:rsidR="004D6EC0">
            <w:rPr>
              <w:rFonts w:ascii="Calibri" w:hAnsi="Calibri" w:eastAsia="Calibri" w:cs="Calibri"/>
              <w:color w:val="000000"/>
            </w:rPr>
            <w:tab/>
          </w:r>
          <w:r w:rsidR="004D6EC0">
            <w:rPr>
              <w:rFonts w:ascii="Calibri" w:hAnsi="Calibri" w:eastAsia="Calibri" w:cs="Calibri"/>
              <w:color w:val="000000"/>
            </w:rPr>
            <w:t>33</w:t>
          </w:r>
          <w:r w:rsidR="004D6EC0">
            <w:fldChar w:fldCharType="end"/>
          </w:r>
        </w:p>
        <w:p w:rsidR="00897DD8" w:rsidRDefault="00DE15B1" w14:paraId="00000061"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meukdy">
            <w:r w:rsidR="004D6EC0">
              <w:rPr>
                <w:rFonts w:ascii="Calibri" w:hAnsi="Calibri" w:eastAsia="Calibri" w:cs="Calibri"/>
                <w:color w:val="000000"/>
              </w:rPr>
              <w:t xml:space="preserve">3.2.6 </w:t>
            </w:r>
          </w:hyperlink>
          <w:hyperlink w:anchor="_heading=h.meukdy">
            <w:r w:rsidR="004D6EC0">
              <w:rPr>
                <w:rFonts w:ascii="Calibri" w:hAnsi="Calibri" w:eastAsia="Calibri" w:cs="Calibri"/>
                <w:color w:val="000000"/>
                <w:sz w:val="22"/>
                <w:szCs w:val="22"/>
              </w:rPr>
              <w:tab/>
            </w:r>
          </w:hyperlink>
          <w:r w:rsidR="004D6EC0">
            <w:fldChar w:fldCharType="begin"/>
          </w:r>
          <w:r w:rsidR="004D6EC0">
            <w:instrText xml:space="preserve"> PAGEREF _heading=h.meukdy \h </w:instrText>
          </w:r>
          <w:r w:rsidR="004D6EC0">
            <w:fldChar w:fldCharType="separate"/>
          </w:r>
          <w:r w:rsidR="004D6EC0">
            <w:rPr>
              <w:rFonts w:ascii="Calibri" w:hAnsi="Calibri" w:eastAsia="Calibri" w:cs="Calibri"/>
              <w:color w:val="000000"/>
            </w:rPr>
            <w:t xml:space="preserve">Women Business Subcontractor Commitment - 5 points </w:t>
          </w:r>
          <w:r w:rsidR="004D6EC0">
            <w:rPr>
              <w:rFonts w:ascii="Calibri" w:hAnsi="Calibri" w:eastAsia="Calibri" w:cs="Calibri"/>
              <w:color w:val="000000"/>
            </w:rPr>
            <w:tab/>
          </w:r>
          <w:r w:rsidR="004D6EC0">
            <w:rPr>
              <w:rFonts w:ascii="Calibri" w:hAnsi="Calibri" w:eastAsia="Calibri" w:cs="Calibri"/>
              <w:color w:val="000000"/>
            </w:rPr>
            <w:t>33</w:t>
          </w:r>
          <w:r w:rsidR="004D6EC0">
            <w:fldChar w:fldCharType="end"/>
          </w:r>
        </w:p>
        <w:p w:rsidR="00897DD8" w:rsidRDefault="00DE15B1" w14:paraId="00000062"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6ei31r">
            <w:r w:rsidR="004D6EC0">
              <w:rPr>
                <w:rFonts w:ascii="Calibri" w:hAnsi="Calibri" w:eastAsia="Calibri" w:cs="Calibri"/>
                <w:color w:val="000000"/>
              </w:rPr>
              <w:t>3.2.7</w:t>
            </w:r>
          </w:hyperlink>
          <w:hyperlink w:anchor="_heading=h.36ei31r">
            <w:r w:rsidR="004D6EC0">
              <w:rPr>
                <w:rFonts w:ascii="Calibri" w:hAnsi="Calibri" w:eastAsia="Calibri" w:cs="Calibri"/>
                <w:color w:val="000000"/>
                <w:sz w:val="22"/>
                <w:szCs w:val="22"/>
              </w:rPr>
              <w:tab/>
            </w:r>
          </w:hyperlink>
          <w:r w:rsidR="004D6EC0">
            <w:fldChar w:fldCharType="begin"/>
          </w:r>
          <w:r w:rsidR="004D6EC0">
            <w:instrText xml:space="preserve"> PAGEREF _heading=h.36ei31r \h </w:instrText>
          </w:r>
          <w:r w:rsidR="004D6EC0">
            <w:fldChar w:fldCharType="separate"/>
          </w:r>
          <w:r w:rsidR="004D6EC0">
            <w:rPr>
              <w:rFonts w:ascii="Calibri" w:hAnsi="Calibri" w:eastAsia="Calibri" w:cs="Calibri"/>
              <w:color w:val="000000"/>
            </w:rPr>
            <w:t xml:space="preserve">Indiana Veteran Owned Small Business Subcontractor Commitment - 5 points </w:t>
          </w:r>
          <w:r w:rsidR="004D6EC0">
            <w:rPr>
              <w:rFonts w:ascii="Calibri" w:hAnsi="Calibri" w:eastAsia="Calibri" w:cs="Calibri"/>
              <w:color w:val="000000"/>
            </w:rPr>
            <w:tab/>
          </w:r>
          <w:r w:rsidR="004D6EC0">
            <w:rPr>
              <w:rFonts w:ascii="Calibri" w:hAnsi="Calibri" w:eastAsia="Calibri" w:cs="Calibri"/>
              <w:color w:val="000000"/>
            </w:rPr>
            <w:t>34</w:t>
          </w:r>
          <w:r w:rsidR="004D6EC0">
            <w:fldChar w:fldCharType="end"/>
          </w:r>
        </w:p>
        <w:p w:rsidR="00897DD8" w:rsidRDefault="00DE15B1" w14:paraId="00000063"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ljsd9k">
            <w:r w:rsidR="004D6EC0">
              <w:rPr>
                <w:rFonts w:ascii="Calibri" w:hAnsi="Calibri" w:eastAsia="Calibri" w:cs="Calibri"/>
                <w:color w:val="000000"/>
              </w:rPr>
              <w:t>3.2.8</w:t>
            </w:r>
          </w:hyperlink>
          <w:hyperlink w:anchor="_heading=h.1ljsd9k">
            <w:r w:rsidR="004D6EC0">
              <w:rPr>
                <w:rFonts w:ascii="Calibri" w:hAnsi="Calibri" w:eastAsia="Calibri" w:cs="Calibri"/>
                <w:color w:val="000000"/>
                <w:sz w:val="22"/>
                <w:szCs w:val="22"/>
              </w:rPr>
              <w:tab/>
            </w:r>
          </w:hyperlink>
          <w:r w:rsidR="004D6EC0">
            <w:fldChar w:fldCharType="begin"/>
          </w:r>
          <w:r w:rsidR="004D6EC0">
            <w:instrText xml:space="preserve"> PAGEREF _heading=h.1ljsd9k \h </w:instrText>
          </w:r>
          <w:r w:rsidR="004D6EC0">
            <w:fldChar w:fldCharType="separate"/>
          </w:r>
          <w:r w:rsidR="004D6EC0">
            <w:rPr>
              <w:rFonts w:ascii="Calibri" w:hAnsi="Calibri" w:eastAsia="Calibri" w:cs="Calibri"/>
              <w:color w:val="000000"/>
            </w:rPr>
            <w:t>Qualified State Agency Preference Scoring</w:t>
          </w:r>
          <w:r w:rsidR="004D6EC0">
            <w:rPr>
              <w:rFonts w:ascii="Calibri" w:hAnsi="Calibri" w:eastAsia="Calibri" w:cs="Calibri"/>
              <w:color w:val="000000"/>
            </w:rPr>
            <w:tab/>
          </w:r>
          <w:r w:rsidR="004D6EC0">
            <w:rPr>
              <w:rFonts w:ascii="Calibri" w:hAnsi="Calibri" w:eastAsia="Calibri" w:cs="Calibri"/>
              <w:color w:val="000000"/>
            </w:rPr>
            <w:t>35</w:t>
          </w:r>
          <w:r w:rsidR="004D6EC0">
            <w:fldChar w:fldCharType="end"/>
          </w:r>
        </w:p>
        <w:p w:rsidR="00897DD8" w:rsidRDefault="004D6EC0" w14:paraId="00000064" w14:textId="77777777">
          <w:r>
            <w:fldChar w:fldCharType="end"/>
          </w:r>
        </w:p>
      </w:sdtContent>
    </w:sdt>
    <w:p w:rsidR="00897DD8" w:rsidRDefault="00897DD8" w14:paraId="00000065" w14:textId="77777777"/>
    <w:p w:rsidR="00897DD8" w:rsidRDefault="004D6EC0" w14:paraId="00000066" w14:textId="77777777">
      <w:pPr>
        <w:pStyle w:val="Heading1"/>
        <w:spacing w:before="0"/>
        <w:jc w:val="center"/>
        <w:rPr>
          <w:rFonts w:ascii="Calibri" w:hAnsi="Calibri" w:eastAsia="Calibri" w:cs="Calibri"/>
          <w:b/>
          <w:color w:val="000000"/>
          <w:sz w:val="24"/>
          <w:szCs w:val="24"/>
        </w:rPr>
      </w:pPr>
      <w:bookmarkStart w:name="_heading=h.30j0zll" w:colFirst="0" w:colLast="0" w:id="1"/>
      <w:bookmarkEnd w:id="1"/>
      <w:r>
        <w:rPr>
          <w:rFonts w:ascii="Calibri" w:hAnsi="Calibri" w:eastAsia="Calibri" w:cs="Calibri"/>
          <w:b/>
          <w:color w:val="000000"/>
          <w:sz w:val="24"/>
          <w:szCs w:val="24"/>
        </w:rPr>
        <w:t>Section One</w:t>
      </w:r>
      <w:r>
        <w:br/>
      </w:r>
      <w:r>
        <w:rPr>
          <w:rFonts w:ascii="Calibri" w:hAnsi="Calibri" w:eastAsia="Calibri" w:cs="Calibri"/>
          <w:b/>
          <w:color w:val="000000"/>
          <w:sz w:val="24"/>
          <w:szCs w:val="24"/>
        </w:rPr>
        <w:t>General Information and Requested Products/Services</w:t>
      </w:r>
    </w:p>
    <w:p w:rsidR="00897DD8" w:rsidRDefault="00897DD8" w14:paraId="00000067" w14:textId="77777777">
      <w:pPr>
        <w:pStyle w:val="Heading2"/>
        <w:spacing w:before="0"/>
        <w:rPr>
          <w:rFonts w:ascii="Calibri" w:hAnsi="Calibri" w:eastAsia="Calibri" w:cs="Calibri"/>
          <w:color w:val="000000"/>
          <w:sz w:val="24"/>
          <w:szCs w:val="24"/>
        </w:rPr>
      </w:pPr>
    </w:p>
    <w:p w:rsidR="00897DD8" w:rsidRDefault="004D6EC0" w14:paraId="00000068" w14:textId="77777777">
      <w:pPr>
        <w:pStyle w:val="Heading2"/>
        <w:spacing w:before="0"/>
        <w:rPr>
          <w:rFonts w:ascii="Calibri" w:hAnsi="Calibri" w:eastAsia="Calibri" w:cs="Calibri"/>
          <w:color w:val="000000"/>
          <w:sz w:val="24"/>
          <w:szCs w:val="24"/>
        </w:rPr>
      </w:pPr>
      <w:bookmarkStart w:name="_heading=h.1fob9te" w:colFirst="0" w:colLast="0" w:id="2"/>
      <w:bookmarkEnd w:id="2"/>
      <w:r>
        <w:rPr>
          <w:rFonts w:ascii="Calibri" w:hAnsi="Calibri" w:eastAsia="Calibri" w:cs="Calibri"/>
          <w:color w:val="000000"/>
          <w:sz w:val="24"/>
          <w:szCs w:val="24"/>
        </w:rPr>
        <w:t>1.1</w:t>
      </w:r>
      <w:r>
        <w:rPr>
          <w:rFonts w:ascii="Calibri" w:hAnsi="Calibri" w:eastAsia="Calibri" w:cs="Calibri"/>
          <w:color w:val="000000"/>
          <w:sz w:val="24"/>
          <w:szCs w:val="24"/>
        </w:rPr>
        <w:tab/>
      </w:r>
      <w:r>
        <w:rPr>
          <w:rFonts w:ascii="Calibri" w:hAnsi="Calibri" w:eastAsia="Calibri" w:cs="Calibri"/>
          <w:b/>
          <w:color w:val="000000"/>
          <w:sz w:val="24"/>
          <w:szCs w:val="24"/>
        </w:rPr>
        <w:t>Introduction</w:t>
      </w:r>
    </w:p>
    <w:p w:rsidR="00897DD8" w:rsidRDefault="00897DD8" w14:paraId="00000069" w14:textId="77777777">
      <w:pPr>
        <w:widowControl/>
        <w:rPr>
          <w:rFonts w:ascii="Calibri" w:hAnsi="Calibri" w:eastAsia="Calibri" w:cs="Calibri"/>
        </w:rPr>
      </w:pPr>
    </w:p>
    <w:p w:rsidR="00897DD8" w:rsidRDefault="004D6EC0" w14:paraId="0000006A" w14:textId="72C0D6AB">
      <w:pPr>
        <w:rPr>
          <w:rFonts w:ascii="Calibri" w:hAnsi="Calibri" w:eastAsia="Calibri" w:cs="Calibri"/>
        </w:rPr>
      </w:pPr>
      <w:r>
        <w:rPr>
          <w:rFonts w:ascii="Calibri" w:hAnsi="Calibri" w:eastAsia="Calibri" w:cs="Calibri"/>
        </w:rPr>
        <w:t>In accordance with applicable Indiana Code provisions, Rules and Policies, the Indiana Department of Administration (IDOA), acting on behalf of the Family and Social Services Administration (FSSA), requires staffing and operations services to support Division of Aging (DA) and its Adult Protective Services (APS) Program.</w:t>
      </w:r>
      <w:r w:rsidR="00370CE7">
        <w:rPr>
          <w:rFonts w:ascii="Calibri" w:hAnsi="Calibri" w:eastAsia="Calibri" w:cs="Calibri"/>
        </w:rPr>
        <w:t xml:space="preserve"> </w:t>
      </w:r>
      <w:r>
        <w:rPr>
          <w:rFonts w:ascii="Calibri" w:hAnsi="Calibri" w:eastAsia="Calibri" w:cs="Calibri"/>
        </w:rPr>
        <w:t>It is the intent of IDOA to solicit responses to this solicitation in accordance with the statement of work, proposal preparation section, and specifications contained in this document.</w:t>
      </w:r>
      <w:r w:rsidR="00370CE7">
        <w:rPr>
          <w:rFonts w:ascii="Calibri" w:hAnsi="Calibri" w:eastAsia="Calibri" w:cs="Calibri"/>
        </w:rPr>
        <w:t xml:space="preserve"> </w:t>
      </w:r>
      <w:r>
        <w:rPr>
          <w:rFonts w:ascii="Calibri" w:hAnsi="Calibri" w:eastAsia="Calibri" w:cs="Calibri"/>
        </w:rPr>
        <w:t xml:space="preserve">This solicitation is being posted to the IDOA Bidding Opportunities website, at </w:t>
      </w:r>
      <w:hyperlink r:id="rId13">
        <w:r>
          <w:rPr>
            <w:rFonts w:ascii="Calibri" w:hAnsi="Calibri" w:eastAsia="Calibri" w:cs="Calibri"/>
            <w:color w:val="0000FF"/>
            <w:u w:val="single"/>
          </w:rPr>
          <w:t>https://www.in.gov/idoa/procurement/current-business-opportunities/</w:t>
        </w:r>
      </w:hyperlink>
      <w:r>
        <w:rPr>
          <w:rFonts w:ascii="Calibri" w:hAnsi="Calibri" w:eastAsia="Calibri" w:cs="Calibri"/>
        </w:rPr>
        <w:t xml:space="preserve"> for downloading. Neither this solicitation nor any response (proposal) submitted hereto are to be construed as a legal offer.</w:t>
      </w:r>
      <w:r w:rsidR="00370CE7">
        <w:rPr>
          <w:rFonts w:ascii="Calibri" w:hAnsi="Calibri" w:eastAsia="Calibri" w:cs="Calibri"/>
        </w:rPr>
        <w:t xml:space="preserve"> </w:t>
      </w:r>
    </w:p>
    <w:p w:rsidR="00897DD8" w:rsidRDefault="004D6EC0" w14:paraId="0000006B" w14:textId="77777777">
      <w:pPr>
        <w:keepNext/>
        <w:keepLines/>
        <w:widowControl/>
        <w:rPr>
          <w:rFonts w:ascii="Calibri" w:hAnsi="Calibri" w:eastAsia="Calibri" w:cs="Calibri"/>
        </w:rPr>
      </w:pPr>
      <w:r>
        <w:rPr>
          <w:rFonts w:ascii="Calibri" w:hAnsi="Calibri" w:eastAsia="Calibri" w:cs="Calibri"/>
        </w:rPr>
        <w:t xml:space="preserve"> </w:t>
      </w:r>
    </w:p>
    <w:p w:rsidR="00897DD8" w:rsidRDefault="004D6EC0" w14:paraId="0000006C" w14:textId="77777777">
      <w:pPr>
        <w:pStyle w:val="Heading2"/>
        <w:spacing w:before="0"/>
        <w:rPr>
          <w:rFonts w:ascii="Calibri" w:hAnsi="Calibri" w:eastAsia="Calibri" w:cs="Calibri"/>
          <w:color w:val="000000"/>
          <w:sz w:val="24"/>
          <w:szCs w:val="24"/>
        </w:rPr>
      </w:pPr>
      <w:bookmarkStart w:name="_heading=h.3znysh7" w:colFirst="0" w:colLast="0" w:id="3"/>
      <w:bookmarkEnd w:id="3"/>
      <w:r>
        <w:rPr>
          <w:rFonts w:ascii="Calibri" w:hAnsi="Calibri" w:eastAsia="Calibri" w:cs="Calibri"/>
          <w:color w:val="000000"/>
          <w:sz w:val="24"/>
          <w:szCs w:val="24"/>
        </w:rPr>
        <w:t>1.2</w:t>
      </w:r>
      <w:r>
        <w:rPr>
          <w:rFonts w:ascii="Calibri" w:hAnsi="Calibri" w:eastAsia="Calibri" w:cs="Calibri"/>
          <w:color w:val="000000"/>
          <w:sz w:val="24"/>
          <w:szCs w:val="24"/>
        </w:rPr>
        <w:tab/>
      </w:r>
      <w:r>
        <w:rPr>
          <w:rFonts w:ascii="Calibri" w:hAnsi="Calibri" w:eastAsia="Calibri" w:cs="Calibri"/>
          <w:b/>
          <w:color w:val="000000"/>
          <w:sz w:val="24"/>
          <w:szCs w:val="24"/>
        </w:rPr>
        <w:t>Definitions and Abbreviations</w:t>
      </w:r>
    </w:p>
    <w:p w:rsidR="00897DD8" w:rsidRDefault="00897DD8" w14:paraId="0000006D" w14:textId="77777777">
      <w:pPr>
        <w:widowControl/>
        <w:rPr>
          <w:rFonts w:ascii="Calibri" w:hAnsi="Calibri" w:eastAsia="Calibri" w:cs="Calibri"/>
        </w:rPr>
      </w:pPr>
    </w:p>
    <w:p w:rsidR="00897DD8" w:rsidRDefault="004D6EC0" w14:paraId="0000006E" w14:textId="77777777">
      <w:pPr>
        <w:widowControl/>
        <w:rPr>
          <w:rFonts w:ascii="Calibri" w:hAnsi="Calibri" w:eastAsia="Calibri" w:cs="Calibri"/>
        </w:rPr>
      </w:pPr>
      <w:r>
        <w:rPr>
          <w:rFonts w:ascii="Calibri" w:hAnsi="Calibri" w:eastAsia="Calibri" w:cs="Calibri"/>
        </w:rPr>
        <w:t xml:space="preserve">Following are explanations of terms and abbreviations appearing throughout this solicitation Other special terms may be used in the solicitation, but they are more localized and defined where they appear, rather than in the following list. </w:t>
      </w:r>
    </w:p>
    <w:p w:rsidR="00897DD8" w:rsidRDefault="00897DD8" w14:paraId="0000006F" w14:textId="77777777">
      <w:pPr>
        <w:widowControl/>
        <w:rPr>
          <w:rFonts w:ascii="Calibri" w:hAnsi="Calibri" w:eastAsia="Calibri" w:cs="Calibri"/>
        </w:rPr>
      </w:pPr>
    </w:p>
    <w:tbl>
      <w:tblPr>
        <w:tblStyle w:val="a"/>
        <w:tblW w:w="9252" w:type="dxa"/>
        <w:tblInd w:w="108" w:type="dxa"/>
        <w:tblLayout w:type="fixed"/>
        <w:tblLook w:val="0400" w:firstRow="0" w:lastRow="0" w:firstColumn="0" w:lastColumn="0" w:noHBand="0" w:noVBand="1"/>
      </w:tblPr>
      <w:tblGrid>
        <w:gridCol w:w="2208"/>
        <w:gridCol w:w="250"/>
        <w:gridCol w:w="6794"/>
      </w:tblGrid>
      <w:tr w:rsidR="00897DD8" w14:paraId="2E225FAA" w14:textId="77777777">
        <w:trPr>
          <w:trHeight w:val="1053"/>
        </w:trPr>
        <w:tc>
          <w:tcPr>
            <w:tcW w:w="2214" w:type="dxa"/>
            <w:shd w:val="clear" w:color="auto" w:fill="auto"/>
          </w:tcPr>
          <w:p w:rsidR="00897DD8" w:rsidRDefault="004D6EC0" w14:paraId="00000070" w14:textId="77777777">
            <w:pPr>
              <w:widowControl/>
              <w:rPr>
                <w:rFonts w:ascii="Calibri" w:hAnsi="Calibri" w:eastAsia="Calibri" w:cs="Calibri"/>
                <w:color w:val="000000"/>
              </w:rPr>
            </w:pPr>
            <w:bookmarkStart w:name="bookmark=id.2et92p0" w:colFirst="0" w:colLast="0" w:id="4"/>
            <w:bookmarkEnd w:id="4"/>
            <w:r>
              <w:rPr>
                <w:rFonts w:ascii="Calibri" w:hAnsi="Calibri" w:eastAsia="Calibri" w:cs="Calibri"/>
                <w:color w:val="000000"/>
              </w:rPr>
              <w:t>Award Recommendation</w:t>
            </w:r>
          </w:p>
          <w:p w:rsidR="00897DD8" w:rsidRDefault="00897DD8" w14:paraId="00000071" w14:textId="77777777">
            <w:pPr>
              <w:widowControl/>
              <w:rPr>
                <w:rFonts w:ascii="Calibri" w:hAnsi="Calibri" w:eastAsia="Calibri" w:cs="Calibri"/>
                <w:color w:val="000000"/>
              </w:rPr>
            </w:pPr>
          </w:p>
          <w:p w:rsidR="00897DD8" w:rsidRDefault="00897DD8" w14:paraId="00000072" w14:textId="77777777">
            <w:pPr>
              <w:widowControl/>
              <w:rPr>
                <w:rFonts w:ascii="Calibri" w:hAnsi="Calibri" w:eastAsia="Calibri" w:cs="Calibri"/>
                <w:color w:val="000000"/>
              </w:rPr>
            </w:pPr>
          </w:p>
          <w:p w:rsidR="00897DD8" w:rsidRDefault="004D6EC0" w14:paraId="00000073" w14:textId="77777777">
            <w:pPr>
              <w:widowControl/>
              <w:rPr>
                <w:rFonts w:ascii="Calibri" w:hAnsi="Calibri" w:eastAsia="Calibri" w:cs="Calibri"/>
                <w:color w:val="000000"/>
              </w:rPr>
            </w:pPr>
            <w:r>
              <w:rPr>
                <w:rFonts w:ascii="Calibri" w:hAnsi="Calibri" w:eastAsia="Calibri" w:cs="Calibri"/>
                <w:color w:val="000000"/>
              </w:rPr>
              <w:t>BAFO</w:t>
            </w:r>
          </w:p>
          <w:p w:rsidR="00897DD8" w:rsidRDefault="00897DD8" w14:paraId="00000074" w14:textId="77777777">
            <w:pPr>
              <w:widowControl/>
              <w:rPr>
                <w:rFonts w:ascii="Calibri" w:hAnsi="Calibri" w:eastAsia="Calibri" w:cs="Calibri"/>
                <w:color w:val="000000"/>
              </w:rPr>
            </w:pPr>
          </w:p>
          <w:p w:rsidR="00897DD8" w:rsidRDefault="00897DD8" w14:paraId="00000075" w14:textId="77777777">
            <w:pPr>
              <w:widowControl/>
              <w:rPr>
                <w:rFonts w:ascii="Calibri" w:hAnsi="Calibri" w:eastAsia="Calibri" w:cs="Calibri"/>
                <w:color w:val="000000"/>
              </w:rPr>
            </w:pPr>
          </w:p>
        </w:tc>
        <w:tc>
          <w:tcPr>
            <w:tcW w:w="222" w:type="dxa"/>
            <w:shd w:val="clear" w:color="auto" w:fill="auto"/>
          </w:tcPr>
          <w:p w:rsidR="00897DD8" w:rsidRDefault="00897DD8" w14:paraId="00000076" w14:textId="77777777">
            <w:pPr>
              <w:widowControl/>
              <w:rPr>
                <w:rFonts w:ascii="Calibri" w:hAnsi="Calibri" w:eastAsia="Calibri" w:cs="Calibri"/>
                <w:color w:val="000000"/>
              </w:rPr>
            </w:pPr>
          </w:p>
        </w:tc>
        <w:tc>
          <w:tcPr>
            <w:tcW w:w="6816" w:type="dxa"/>
            <w:shd w:val="clear" w:color="auto" w:fill="auto"/>
          </w:tcPr>
          <w:p w:rsidR="00897DD8" w:rsidRDefault="004D6EC0" w14:paraId="00000077" w14:textId="77777777">
            <w:pPr>
              <w:widowControl/>
              <w:rPr>
                <w:rFonts w:ascii="Calibri" w:hAnsi="Calibri" w:eastAsia="Calibri" w:cs="Calibri"/>
                <w:color w:val="000000"/>
              </w:rPr>
            </w:pPr>
            <w:r>
              <w:rPr>
                <w:rFonts w:ascii="Calibri" w:hAnsi="Calibri" w:eastAsia="Calibri" w:cs="Calibri"/>
                <w:color w:val="000000"/>
              </w:rPr>
              <w:t>IDOA’s summary, typically in letter format, of the solicitation and suggestion on respondent selected for the purposes of beginning contract negotiations.</w:t>
            </w:r>
          </w:p>
          <w:p w:rsidR="00897DD8" w:rsidRDefault="00897DD8" w14:paraId="00000078" w14:textId="77777777">
            <w:pPr>
              <w:widowControl/>
              <w:rPr>
                <w:rFonts w:ascii="Calibri" w:hAnsi="Calibri" w:eastAsia="Calibri" w:cs="Calibri"/>
                <w:color w:val="000000"/>
              </w:rPr>
            </w:pPr>
          </w:p>
          <w:p w:rsidR="00897DD8" w:rsidRDefault="004D6EC0" w14:paraId="00000079" w14:textId="77777777">
            <w:pPr>
              <w:widowControl/>
              <w:rPr>
                <w:rFonts w:ascii="Calibri" w:hAnsi="Calibri" w:eastAsia="Calibri" w:cs="Calibri"/>
                <w:color w:val="000000"/>
              </w:rPr>
            </w:pPr>
            <w:r>
              <w:rPr>
                <w:rFonts w:ascii="Calibri" w:hAnsi="Calibri" w:eastAsia="Calibri" w:cs="Calibri"/>
                <w:color w:val="000000"/>
              </w:rPr>
              <w:t>Best and Final Offer is an opportunity for short-listed respondents to propose an improved cost for final score consideration.</w:t>
            </w:r>
          </w:p>
          <w:p w:rsidR="00897DD8" w:rsidRDefault="00897DD8" w14:paraId="0000007A" w14:textId="77777777">
            <w:pPr>
              <w:widowControl/>
              <w:rPr>
                <w:rFonts w:ascii="Calibri" w:hAnsi="Calibri" w:eastAsia="Calibri" w:cs="Calibri"/>
                <w:color w:val="000000"/>
              </w:rPr>
            </w:pPr>
          </w:p>
          <w:p w:rsidR="00897DD8" w:rsidRDefault="00897DD8" w14:paraId="0000007B" w14:textId="77777777">
            <w:pPr>
              <w:widowControl/>
              <w:rPr>
                <w:rFonts w:ascii="Calibri" w:hAnsi="Calibri" w:eastAsia="Calibri" w:cs="Calibri"/>
                <w:color w:val="000000"/>
              </w:rPr>
            </w:pPr>
          </w:p>
        </w:tc>
      </w:tr>
      <w:tr w:rsidR="00897DD8" w14:paraId="77BCBD58" w14:textId="77777777">
        <w:trPr>
          <w:trHeight w:val="300"/>
        </w:trPr>
        <w:tc>
          <w:tcPr>
            <w:tcW w:w="2214" w:type="dxa"/>
            <w:shd w:val="clear" w:color="auto" w:fill="auto"/>
          </w:tcPr>
          <w:p w:rsidR="00897DD8" w:rsidRDefault="004D6EC0" w14:paraId="0000007C" w14:textId="77777777">
            <w:pPr>
              <w:widowControl/>
              <w:rPr>
                <w:rFonts w:ascii="Calibri" w:hAnsi="Calibri" w:eastAsia="Calibri" w:cs="Calibri"/>
                <w:color w:val="000000"/>
              </w:rPr>
            </w:pPr>
            <w:r>
              <w:rPr>
                <w:rFonts w:ascii="Calibri" w:hAnsi="Calibri" w:eastAsia="Calibri" w:cs="Calibri"/>
                <w:color w:val="000000"/>
              </w:rPr>
              <w:t>Contract Award</w:t>
            </w:r>
          </w:p>
        </w:tc>
        <w:tc>
          <w:tcPr>
            <w:tcW w:w="222" w:type="dxa"/>
            <w:shd w:val="clear" w:color="auto" w:fill="auto"/>
          </w:tcPr>
          <w:p w:rsidR="00897DD8" w:rsidRDefault="00897DD8" w14:paraId="0000007D" w14:textId="77777777">
            <w:pPr>
              <w:widowControl/>
              <w:rPr>
                <w:rFonts w:ascii="Calibri" w:hAnsi="Calibri" w:eastAsia="Calibri" w:cs="Calibri"/>
                <w:color w:val="000000"/>
              </w:rPr>
            </w:pPr>
          </w:p>
        </w:tc>
        <w:tc>
          <w:tcPr>
            <w:tcW w:w="6816" w:type="dxa"/>
            <w:shd w:val="clear" w:color="auto" w:fill="auto"/>
          </w:tcPr>
          <w:p w:rsidR="00897DD8" w:rsidRDefault="004D6EC0" w14:paraId="0000007E" w14:textId="77777777">
            <w:pPr>
              <w:widowControl/>
              <w:rPr>
                <w:rFonts w:ascii="Calibri" w:hAnsi="Calibri" w:eastAsia="Calibri" w:cs="Calibri"/>
                <w:color w:val="000000"/>
              </w:rPr>
            </w:pPr>
            <w:r>
              <w:rPr>
                <w:rFonts w:ascii="Calibri" w:hAnsi="Calibri" w:eastAsia="Calibri" w:cs="Calibri"/>
                <w:color w:val="000000"/>
              </w:rPr>
              <w:t>The acceptance of IDOA’s Award Recommendation by the agency being supported in conjunction with the public posting of the Award Recommendation.</w:t>
            </w:r>
          </w:p>
        </w:tc>
      </w:tr>
      <w:tr w:rsidR="00897DD8" w14:paraId="1EB8C8D7" w14:textId="77777777">
        <w:trPr>
          <w:trHeight w:val="600"/>
        </w:trPr>
        <w:tc>
          <w:tcPr>
            <w:tcW w:w="9252" w:type="dxa"/>
            <w:gridSpan w:val="3"/>
            <w:shd w:val="clear" w:color="auto" w:fill="auto"/>
          </w:tcPr>
          <w:p w:rsidR="00897DD8" w:rsidRDefault="00897DD8" w14:paraId="0000007F" w14:textId="77777777">
            <w:pPr>
              <w:widowControl/>
              <w:rPr>
                <w:rFonts w:ascii="Calibri" w:hAnsi="Calibri" w:eastAsia="Calibri" w:cs="Calibri"/>
                <w:color w:val="000000"/>
              </w:rPr>
            </w:pPr>
          </w:p>
        </w:tc>
      </w:tr>
      <w:tr w:rsidR="00897DD8" w14:paraId="31FD9AED" w14:textId="77777777">
        <w:trPr>
          <w:trHeight w:val="1020"/>
        </w:trPr>
        <w:tc>
          <w:tcPr>
            <w:tcW w:w="2214" w:type="dxa"/>
            <w:shd w:val="clear" w:color="auto" w:fill="auto"/>
          </w:tcPr>
          <w:p w:rsidR="00897DD8" w:rsidRDefault="004D6EC0" w14:paraId="00000082" w14:textId="77777777">
            <w:pPr>
              <w:widowControl/>
              <w:rPr>
                <w:rFonts w:ascii="Calibri" w:hAnsi="Calibri" w:eastAsia="Calibri" w:cs="Calibri"/>
                <w:color w:val="000000"/>
              </w:rPr>
            </w:pPr>
            <w:r>
              <w:rPr>
                <w:rFonts w:ascii="Calibri" w:hAnsi="Calibri" w:eastAsia="Calibri" w:cs="Calibri"/>
                <w:color w:val="000000"/>
              </w:rPr>
              <w:t>Full Time Equivalent (FTE)</w:t>
            </w:r>
          </w:p>
        </w:tc>
        <w:tc>
          <w:tcPr>
            <w:tcW w:w="222" w:type="dxa"/>
            <w:shd w:val="clear" w:color="auto" w:fill="auto"/>
          </w:tcPr>
          <w:p w:rsidR="00897DD8" w:rsidRDefault="00897DD8" w14:paraId="00000083" w14:textId="77777777">
            <w:pPr>
              <w:widowControl/>
              <w:rPr>
                <w:rFonts w:ascii="Calibri" w:hAnsi="Calibri" w:eastAsia="Calibri" w:cs="Calibri"/>
                <w:color w:val="000000"/>
              </w:rPr>
            </w:pPr>
          </w:p>
        </w:tc>
        <w:tc>
          <w:tcPr>
            <w:tcW w:w="6816" w:type="dxa"/>
            <w:shd w:val="clear" w:color="auto" w:fill="auto"/>
          </w:tcPr>
          <w:p w:rsidR="00897DD8" w:rsidRDefault="004D6EC0" w14:paraId="00000084" w14:textId="00D19495">
            <w:pPr>
              <w:widowControl/>
              <w:rPr>
                <w:rFonts w:ascii="Calibri" w:hAnsi="Calibri" w:eastAsia="Calibri" w:cs="Calibri"/>
                <w:color w:val="000000"/>
              </w:rPr>
            </w:pPr>
            <w:r>
              <w:rPr>
                <w:rFonts w:ascii="Calibri" w:hAnsi="Calibri" w:eastAsia="Calibri" w:cs="Calibri"/>
                <w:color w:val="000000"/>
              </w:rPr>
              <w:t>The State defines FTE as a measurement of an employee's productivity when executing the scope of work in this solicitation for a specific project or contract.</w:t>
            </w:r>
            <w:r w:rsidR="00370CE7">
              <w:rPr>
                <w:rFonts w:ascii="Calibri" w:hAnsi="Calibri" w:eastAsia="Calibri" w:cs="Calibri"/>
                <w:color w:val="000000"/>
              </w:rPr>
              <w:t xml:space="preserve"> </w:t>
            </w:r>
            <w:r>
              <w:rPr>
                <w:rFonts w:ascii="Calibri" w:hAnsi="Calibri" w:eastAsia="Calibri" w:cs="Calibri"/>
                <w:color w:val="000000"/>
              </w:rPr>
              <w:t>An FTE of 1 would mean that there is one worker fully engaged on a project.</w:t>
            </w:r>
            <w:r w:rsidR="00370CE7">
              <w:rPr>
                <w:rFonts w:ascii="Calibri" w:hAnsi="Calibri" w:eastAsia="Calibri" w:cs="Calibri"/>
                <w:color w:val="000000"/>
              </w:rPr>
              <w:t xml:space="preserve"> </w:t>
            </w:r>
            <w:r>
              <w:rPr>
                <w:rFonts w:ascii="Calibri" w:hAnsi="Calibri" w:eastAsia="Calibri" w:cs="Calibri"/>
                <w:color w:val="000000"/>
              </w:rPr>
              <w:t>If there are two employees each spending 1/2 of their working time on a project that would also equal 1 FTE</w:t>
            </w:r>
          </w:p>
        </w:tc>
      </w:tr>
      <w:tr w:rsidR="00897DD8" w14:paraId="692D4020" w14:textId="77777777">
        <w:trPr>
          <w:trHeight w:val="300"/>
        </w:trPr>
        <w:tc>
          <w:tcPr>
            <w:tcW w:w="2214" w:type="dxa"/>
            <w:shd w:val="clear" w:color="auto" w:fill="auto"/>
          </w:tcPr>
          <w:p w:rsidR="00897DD8" w:rsidRDefault="00897DD8" w14:paraId="00000085" w14:textId="77777777">
            <w:pPr>
              <w:widowControl/>
              <w:rPr>
                <w:rFonts w:ascii="Calibri" w:hAnsi="Calibri" w:eastAsia="Calibri" w:cs="Calibri"/>
                <w:color w:val="000000"/>
              </w:rPr>
            </w:pPr>
          </w:p>
        </w:tc>
        <w:tc>
          <w:tcPr>
            <w:tcW w:w="222" w:type="dxa"/>
            <w:shd w:val="clear" w:color="auto" w:fill="auto"/>
          </w:tcPr>
          <w:p w:rsidR="00897DD8" w:rsidRDefault="00897DD8" w14:paraId="00000086" w14:textId="77777777">
            <w:pPr>
              <w:widowControl/>
              <w:rPr>
                <w:rFonts w:ascii="Calibri" w:hAnsi="Calibri" w:eastAsia="Calibri" w:cs="Calibri"/>
                <w:color w:val="000000"/>
              </w:rPr>
            </w:pPr>
          </w:p>
        </w:tc>
        <w:tc>
          <w:tcPr>
            <w:tcW w:w="6816" w:type="dxa"/>
            <w:shd w:val="clear" w:color="auto" w:fill="auto"/>
          </w:tcPr>
          <w:p w:rsidR="00897DD8" w:rsidRDefault="00897DD8" w14:paraId="00000087" w14:textId="77777777">
            <w:pPr>
              <w:widowControl/>
              <w:rPr>
                <w:rFonts w:ascii="Calibri" w:hAnsi="Calibri" w:eastAsia="Calibri" w:cs="Calibri"/>
                <w:color w:val="000000"/>
              </w:rPr>
            </w:pPr>
          </w:p>
        </w:tc>
      </w:tr>
      <w:tr w:rsidR="00897DD8" w14:paraId="0801F727" w14:textId="77777777">
        <w:trPr>
          <w:trHeight w:val="300"/>
        </w:trPr>
        <w:tc>
          <w:tcPr>
            <w:tcW w:w="2214" w:type="dxa"/>
            <w:shd w:val="clear" w:color="auto" w:fill="auto"/>
          </w:tcPr>
          <w:p w:rsidR="00897DD8" w:rsidRDefault="004D6EC0" w14:paraId="00000088" w14:textId="77777777">
            <w:pPr>
              <w:widowControl/>
              <w:rPr>
                <w:rFonts w:ascii="Calibri" w:hAnsi="Calibri" w:eastAsia="Calibri" w:cs="Calibri"/>
                <w:color w:val="000000"/>
              </w:rPr>
            </w:pPr>
            <w:r>
              <w:rPr>
                <w:rFonts w:ascii="Calibri" w:hAnsi="Calibri" w:eastAsia="Calibri" w:cs="Calibri"/>
                <w:color w:val="000000"/>
              </w:rPr>
              <w:t>IAC</w:t>
            </w:r>
          </w:p>
        </w:tc>
        <w:tc>
          <w:tcPr>
            <w:tcW w:w="222" w:type="dxa"/>
            <w:shd w:val="clear" w:color="auto" w:fill="auto"/>
          </w:tcPr>
          <w:p w:rsidR="00897DD8" w:rsidRDefault="00897DD8" w14:paraId="00000089" w14:textId="77777777">
            <w:pPr>
              <w:widowControl/>
              <w:rPr>
                <w:rFonts w:ascii="Calibri" w:hAnsi="Calibri" w:eastAsia="Calibri" w:cs="Calibri"/>
                <w:color w:val="000000"/>
              </w:rPr>
            </w:pPr>
          </w:p>
        </w:tc>
        <w:tc>
          <w:tcPr>
            <w:tcW w:w="6816" w:type="dxa"/>
            <w:shd w:val="clear" w:color="auto" w:fill="auto"/>
          </w:tcPr>
          <w:p w:rsidR="00897DD8" w:rsidRDefault="004D6EC0" w14:paraId="0000008A" w14:textId="77777777">
            <w:pPr>
              <w:widowControl/>
              <w:rPr>
                <w:rFonts w:ascii="Calibri" w:hAnsi="Calibri" w:eastAsia="Calibri" w:cs="Calibri"/>
                <w:color w:val="000000"/>
              </w:rPr>
            </w:pPr>
            <w:r>
              <w:rPr>
                <w:rFonts w:ascii="Calibri" w:hAnsi="Calibri" w:eastAsia="Calibri" w:cs="Calibri"/>
                <w:color w:val="000000"/>
              </w:rPr>
              <w:t>Indiana Administrative Code</w:t>
            </w:r>
          </w:p>
        </w:tc>
      </w:tr>
      <w:tr w:rsidR="00897DD8" w14:paraId="4E733961" w14:textId="77777777">
        <w:trPr>
          <w:trHeight w:val="510"/>
        </w:trPr>
        <w:tc>
          <w:tcPr>
            <w:tcW w:w="2214" w:type="dxa"/>
            <w:shd w:val="clear" w:color="auto" w:fill="auto"/>
          </w:tcPr>
          <w:p w:rsidR="00897DD8" w:rsidRDefault="00897DD8" w14:paraId="0000008B" w14:textId="77777777">
            <w:pPr>
              <w:widowControl/>
              <w:rPr>
                <w:rFonts w:ascii="Calibri" w:hAnsi="Calibri" w:eastAsia="Calibri" w:cs="Calibri"/>
                <w:color w:val="000000"/>
              </w:rPr>
            </w:pPr>
          </w:p>
        </w:tc>
        <w:tc>
          <w:tcPr>
            <w:tcW w:w="222" w:type="dxa"/>
            <w:shd w:val="clear" w:color="auto" w:fill="auto"/>
          </w:tcPr>
          <w:p w:rsidR="00897DD8" w:rsidRDefault="00897DD8" w14:paraId="0000008C" w14:textId="77777777">
            <w:pPr>
              <w:widowControl/>
              <w:rPr>
                <w:rFonts w:ascii="Calibri" w:hAnsi="Calibri" w:eastAsia="Calibri" w:cs="Calibri"/>
                <w:color w:val="000000"/>
              </w:rPr>
            </w:pPr>
          </w:p>
        </w:tc>
        <w:tc>
          <w:tcPr>
            <w:tcW w:w="6816" w:type="dxa"/>
            <w:shd w:val="clear" w:color="auto" w:fill="auto"/>
          </w:tcPr>
          <w:p w:rsidR="00897DD8" w:rsidRDefault="00897DD8" w14:paraId="0000008D" w14:textId="77777777">
            <w:pPr>
              <w:widowControl/>
              <w:rPr>
                <w:rFonts w:ascii="Calibri" w:hAnsi="Calibri" w:eastAsia="Calibri" w:cs="Calibri"/>
              </w:rPr>
            </w:pPr>
          </w:p>
        </w:tc>
      </w:tr>
      <w:tr w:rsidR="00897DD8" w14:paraId="356D3081" w14:textId="77777777">
        <w:trPr>
          <w:trHeight w:val="477"/>
        </w:trPr>
        <w:tc>
          <w:tcPr>
            <w:tcW w:w="2214" w:type="dxa"/>
            <w:shd w:val="clear" w:color="auto" w:fill="auto"/>
          </w:tcPr>
          <w:p w:rsidR="00897DD8" w:rsidRDefault="004D6EC0" w14:paraId="0000008E" w14:textId="77777777">
            <w:pPr>
              <w:widowControl/>
              <w:rPr>
                <w:rFonts w:ascii="Calibri" w:hAnsi="Calibri" w:eastAsia="Calibri" w:cs="Calibri"/>
                <w:color w:val="000000"/>
              </w:rPr>
            </w:pPr>
            <w:r>
              <w:rPr>
                <w:rFonts w:ascii="Calibri" w:hAnsi="Calibri" w:eastAsia="Calibri" w:cs="Calibri"/>
                <w:color w:val="000000"/>
              </w:rPr>
              <w:t>IC</w:t>
            </w:r>
          </w:p>
          <w:p w:rsidR="00897DD8" w:rsidRDefault="00897DD8" w14:paraId="0000008F" w14:textId="77777777">
            <w:pPr>
              <w:widowControl/>
              <w:rPr>
                <w:rFonts w:ascii="Calibri" w:hAnsi="Calibri" w:eastAsia="Calibri" w:cs="Calibri"/>
                <w:color w:val="000000"/>
              </w:rPr>
            </w:pPr>
          </w:p>
        </w:tc>
        <w:tc>
          <w:tcPr>
            <w:tcW w:w="222" w:type="dxa"/>
            <w:shd w:val="clear" w:color="auto" w:fill="auto"/>
          </w:tcPr>
          <w:p w:rsidR="00897DD8" w:rsidRDefault="00897DD8" w14:paraId="00000090" w14:textId="77777777">
            <w:pPr>
              <w:widowControl/>
              <w:rPr>
                <w:rFonts w:ascii="Calibri" w:hAnsi="Calibri" w:eastAsia="Calibri" w:cs="Calibri"/>
                <w:color w:val="000000"/>
              </w:rPr>
            </w:pPr>
          </w:p>
        </w:tc>
        <w:tc>
          <w:tcPr>
            <w:tcW w:w="6816" w:type="dxa"/>
            <w:shd w:val="clear" w:color="auto" w:fill="auto"/>
          </w:tcPr>
          <w:p w:rsidR="00897DD8" w:rsidRDefault="004D6EC0" w14:paraId="00000091" w14:textId="77777777">
            <w:pPr>
              <w:widowControl/>
              <w:rPr>
                <w:rFonts w:ascii="Calibri" w:hAnsi="Calibri" w:eastAsia="Calibri" w:cs="Calibri"/>
                <w:color w:val="000000"/>
              </w:rPr>
            </w:pPr>
            <w:r>
              <w:rPr>
                <w:rFonts w:ascii="Calibri" w:hAnsi="Calibri" w:eastAsia="Calibri" w:cs="Calibri"/>
                <w:color w:val="000000"/>
              </w:rPr>
              <w:t>Indiana Code</w:t>
            </w:r>
          </w:p>
          <w:p w:rsidR="00897DD8" w:rsidRDefault="00897DD8" w14:paraId="00000092" w14:textId="77777777">
            <w:pPr>
              <w:widowControl/>
              <w:rPr>
                <w:rFonts w:ascii="Calibri" w:hAnsi="Calibri" w:eastAsia="Calibri" w:cs="Calibri"/>
                <w:color w:val="000000"/>
              </w:rPr>
            </w:pPr>
          </w:p>
        </w:tc>
      </w:tr>
      <w:tr w:rsidR="00897DD8" w14:paraId="38EA9EC7" w14:textId="77777777">
        <w:trPr>
          <w:trHeight w:val="300"/>
        </w:trPr>
        <w:tc>
          <w:tcPr>
            <w:tcW w:w="2214" w:type="dxa"/>
            <w:shd w:val="clear" w:color="auto" w:fill="auto"/>
          </w:tcPr>
          <w:p w:rsidR="00897DD8" w:rsidRDefault="004D6EC0" w14:paraId="00000093" w14:textId="77777777">
            <w:pPr>
              <w:widowControl/>
              <w:rPr>
                <w:rFonts w:ascii="Calibri" w:hAnsi="Calibri" w:eastAsia="Calibri" w:cs="Calibri"/>
                <w:color w:val="000000"/>
              </w:rPr>
            </w:pPr>
            <w:r>
              <w:rPr>
                <w:rFonts w:ascii="Calibri" w:hAnsi="Calibri" w:eastAsia="Calibri" w:cs="Calibri"/>
                <w:color w:val="000000"/>
              </w:rPr>
              <w:t>Installation</w:t>
            </w:r>
          </w:p>
        </w:tc>
        <w:tc>
          <w:tcPr>
            <w:tcW w:w="222" w:type="dxa"/>
            <w:shd w:val="clear" w:color="auto" w:fill="auto"/>
          </w:tcPr>
          <w:p w:rsidR="00897DD8" w:rsidRDefault="00897DD8" w14:paraId="00000094" w14:textId="77777777">
            <w:pPr>
              <w:widowControl/>
              <w:rPr>
                <w:rFonts w:ascii="Calibri" w:hAnsi="Calibri" w:eastAsia="Calibri" w:cs="Calibri"/>
                <w:color w:val="000000"/>
              </w:rPr>
            </w:pPr>
          </w:p>
        </w:tc>
        <w:tc>
          <w:tcPr>
            <w:tcW w:w="6816" w:type="dxa"/>
            <w:shd w:val="clear" w:color="auto" w:fill="auto"/>
          </w:tcPr>
          <w:p w:rsidR="00897DD8" w:rsidRDefault="004D6EC0" w14:paraId="00000095" w14:textId="77777777">
            <w:pPr>
              <w:widowControl/>
              <w:rPr>
                <w:rFonts w:ascii="Calibri" w:hAnsi="Calibri" w:eastAsia="Calibri" w:cs="Calibri"/>
                <w:color w:val="000000"/>
              </w:rPr>
            </w:pPr>
            <w:r>
              <w:rPr>
                <w:rFonts w:ascii="Calibri" w:hAnsi="Calibri" w:eastAsia="Calibri" w:cs="Calibri"/>
                <w:color w:val="000000"/>
              </w:rPr>
              <w:t>The delivery and physical setup of products or services requested in this solicitation</w:t>
            </w:r>
          </w:p>
        </w:tc>
      </w:tr>
      <w:tr w:rsidR="00897DD8" w14:paraId="1BDA10F0" w14:textId="77777777">
        <w:trPr>
          <w:trHeight w:val="300"/>
        </w:trPr>
        <w:tc>
          <w:tcPr>
            <w:tcW w:w="2214" w:type="dxa"/>
            <w:shd w:val="clear" w:color="auto" w:fill="auto"/>
          </w:tcPr>
          <w:p w:rsidR="00897DD8" w:rsidRDefault="00897DD8" w14:paraId="00000096" w14:textId="77777777">
            <w:pPr>
              <w:widowControl/>
              <w:rPr>
                <w:rFonts w:ascii="Calibri" w:hAnsi="Calibri" w:eastAsia="Calibri" w:cs="Calibri"/>
                <w:color w:val="000000"/>
              </w:rPr>
            </w:pPr>
          </w:p>
        </w:tc>
        <w:tc>
          <w:tcPr>
            <w:tcW w:w="222" w:type="dxa"/>
            <w:shd w:val="clear" w:color="auto" w:fill="auto"/>
          </w:tcPr>
          <w:p w:rsidR="00897DD8" w:rsidRDefault="00897DD8" w14:paraId="00000097" w14:textId="77777777">
            <w:pPr>
              <w:widowControl/>
              <w:rPr>
                <w:rFonts w:ascii="Calibri" w:hAnsi="Calibri" w:eastAsia="Calibri" w:cs="Calibri"/>
                <w:color w:val="000000"/>
              </w:rPr>
            </w:pPr>
          </w:p>
        </w:tc>
        <w:tc>
          <w:tcPr>
            <w:tcW w:w="6816" w:type="dxa"/>
            <w:shd w:val="clear" w:color="auto" w:fill="auto"/>
          </w:tcPr>
          <w:p w:rsidR="00897DD8" w:rsidRDefault="00897DD8" w14:paraId="00000098" w14:textId="77777777">
            <w:pPr>
              <w:widowControl/>
              <w:rPr>
                <w:rFonts w:ascii="Calibri" w:hAnsi="Calibri" w:eastAsia="Calibri" w:cs="Calibri"/>
                <w:color w:val="000000"/>
              </w:rPr>
            </w:pPr>
          </w:p>
        </w:tc>
      </w:tr>
      <w:tr w:rsidR="00897DD8" w14:paraId="17C87618" w14:textId="77777777">
        <w:trPr>
          <w:trHeight w:val="300"/>
        </w:trPr>
        <w:tc>
          <w:tcPr>
            <w:tcW w:w="2214" w:type="dxa"/>
            <w:shd w:val="clear" w:color="auto" w:fill="auto"/>
          </w:tcPr>
          <w:p w:rsidR="00897DD8" w:rsidRDefault="00897DD8" w14:paraId="00000099" w14:textId="77777777">
            <w:pPr>
              <w:widowControl/>
              <w:rPr>
                <w:rFonts w:ascii="Calibri" w:hAnsi="Calibri" w:eastAsia="Calibri" w:cs="Calibri"/>
                <w:color w:val="000000"/>
              </w:rPr>
            </w:pPr>
          </w:p>
        </w:tc>
        <w:tc>
          <w:tcPr>
            <w:tcW w:w="222" w:type="dxa"/>
            <w:shd w:val="clear" w:color="auto" w:fill="auto"/>
          </w:tcPr>
          <w:p w:rsidR="00897DD8" w:rsidRDefault="00897DD8" w14:paraId="0000009A" w14:textId="77777777">
            <w:pPr>
              <w:widowControl/>
              <w:rPr>
                <w:rFonts w:ascii="Calibri" w:hAnsi="Calibri" w:eastAsia="Calibri" w:cs="Calibri"/>
                <w:color w:val="000000"/>
              </w:rPr>
            </w:pPr>
          </w:p>
        </w:tc>
        <w:tc>
          <w:tcPr>
            <w:tcW w:w="6816" w:type="dxa"/>
            <w:shd w:val="clear" w:color="auto" w:fill="auto"/>
          </w:tcPr>
          <w:p w:rsidR="00897DD8" w:rsidRDefault="00897DD8" w14:paraId="0000009B" w14:textId="77777777">
            <w:pPr>
              <w:widowControl/>
              <w:rPr>
                <w:rFonts w:ascii="Calibri" w:hAnsi="Calibri" w:eastAsia="Calibri" w:cs="Calibri"/>
                <w:color w:val="000000"/>
              </w:rPr>
            </w:pPr>
          </w:p>
        </w:tc>
      </w:tr>
      <w:tr w:rsidR="00897DD8" w14:paraId="00674553" w14:textId="77777777">
        <w:trPr>
          <w:trHeight w:val="260"/>
        </w:trPr>
        <w:tc>
          <w:tcPr>
            <w:tcW w:w="2214" w:type="dxa"/>
            <w:shd w:val="clear" w:color="auto" w:fill="auto"/>
          </w:tcPr>
          <w:p w:rsidR="00897DD8" w:rsidRDefault="004D6EC0" w14:paraId="0000009C" w14:textId="77777777">
            <w:pPr>
              <w:widowControl/>
              <w:rPr>
                <w:rFonts w:ascii="Calibri" w:hAnsi="Calibri" w:eastAsia="Calibri" w:cs="Calibri"/>
                <w:color w:val="000000"/>
              </w:rPr>
            </w:pPr>
            <w:r>
              <w:rPr>
                <w:rFonts w:ascii="Calibri" w:hAnsi="Calibri" w:eastAsia="Calibri" w:cs="Calibri"/>
                <w:color w:val="000000"/>
              </w:rPr>
              <w:t>Other Governmental Body</w:t>
            </w:r>
          </w:p>
        </w:tc>
        <w:tc>
          <w:tcPr>
            <w:tcW w:w="222" w:type="dxa"/>
            <w:shd w:val="clear" w:color="auto" w:fill="auto"/>
          </w:tcPr>
          <w:p w:rsidR="00897DD8" w:rsidRDefault="00897DD8" w14:paraId="0000009D" w14:textId="77777777">
            <w:pPr>
              <w:widowControl/>
              <w:rPr>
                <w:rFonts w:ascii="Calibri" w:hAnsi="Calibri" w:eastAsia="Calibri" w:cs="Calibri"/>
                <w:color w:val="000000"/>
              </w:rPr>
            </w:pPr>
          </w:p>
        </w:tc>
        <w:tc>
          <w:tcPr>
            <w:tcW w:w="6816" w:type="dxa"/>
            <w:shd w:val="clear" w:color="auto" w:fill="auto"/>
          </w:tcPr>
          <w:p w:rsidR="00897DD8" w:rsidRDefault="004D6EC0" w14:paraId="0000009E" w14:textId="77777777">
            <w:pPr>
              <w:widowControl/>
              <w:rPr>
                <w:rFonts w:ascii="Calibri" w:hAnsi="Calibri" w:eastAsia="Calibri" w:cs="Calibri"/>
                <w:color w:val="000000"/>
              </w:rPr>
            </w:pPr>
            <w:r>
              <w:rPr>
                <w:rFonts w:ascii="Calibri" w:hAnsi="Calibri" w:eastAsia="Calibri" w:cs="Calibri"/>
                <w:color w:val="000000"/>
              </w:rPr>
              <w:t xml:space="preserve">An agency, a board, a branch, a bureau, a commission, a council, a department, an institution, an office, or another establishment of any of the following: </w:t>
            </w:r>
          </w:p>
          <w:p w:rsidR="00897DD8" w:rsidRDefault="004D6EC0" w14:paraId="0000009F"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 xml:space="preserve">The judicial branch </w:t>
            </w:r>
          </w:p>
          <w:p w:rsidR="00897DD8" w:rsidRDefault="004D6EC0" w14:paraId="000000A0"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 xml:space="preserve">The legislative branch </w:t>
            </w:r>
          </w:p>
          <w:p w:rsidR="00897DD8" w:rsidRDefault="004D6EC0" w14:paraId="000000A1"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A political subdivision as defined in IC 5-22-2-22 and IC 36-1-2-13 (includes school corporations, municipal corporations, Legislative body, Taxing district, Town, Township, and Unit)</w:t>
            </w:r>
          </w:p>
          <w:p w:rsidR="00897DD8" w:rsidRDefault="004D6EC0" w14:paraId="000000A2"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A State educational institution</w:t>
            </w:r>
          </w:p>
        </w:tc>
      </w:tr>
      <w:tr w:rsidR="00897DD8" w14:paraId="14DB2306" w14:textId="77777777">
        <w:trPr>
          <w:trHeight w:val="300"/>
        </w:trPr>
        <w:tc>
          <w:tcPr>
            <w:tcW w:w="2214" w:type="dxa"/>
            <w:shd w:val="clear" w:color="auto" w:fill="auto"/>
          </w:tcPr>
          <w:p w:rsidR="00897DD8" w:rsidRDefault="00897DD8" w14:paraId="000000A3" w14:textId="77777777">
            <w:pPr>
              <w:widowControl/>
              <w:rPr>
                <w:rFonts w:ascii="Calibri" w:hAnsi="Calibri" w:eastAsia="Calibri" w:cs="Calibri"/>
                <w:color w:val="000000"/>
              </w:rPr>
            </w:pPr>
          </w:p>
        </w:tc>
        <w:tc>
          <w:tcPr>
            <w:tcW w:w="222" w:type="dxa"/>
            <w:shd w:val="clear" w:color="auto" w:fill="auto"/>
          </w:tcPr>
          <w:p w:rsidR="00897DD8" w:rsidRDefault="00897DD8" w14:paraId="000000A4" w14:textId="77777777">
            <w:pPr>
              <w:widowControl/>
              <w:rPr>
                <w:rFonts w:ascii="Calibri" w:hAnsi="Calibri" w:eastAsia="Calibri" w:cs="Calibri"/>
                <w:color w:val="000000"/>
              </w:rPr>
            </w:pPr>
          </w:p>
        </w:tc>
        <w:tc>
          <w:tcPr>
            <w:tcW w:w="6816" w:type="dxa"/>
            <w:shd w:val="clear" w:color="auto" w:fill="auto"/>
          </w:tcPr>
          <w:p w:rsidR="00897DD8" w:rsidRDefault="00897DD8" w14:paraId="000000A5" w14:textId="77777777">
            <w:pPr>
              <w:widowControl/>
              <w:rPr>
                <w:rFonts w:ascii="Calibri" w:hAnsi="Calibri" w:eastAsia="Calibri" w:cs="Calibri"/>
                <w:color w:val="000000"/>
              </w:rPr>
            </w:pPr>
          </w:p>
        </w:tc>
      </w:tr>
      <w:tr w:rsidR="00897DD8" w14:paraId="35DB548E" w14:textId="77777777">
        <w:trPr>
          <w:trHeight w:val="300"/>
        </w:trPr>
        <w:tc>
          <w:tcPr>
            <w:tcW w:w="2214" w:type="dxa"/>
            <w:shd w:val="clear" w:color="auto" w:fill="auto"/>
          </w:tcPr>
          <w:p w:rsidR="00897DD8" w:rsidRDefault="004D6EC0" w14:paraId="000000A6" w14:textId="77777777">
            <w:pPr>
              <w:widowControl/>
              <w:rPr>
                <w:rFonts w:ascii="Calibri" w:hAnsi="Calibri" w:eastAsia="Calibri" w:cs="Calibri"/>
                <w:color w:val="000000"/>
              </w:rPr>
            </w:pPr>
            <w:r>
              <w:rPr>
                <w:rFonts w:ascii="Calibri" w:hAnsi="Calibri" w:eastAsia="Calibri" w:cs="Calibri"/>
                <w:color w:val="000000"/>
              </w:rPr>
              <w:t>Prime Contractor</w:t>
            </w:r>
          </w:p>
        </w:tc>
        <w:tc>
          <w:tcPr>
            <w:tcW w:w="222" w:type="dxa"/>
            <w:shd w:val="clear" w:color="auto" w:fill="auto"/>
          </w:tcPr>
          <w:p w:rsidR="00897DD8" w:rsidRDefault="00897DD8" w14:paraId="000000A7" w14:textId="77777777">
            <w:pPr>
              <w:widowControl/>
              <w:rPr>
                <w:rFonts w:ascii="Calibri" w:hAnsi="Calibri" w:eastAsia="Calibri" w:cs="Calibri"/>
                <w:color w:val="000000"/>
              </w:rPr>
            </w:pPr>
          </w:p>
        </w:tc>
        <w:tc>
          <w:tcPr>
            <w:tcW w:w="6816" w:type="dxa"/>
            <w:shd w:val="clear" w:color="auto" w:fill="auto"/>
          </w:tcPr>
          <w:p w:rsidR="00897DD8" w:rsidRDefault="004D6EC0" w14:paraId="000000A8" w14:textId="77777777">
            <w:pPr>
              <w:widowControl/>
              <w:rPr>
                <w:rFonts w:ascii="Calibri" w:hAnsi="Calibri" w:eastAsia="Calibri" w:cs="Calibri"/>
                <w:color w:val="000000"/>
              </w:rPr>
            </w:pPr>
            <w:r>
              <w:rPr>
                <w:rFonts w:ascii="Calibri" w:hAnsi="Calibri" w:eastAsia="Calibri" w:cs="Calibri"/>
                <w:color w:val="000000"/>
              </w:rPr>
              <w:t xml:space="preserve">As used in </w:t>
            </w:r>
            <w:r>
              <w:rPr>
                <w:rFonts w:ascii="Calibri" w:hAnsi="Calibri" w:eastAsia="Calibri" w:cs="Calibri"/>
                <w:b/>
                <w:color w:val="000000"/>
              </w:rPr>
              <w:t>Attachments A</w:t>
            </w:r>
            <w:r>
              <w:rPr>
                <w:rFonts w:ascii="Calibri" w:hAnsi="Calibri" w:eastAsia="Calibri" w:cs="Calibri"/>
                <w:color w:val="000000"/>
              </w:rPr>
              <w:t xml:space="preserve"> and </w:t>
            </w:r>
            <w:r>
              <w:rPr>
                <w:rFonts w:ascii="Calibri" w:hAnsi="Calibri" w:eastAsia="Calibri" w:cs="Calibri"/>
                <w:b/>
                <w:color w:val="000000"/>
              </w:rPr>
              <w:t>A1</w:t>
            </w:r>
            <w:r>
              <w:rPr>
                <w:rFonts w:ascii="Calibri" w:hAnsi="Calibri" w:eastAsia="Calibri" w:cs="Calibri"/>
                <w:color w:val="000000"/>
              </w:rPr>
              <w:t>, refers to the entity responding to the solicitation.</w:t>
            </w:r>
          </w:p>
        </w:tc>
      </w:tr>
      <w:tr w:rsidR="00897DD8" w14:paraId="3A479659" w14:textId="77777777">
        <w:trPr>
          <w:trHeight w:val="300"/>
        </w:trPr>
        <w:tc>
          <w:tcPr>
            <w:tcW w:w="2214" w:type="dxa"/>
            <w:shd w:val="clear" w:color="auto" w:fill="auto"/>
          </w:tcPr>
          <w:p w:rsidR="00897DD8" w:rsidRDefault="00897DD8" w14:paraId="000000A9" w14:textId="77777777">
            <w:pPr>
              <w:widowControl/>
              <w:rPr>
                <w:rFonts w:ascii="Calibri" w:hAnsi="Calibri" w:eastAsia="Calibri" w:cs="Calibri"/>
                <w:color w:val="000000"/>
              </w:rPr>
            </w:pPr>
          </w:p>
        </w:tc>
        <w:tc>
          <w:tcPr>
            <w:tcW w:w="222" w:type="dxa"/>
            <w:shd w:val="clear" w:color="auto" w:fill="auto"/>
          </w:tcPr>
          <w:p w:rsidR="00897DD8" w:rsidRDefault="00897DD8" w14:paraId="000000AA" w14:textId="77777777">
            <w:pPr>
              <w:widowControl/>
              <w:rPr>
                <w:rFonts w:ascii="Calibri" w:hAnsi="Calibri" w:eastAsia="Calibri" w:cs="Calibri"/>
                <w:color w:val="000000"/>
              </w:rPr>
            </w:pPr>
          </w:p>
        </w:tc>
        <w:tc>
          <w:tcPr>
            <w:tcW w:w="6816" w:type="dxa"/>
            <w:shd w:val="clear" w:color="auto" w:fill="auto"/>
          </w:tcPr>
          <w:p w:rsidR="00897DD8" w:rsidRDefault="00897DD8" w14:paraId="000000AB" w14:textId="77777777">
            <w:pPr>
              <w:widowControl/>
              <w:rPr>
                <w:rFonts w:ascii="Calibri" w:hAnsi="Calibri" w:eastAsia="Calibri" w:cs="Calibri"/>
                <w:color w:val="000000"/>
              </w:rPr>
            </w:pPr>
          </w:p>
        </w:tc>
      </w:tr>
      <w:tr w:rsidR="00897DD8" w14:paraId="675F9A50" w14:textId="77777777">
        <w:trPr>
          <w:trHeight w:val="300"/>
        </w:trPr>
        <w:tc>
          <w:tcPr>
            <w:tcW w:w="2214" w:type="dxa"/>
            <w:shd w:val="clear" w:color="auto" w:fill="auto"/>
          </w:tcPr>
          <w:p w:rsidR="00897DD8" w:rsidRDefault="004D6EC0" w14:paraId="000000AC" w14:textId="77777777">
            <w:pPr>
              <w:widowControl/>
              <w:rPr>
                <w:rFonts w:ascii="Calibri" w:hAnsi="Calibri" w:eastAsia="Calibri" w:cs="Calibri"/>
                <w:color w:val="000000"/>
              </w:rPr>
            </w:pPr>
            <w:r>
              <w:rPr>
                <w:rFonts w:ascii="Calibri" w:hAnsi="Calibri" w:eastAsia="Calibri" w:cs="Calibri"/>
                <w:color w:val="000000"/>
              </w:rPr>
              <w:t>Products</w:t>
            </w:r>
          </w:p>
        </w:tc>
        <w:tc>
          <w:tcPr>
            <w:tcW w:w="222" w:type="dxa"/>
            <w:shd w:val="clear" w:color="auto" w:fill="auto"/>
          </w:tcPr>
          <w:p w:rsidR="00897DD8" w:rsidRDefault="00897DD8" w14:paraId="000000AD" w14:textId="77777777">
            <w:pPr>
              <w:widowControl/>
              <w:rPr>
                <w:rFonts w:ascii="Calibri" w:hAnsi="Calibri" w:eastAsia="Calibri" w:cs="Calibri"/>
                <w:color w:val="000000"/>
              </w:rPr>
            </w:pPr>
          </w:p>
        </w:tc>
        <w:tc>
          <w:tcPr>
            <w:tcW w:w="6816" w:type="dxa"/>
            <w:shd w:val="clear" w:color="auto" w:fill="auto"/>
          </w:tcPr>
          <w:p w:rsidR="00897DD8" w:rsidRDefault="004D6EC0" w14:paraId="000000AE" w14:textId="77777777">
            <w:pPr>
              <w:widowControl/>
              <w:rPr>
                <w:rFonts w:ascii="Calibri" w:hAnsi="Calibri" w:eastAsia="Calibri" w:cs="Calibri"/>
                <w:color w:val="000000"/>
              </w:rPr>
            </w:pPr>
            <w:r>
              <w:rPr>
                <w:rFonts w:ascii="Calibri" w:hAnsi="Calibri" w:eastAsia="Calibri" w:cs="Calibri"/>
                <w:color w:val="000000"/>
              </w:rPr>
              <w:t>Tangible goods or manufactured items as specified in this solicitation</w:t>
            </w:r>
          </w:p>
        </w:tc>
      </w:tr>
      <w:tr w:rsidR="00897DD8" w14:paraId="59AFE1ED" w14:textId="77777777">
        <w:trPr>
          <w:trHeight w:val="300"/>
        </w:trPr>
        <w:tc>
          <w:tcPr>
            <w:tcW w:w="2214" w:type="dxa"/>
            <w:shd w:val="clear" w:color="auto" w:fill="auto"/>
          </w:tcPr>
          <w:p w:rsidR="00897DD8" w:rsidRDefault="00897DD8" w14:paraId="000000AF" w14:textId="77777777">
            <w:pPr>
              <w:widowControl/>
              <w:rPr>
                <w:rFonts w:ascii="Calibri" w:hAnsi="Calibri" w:eastAsia="Calibri" w:cs="Calibri"/>
                <w:color w:val="000000"/>
              </w:rPr>
            </w:pPr>
          </w:p>
        </w:tc>
        <w:tc>
          <w:tcPr>
            <w:tcW w:w="222" w:type="dxa"/>
            <w:shd w:val="clear" w:color="auto" w:fill="auto"/>
          </w:tcPr>
          <w:p w:rsidR="00897DD8" w:rsidRDefault="00897DD8" w14:paraId="000000B0" w14:textId="77777777">
            <w:pPr>
              <w:widowControl/>
              <w:rPr>
                <w:rFonts w:ascii="Calibri" w:hAnsi="Calibri" w:eastAsia="Calibri" w:cs="Calibri"/>
                <w:color w:val="000000"/>
              </w:rPr>
            </w:pPr>
          </w:p>
        </w:tc>
        <w:tc>
          <w:tcPr>
            <w:tcW w:w="6816" w:type="dxa"/>
            <w:shd w:val="clear" w:color="auto" w:fill="auto"/>
          </w:tcPr>
          <w:p w:rsidR="00897DD8" w:rsidRDefault="00897DD8" w14:paraId="000000B1" w14:textId="77777777">
            <w:pPr>
              <w:widowControl/>
              <w:rPr>
                <w:rFonts w:ascii="Calibri" w:hAnsi="Calibri" w:eastAsia="Calibri" w:cs="Calibri"/>
                <w:color w:val="000000"/>
              </w:rPr>
            </w:pPr>
          </w:p>
        </w:tc>
      </w:tr>
      <w:tr w:rsidR="00897DD8" w14:paraId="4B7B2C65" w14:textId="77777777">
        <w:trPr>
          <w:trHeight w:val="648"/>
        </w:trPr>
        <w:tc>
          <w:tcPr>
            <w:tcW w:w="2214" w:type="dxa"/>
            <w:shd w:val="clear" w:color="auto" w:fill="auto"/>
          </w:tcPr>
          <w:p w:rsidR="00897DD8" w:rsidRDefault="004D6EC0" w14:paraId="000000B2" w14:textId="77777777">
            <w:pPr>
              <w:widowControl/>
              <w:rPr>
                <w:rFonts w:ascii="Calibri" w:hAnsi="Calibri" w:eastAsia="Calibri" w:cs="Calibri"/>
                <w:color w:val="000000"/>
              </w:rPr>
            </w:pPr>
            <w:r>
              <w:rPr>
                <w:rFonts w:ascii="Calibri" w:hAnsi="Calibri" w:eastAsia="Calibri" w:cs="Calibri"/>
                <w:color w:val="000000"/>
              </w:rPr>
              <w:t>Proposal</w:t>
            </w:r>
          </w:p>
        </w:tc>
        <w:tc>
          <w:tcPr>
            <w:tcW w:w="222" w:type="dxa"/>
            <w:shd w:val="clear" w:color="auto" w:fill="auto"/>
          </w:tcPr>
          <w:p w:rsidR="00897DD8" w:rsidRDefault="00897DD8" w14:paraId="000000B3" w14:textId="77777777">
            <w:pPr>
              <w:widowControl/>
              <w:rPr>
                <w:rFonts w:ascii="Calibri" w:hAnsi="Calibri" w:eastAsia="Calibri" w:cs="Calibri"/>
                <w:color w:val="000000"/>
              </w:rPr>
            </w:pPr>
          </w:p>
        </w:tc>
        <w:tc>
          <w:tcPr>
            <w:tcW w:w="6816" w:type="dxa"/>
            <w:shd w:val="clear" w:color="auto" w:fill="auto"/>
          </w:tcPr>
          <w:p w:rsidR="00897DD8" w:rsidRDefault="004D6EC0" w14:paraId="000000B4" w14:textId="77777777">
            <w:pPr>
              <w:widowControl/>
              <w:rPr>
                <w:rFonts w:ascii="Calibri" w:hAnsi="Calibri" w:eastAsia="Calibri" w:cs="Calibri"/>
                <w:color w:val="000000"/>
              </w:rPr>
            </w:pPr>
            <w:r>
              <w:rPr>
                <w:rFonts w:ascii="Calibri" w:hAnsi="Calibri" w:eastAsia="Calibri" w:cs="Calibri"/>
                <w:color w:val="000000"/>
              </w:rPr>
              <w:t>An offer as defined in IC 5-22-2-17</w:t>
            </w:r>
          </w:p>
        </w:tc>
      </w:tr>
      <w:tr w:rsidR="00897DD8" w14:paraId="4F62FCBA" w14:textId="77777777">
        <w:trPr>
          <w:trHeight w:val="675"/>
        </w:trPr>
        <w:tc>
          <w:tcPr>
            <w:tcW w:w="2214" w:type="dxa"/>
            <w:shd w:val="clear" w:color="auto" w:fill="auto"/>
          </w:tcPr>
          <w:p w:rsidR="00897DD8" w:rsidRDefault="004D6EC0" w14:paraId="000000B5" w14:textId="77777777">
            <w:pPr>
              <w:widowControl/>
              <w:rPr>
                <w:rFonts w:ascii="Calibri" w:hAnsi="Calibri" w:eastAsia="Calibri" w:cs="Calibri"/>
                <w:color w:val="000000"/>
              </w:rPr>
            </w:pPr>
            <w:r>
              <w:rPr>
                <w:rFonts w:ascii="Calibri" w:hAnsi="Calibri" w:eastAsia="Calibri" w:cs="Calibri"/>
                <w:color w:val="000000"/>
              </w:rPr>
              <w:t>Respondent</w:t>
            </w:r>
          </w:p>
        </w:tc>
        <w:tc>
          <w:tcPr>
            <w:tcW w:w="222" w:type="dxa"/>
            <w:shd w:val="clear" w:color="auto" w:fill="auto"/>
          </w:tcPr>
          <w:p w:rsidR="00897DD8" w:rsidRDefault="00897DD8" w14:paraId="000000B6" w14:textId="77777777">
            <w:pPr>
              <w:widowControl/>
              <w:rPr>
                <w:rFonts w:ascii="Calibri" w:hAnsi="Calibri" w:eastAsia="Calibri" w:cs="Calibri"/>
                <w:color w:val="000000"/>
              </w:rPr>
            </w:pPr>
          </w:p>
        </w:tc>
        <w:tc>
          <w:tcPr>
            <w:tcW w:w="6816" w:type="dxa"/>
            <w:shd w:val="clear" w:color="auto" w:fill="auto"/>
          </w:tcPr>
          <w:p w:rsidR="00897DD8" w:rsidRDefault="004D6EC0" w14:paraId="000000B7" w14:textId="6900559C">
            <w:pPr>
              <w:widowControl/>
              <w:rPr>
                <w:rFonts w:ascii="Calibri" w:hAnsi="Calibri" w:eastAsia="Calibri" w:cs="Calibri"/>
                <w:color w:val="000000"/>
              </w:rPr>
            </w:pPr>
            <w:r>
              <w:rPr>
                <w:rFonts w:ascii="Calibri" w:hAnsi="Calibri" w:eastAsia="Calibri" w:cs="Calibri"/>
                <w:color w:val="000000"/>
              </w:rPr>
              <w:t>An offeror as defined in IC 5-22-2-18; and any entity or person who does business with the State and is registered as same.</w:t>
            </w:r>
            <w:r w:rsidR="00370CE7">
              <w:rPr>
                <w:rFonts w:ascii="Calibri" w:hAnsi="Calibri" w:eastAsia="Calibri" w:cs="Calibri"/>
                <w:color w:val="000000"/>
              </w:rPr>
              <w:t xml:space="preserve"> </w:t>
            </w:r>
            <w:r>
              <w:rPr>
                <w:rFonts w:ascii="Calibri" w:hAnsi="Calibri" w:eastAsia="Calibri" w:cs="Calibri"/>
                <w:color w:val="000000"/>
              </w:rPr>
              <w:t>The State will not consider a proposal responsive if two or more offerors submit a joint or combined proposal.</w:t>
            </w:r>
            <w:r w:rsidR="00370CE7">
              <w:rPr>
                <w:rFonts w:ascii="Calibri" w:hAnsi="Calibri" w:eastAsia="Calibri" w:cs="Calibri"/>
                <w:color w:val="000000"/>
              </w:rPr>
              <w:t xml:space="preserve"> </w:t>
            </w:r>
            <w:r>
              <w:rPr>
                <w:rFonts w:ascii="Calibri" w:hAnsi="Calibri" w:eastAsia="Calibri" w:cs="Calibri"/>
                <w:color w:val="000000"/>
              </w:rPr>
              <w:t>One entity or individual must be clearly identified as the company who will be ultimately responsible for performance of the contract.</w:t>
            </w:r>
          </w:p>
        </w:tc>
      </w:tr>
      <w:tr w:rsidR="00897DD8" w14:paraId="238643D7" w14:textId="77777777">
        <w:trPr>
          <w:trHeight w:val="630"/>
        </w:trPr>
        <w:tc>
          <w:tcPr>
            <w:tcW w:w="2214" w:type="dxa"/>
            <w:shd w:val="clear" w:color="auto" w:fill="auto"/>
          </w:tcPr>
          <w:p w:rsidR="00897DD8" w:rsidRDefault="00897DD8" w14:paraId="000000B8" w14:textId="77777777">
            <w:pPr>
              <w:widowControl/>
              <w:rPr>
                <w:rFonts w:ascii="Calibri" w:hAnsi="Calibri" w:eastAsia="Calibri" w:cs="Calibri"/>
                <w:color w:val="000000"/>
              </w:rPr>
            </w:pPr>
          </w:p>
        </w:tc>
        <w:tc>
          <w:tcPr>
            <w:tcW w:w="222" w:type="dxa"/>
            <w:shd w:val="clear" w:color="auto" w:fill="auto"/>
          </w:tcPr>
          <w:p w:rsidR="00897DD8" w:rsidRDefault="00897DD8" w14:paraId="000000B9" w14:textId="77777777">
            <w:pPr>
              <w:widowControl/>
              <w:rPr>
                <w:rFonts w:ascii="Calibri" w:hAnsi="Calibri" w:eastAsia="Calibri" w:cs="Calibri"/>
                <w:color w:val="000000"/>
              </w:rPr>
            </w:pPr>
          </w:p>
        </w:tc>
        <w:tc>
          <w:tcPr>
            <w:tcW w:w="6816" w:type="dxa"/>
            <w:shd w:val="clear" w:color="auto" w:fill="auto"/>
          </w:tcPr>
          <w:p w:rsidR="00897DD8" w:rsidRDefault="00897DD8" w14:paraId="000000BA" w14:textId="77777777">
            <w:pPr>
              <w:widowControl/>
              <w:rPr>
                <w:rFonts w:ascii="Calibri" w:hAnsi="Calibri" w:eastAsia="Calibri" w:cs="Calibri"/>
                <w:color w:val="000000"/>
              </w:rPr>
            </w:pPr>
          </w:p>
        </w:tc>
      </w:tr>
      <w:tr w:rsidR="00897DD8" w14:paraId="70E54188" w14:textId="77777777">
        <w:trPr>
          <w:trHeight w:val="630"/>
        </w:trPr>
        <w:tc>
          <w:tcPr>
            <w:tcW w:w="2214" w:type="dxa"/>
            <w:shd w:val="clear" w:color="auto" w:fill="auto"/>
          </w:tcPr>
          <w:p w:rsidR="00897DD8" w:rsidRDefault="004D6EC0" w14:paraId="000000BB" w14:textId="77777777">
            <w:pPr>
              <w:widowControl/>
              <w:rPr>
                <w:rFonts w:ascii="Calibri" w:hAnsi="Calibri" w:eastAsia="Calibri" w:cs="Calibri"/>
                <w:color w:val="000000"/>
              </w:rPr>
            </w:pPr>
            <w:r>
              <w:rPr>
                <w:rFonts w:ascii="Calibri" w:hAnsi="Calibri" w:eastAsia="Calibri" w:cs="Calibri"/>
                <w:color w:val="000000"/>
              </w:rPr>
              <w:t>Services</w:t>
            </w:r>
          </w:p>
        </w:tc>
        <w:tc>
          <w:tcPr>
            <w:tcW w:w="222" w:type="dxa"/>
            <w:shd w:val="clear" w:color="auto" w:fill="auto"/>
          </w:tcPr>
          <w:p w:rsidR="00897DD8" w:rsidRDefault="00897DD8" w14:paraId="000000BC" w14:textId="77777777">
            <w:pPr>
              <w:widowControl/>
              <w:rPr>
                <w:rFonts w:ascii="Calibri" w:hAnsi="Calibri" w:eastAsia="Calibri" w:cs="Calibri"/>
                <w:color w:val="000000"/>
              </w:rPr>
            </w:pPr>
          </w:p>
        </w:tc>
        <w:tc>
          <w:tcPr>
            <w:tcW w:w="6816" w:type="dxa"/>
            <w:shd w:val="clear" w:color="auto" w:fill="auto"/>
          </w:tcPr>
          <w:p w:rsidR="00897DD8" w:rsidRDefault="004D6EC0" w14:paraId="000000BD" w14:textId="77777777">
            <w:pPr>
              <w:widowControl/>
              <w:rPr>
                <w:rFonts w:ascii="Calibri" w:hAnsi="Calibri" w:eastAsia="Calibri" w:cs="Calibri"/>
                <w:color w:val="000000"/>
              </w:rPr>
            </w:pPr>
            <w:r>
              <w:rPr>
                <w:rFonts w:ascii="Calibri" w:hAnsi="Calibri" w:eastAsia="Calibri" w:cs="Calibri"/>
                <w:color w:val="000000"/>
              </w:rPr>
              <w:t xml:space="preserve">Work to be performed as specified in this solicitation </w:t>
            </w:r>
          </w:p>
        </w:tc>
      </w:tr>
      <w:tr w:rsidR="00897DD8" w14:paraId="260FE19D" w14:textId="77777777">
        <w:trPr>
          <w:trHeight w:val="630"/>
        </w:trPr>
        <w:tc>
          <w:tcPr>
            <w:tcW w:w="2214" w:type="dxa"/>
            <w:shd w:val="clear" w:color="auto" w:fill="auto"/>
          </w:tcPr>
          <w:p w:rsidR="00897DD8" w:rsidRDefault="004D6EC0" w14:paraId="000000BE" w14:textId="77777777">
            <w:pPr>
              <w:widowControl/>
              <w:rPr>
                <w:rFonts w:ascii="Calibri" w:hAnsi="Calibri" w:eastAsia="Calibri" w:cs="Calibri"/>
                <w:color w:val="000000"/>
              </w:rPr>
            </w:pPr>
            <w:r>
              <w:rPr>
                <w:rFonts w:ascii="Calibri" w:hAnsi="Calibri" w:eastAsia="Calibri" w:cs="Calibri"/>
                <w:color w:val="000000"/>
              </w:rPr>
              <w:t xml:space="preserve">State </w:t>
            </w:r>
          </w:p>
        </w:tc>
        <w:tc>
          <w:tcPr>
            <w:tcW w:w="222" w:type="dxa"/>
            <w:shd w:val="clear" w:color="auto" w:fill="auto"/>
          </w:tcPr>
          <w:p w:rsidR="00897DD8" w:rsidRDefault="00897DD8" w14:paraId="000000BF" w14:textId="77777777">
            <w:pPr>
              <w:widowControl/>
              <w:rPr>
                <w:rFonts w:ascii="Calibri" w:hAnsi="Calibri" w:eastAsia="Calibri" w:cs="Calibri"/>
                <w:color w:val="000000"/>
              </w:rPr>
            </w:pPr>
          </w:p>
        </w:tc>
        <w:tc>
          <w:tcPr>
            <w:tcW w:w="6816" w:type="dxa"/>
            <w:shd w:val="clear" w:color="auto" w:fill="auto"/>
          </w:tcPr>
          <w:p w:rsidR="00897DD8" w:rsidRDefault="004D6EC0" w14:paraId="000000C0" w14:textId="77777777">
            <w:pPr>
              <w:widowControl/>
              <w:rPr>
                <w:rFonts w:ascii="Calibri" w:hAnsi="Calibri" w:eastAsia="Calibri" w:cs="Calibri"/>
                <w:color w:val="000000"/>
              </w:rPr>
            </w:pPr>
            <w:r>
              <w:rPr>
                <w:rFonts w:ascii="Calibri" w:hAnsi="Calibri" w:eastAsia="Calibri" w:cs="Calibri"/>
                <w:color w:val="000000"/>
              </w:rPr>
              <w:t>The State of Indiana</w:t>
            </w:r>
          </w:p>
        </w:tc>
      </w:tr>
      <w:tr w:rsidR="00897DD8" w14:paraId="4A4F0A64" w14:textId="77777777">
        <w:trPr>
          <w:trHeight w:val="765"/>
        </w:trPr>
        <w:tc>
          <w:tcPr>
            <w:tcW w:w="2214" w:type="dxa"/>
            <w:shd w:val="clear" w:color="auto" w:fill="auto"/>
          </w:tcPr>
          <w:p w:rsidR="00897DD8" w:rsidRDefault="004D6EC0" w14:paraId="000000C1" w14:textId="77777777">
            <w:pPr>
              <w:widowControl/>
              <w:rPr>
                <w:rFonts w:ascii="Calibri" w:hAnsi="Calibri" w:eastAsia="Calibri" w:cs="Calibri"/>
                <w:color w:val="000000"/>
              </w:rPr>
            </w:pPr>
            <w:r>
              <w:rPr>
                <w:rFonts w:ascii="Calibri" w:hAnsi="Calibri" w:eastAsia="Calibri" w:cs="Calibri"/>
                <w:color w:val="000000"/>
              </w:rPr>
              <w:t>State Agency</w:t>
            </w:r>
          </w:p>
        </w:tc>
        <w:tc>
          <w:tcPr>
            <w:tcW w:w="222" w:type="dxa"/>
            <w:shd w:val="clear" w:color="auto" w:fill="auto"/>
          </w:tcPr>
          <w:p w:rsidR="00897DD8" w:rsidRDefault="00897DD8" w14:paraId="000000C2" w14:textId="77777777">
            <w:pPr>
              <w:widowControl/>
              <w:rPr>
                <w:rFonts w:ascii="Calibri" w:hAnsi="Calibri" w:eastAsia="Calibri" w:cs="Calibri"/>
                <w:color w:val="000000"/>
              </w:rPr>
            </w:pPr>
          </w:p>
        </w:tc>
        <w:tc>
          <w:tcPr>
            <w:tcW w:w="6816" w:type="dxa"/>
            <w:shd w:val="clear" w:color="auto" w:fill="auto"/>
          </w:tcPr>
          <w:p w:rsidR="00897DD8" w:rsidRDefault="004D6EC0" w14:paraId="000000C3" w14:textId="77777777">
            <w:pPr>
              <w:widowControl/>
              <w:rPr>
                <w:rFonts w:ascii="Calibri" w:hAnsi="Calibri" w:eastAsia="Calibri" w:cs="Calibri"/>
                <w:color w:val="000000"/>
              </w:rPr>
            </w:pPr>
            <w:r>
              <w:rPr>
                <w:rFonts w:ascii="Calibri" w:hAnsi="Calibri" w:eastAsia="Calibri" w:cs="Calibri"/>
                <w:color w:val="000000"/>
              </w:rPr>
              <w:t>As defined in IC 4-13-1, “State Agency” means an authority, board, branch, commission, committee, department, division, or other instrumentality of the executive, including the administrative, department of State government</w:t>
            </w:r>
          </w:p>
        </w:tc>
      </w:tr>
      <w:tr w:rsidR="00897DD8" w14:paraId="554E8DAC" w14:textId="77777777">
        <w:trPr>
          <w:trHeight w:val="300"/>
        </w:trPr>
        <w:tc>
          <w:tcPr>
            <w:tcW w:w="2214" w:type="dxa"/>
            <w:shd w:val="clear" w:color="auto" w:fill="auto"/>
          </w:tcPr>
          <w:p w:rsidR="00897DD8" w:rsidRDefault="00897DD8" w14:paraId="000000C4" w14:textId="77777777">
            <w:pPr>
              <w:widowControl/>
              <w:rPr>
                <w:rFonts w:ascii="Calibri" w:hAnsi="Calibri" w:eastAsia="Calibri" w:cs="Calibri"/>
                <w:color w:val="000000"/>
              </w:rPr>
            </w:pPr>
          </w:p>
        </w:tc>
        <w:tc>
          <w:tcPr>
            <w:tcW w:w="222" w:type="dxa"/>
            <w:shd w:val="clear" w:color="auto" w:fill="auto"/>
          </w:tcPr>
          <w:p w:rsidR="00897DD8" w:rsidRDefault="00897DD8" w14:paraId="000000C5" w14:textId="77777777">
            <w:pPr>
              <w:widowControl/>
              <w:rPr>
                <w:rFonts w:ascii="Calibri" w:hAnsi="Calibri" w:eastAsia="Calibri" w:cs="Calibri"/>
                <w:color w:val="000000"/>
              </w:rPr>
            </w:pPr>
          </w:p>
        </w:tc>
        <w:tc>
          <w:tcPr>
            <w:tcW w:w="6816" w:type="dxa"/>
            <w:shd w:val="clear" w:color="auto" w:fill="auto"/>
          </w:tcPr>
          <w:p w:rsidR="00897DD8" w:rsidRDefault="00897DD8" w14:paraId="000000C6" w14:textId="77777777">
            <w:pPr>
              <w:widowControl/>
              <w:rPr>
                <w:rFonts w:ascii="Calibri" w:hAnsi="Calibri" w:eastAsia="Calibri" w:cs="Calibri"/>
                <w:color w:val="000000"/>
              </w:rPr>
            </w:pPr>
          </w:p>
        </w:tc>
      </w:tr>
      <w:tr w:rsidR="00897DD8" w14:paraId="419DD62D" w14:textId="77777777">
        <w:trPr>
          <w:trHeight w:val="300"/>
        </w:trPr>
        <w:tc>
          <w:tcPr>
            <w:tcW w:w="2214" w:type="dxa"/>
            <w:shd w:val="clear" w:color="auto" w:fill="auto"/>
          </w:tcPr>
          <w:p w:rsidR="00897DD8" w:rsidRDefault="004D6EC0" w14:paraId="000000C7" w14:textId="77777777">
            <w:pPr>
              <w:widowControl/>
              <w:rPr>
                <w:rFonts w:ascii="Calibri" w:hAnsi="Calibri" w:eastAsia="Calibri" w:cs="Calibri"/>
                <w:color w:val="000000"/>
              </w:rPr>
            </w:pPr>
            <w:r>
              <w:rPr>
                <w:rFonts w:ascii="Calibri" w:hAnsi="Calibri" w:eastAsia="Calibri" w:cs="Calibri"/>
                <w:color w:val="000000"/>
              </w:rPr>
              <w:t>Subcontractor</w:t>
            </w:r>
          </w:p>
        </w:tc>
        <w:tc>
          <w:tcPr>
            <w:tcW w:w="222" w:type="dxa"/>
            <w:shd w:val="clear" w:color="auto" w:fill="auto"/>
          </w:tcPr>
          <w:p w:rsidR="00897DD8" w:rsidRDefault="00897DD8" w14:paraId="000000C8" w14:textId="77777777">
            <w:pPr>
              <w:widowControl/>
              <w:rPr>
                <w:rFonts w:ascii="Calibri" w:hAnsi="Calibri" w:eastAsia="Calibri" w:cs="Calibri"/>
                <w:color w:val="000000"/>
              </w:rPr>
            </w:pPr>
          </w:p>
        </w:tc>
        <w:tc>
          <w:tcPr>
            <w:tcW w:w="6816" w:type="dxa"/>
            <w:shd w:val="clear" w:color="auto" w:fill="auto"/>
          </w:tcPr>
          <w:p w:rsidR="00897DD8" w:rsidRDefault="004D6EC0" w14:paraId="000000C9" w14:textId="77777777">
            <w:pPr>
              <w:widowControl/>
              <w:rPr>
                <w:rFonts w:ascii="Calibri" w:hAnsi="Calibri" w:eastAsia="Calibri" w:cs="Calibri"/>
                <w:color w:val="000000"/>
              </w:rPr>
            </w:pPr>
            <w:r>
              <w:rPr>
                <w:rFonts w:ascii="Calibri" w:hAnsi="Calibri" w:eastAsia="Calibri" w:cs="Calibri"/>
                <w:color w:val="000000"/>
              </w:rPr>
              <w:t xml:space="preserve">As used in </w:t>
            </w:r>
            <w:r>
              <w:rPr>
                <w:rFonts w:ascii="Calibri" w:hAnsi="Calibri" w:eastAsia="Calibri" w:cs="Calibri"/>
                <w:b/>
                <w:color w:val="000000"/>
              </w:rPr>
              <w:t>Attachments A and A1</w:t>
            </w:r>
            <w:r>
              <w:rPr>
                <w:rFonts w:ascii="Calibri" w:hAnsi="Calibri" w:eastAsia="Calibri" w:cs="Calibri"/>
                <w:color w:val="000000"/>
              </w:rPr>
              <w:t xml:space="preserve"> refers to the entity entering into a contract with the Prime Contractor for a portion of the scope of the solicitation.</w:t>
            </w:r>
          </w:p>
        </w:tc>
      </w:tr>
      <w:tr w:rsidR="00897DD8" w14:paraId="5F2E5C41" w14:textId="77777777">
        <w:trPr>
          <w:trHeight w:val="300"/>
        </w:trPr>
        <w:tc>
          <w:tcPr>
            <w:tcW w:w="2214" w:type="dxa"/>
            <w:shd w:val="clear" w:color="auto" w:fill="auto"/>
          </w:tcPr>
          <w:p w:rsidR="00897DD8" w:rsidRDefault="00897DD8" w14:paraId="000000CA" w14:textId="77777777">
            <w:pPr>
              <w:widowControl/>
              <w:rPr>
                <w:rFonts w:ascii="Calibri" w:hAnsi="Calibri" w:eastAsia="Calibri" w:cs="Calibri"/>
                <w:color w:val="000000"/>
              </w:rPr>
            </w:pPr>
          </w:p>
        </w:tc>
        <w:tc>
          <w:tcPr>
            <w:tcW w:w="222" w:type="dxa"/>
            <w:shd w:val="clear" w:color="auto" w:fill="auto"/>
          </w:tcPr>
          <w:p w:rsidR="00897DD8" w:rsidRDefault="00897DD8" w14:paraId="000000CB" w14:textId="77777777">
            <w:pPr>
              <w:widowControl/>
              <w:rPr>
                <w:rFonts w:ascii="Calibri" w:hAnsi="Calibri" w:eastAsia="Calibri" w:cs="Calibri"/>
                <w:color w:val="000000"/>
              </w:rPr>
            </w:pPr>
          </w:p>
        </w:tc>
        <w:tc>
          <w:tcPr>
            <w:tcW w:w="6816" w:type="dxa"/>
            <w:shd w:val="clear" w:color="auto" w:fill="auto"/>
          </w:tcPr>
          <w:p w:rsidR="00897DD8" w:rsidRDefault="00897DD8" w14:paraId="000000CC" w14:textId="77777777">
            <w:pPr>
              <w:widowControl/>
              <w:rPr>
                <w:rFonts w:ascii="Calibri" w:hAnsi="Calibri" w:eastAsia="Calibri" w:cs="Calibri"/>
                <w:color w:val="000000"/>
              </w:rPr>
            </w:pPr>
          </w:p>
        </w:tc>
      </w:tr>
      <w:tr w:rsidR="00897DD8" w14:paraId="70BA20C5" w14:textId="77777777">
        <w:trPr>
          <w:trHeight w:val="510"/>
        </w:trPr>
        <w:tc>
          <w:tcPr>
            <w:tcW w:w="2214" w:type="dxa"/>
            <w:shd w:val="clear" w:color="auto" w:fill="auto"/>
          </w:tcPr>
          <w:p w:rsidR="00897DD8" w:rsidRDefault="00DE15B1" w14:paraId="000000CD" w14:textId="77777777">
            <w:pPr>
              <w:widowControl/>
              <w:rPr>
                <w:rFonts w:ascii="Calibri" w:hAnsi="Calibri" w:eastAsia="Calibri" w:cs="Calibri"/>
                <w:color w:val="000000"/>
              </w:rPr>
            </w:pPr>
            <w:sdt>
              <w:sdtPr>
                <w:tag w:val="goog_rdk_0"/>
                <w:id w:val="556585437"/>
              </w:sdtPr>
              <w:sdtEndPr/>
              <w:sdtContent/>
            </w:sdt>
            <w:r w:rsidR="004D6EC0">
              <w:rPr>
                <w:rFonts w:ascii="Calibri" w:hAnsi="Calibri" w:eastAsia="Calibri" w:cs="Calibri"/>
                <w:color w:val="000000"/>
              </w:rPr>
              <w:t>Total Bid Amount</w:t>
            </w:r>
          </w:p>
        </w:tc>
        <w:tc>
          <w:tcPr>
            <w:tcW w:w="222" w:type="dxa"/>
            <w:shd w:val="clear" w:color="auto" w:fill="auto"/>
          </w:tcPr>
          <w:p w:rsidR="00897DD8" w:rsidRDefault="00897DD8" w14:paraId="000000CE" w14:textId="77777777">
            <w:pPr>
              <w:widowControl/>
              <w:rPr>
                <w:rFonts w:ascii="Calibri" w:hAnsi="Calibri" w:eastAsia="Calibri" w:cs="Calibri"/>
                <w:color w:val="000000"/>
              </w:rPr>
            </w:pPr>
          </w:p>
        </w:tc>
        <w:tc>
          <w:tcPr>
            <w:tcW w:w="6816" w:type="dxa"/>
            <w:shd w:val="clear" w:color="auto" w:fill="auto"/>
          </w:tcPr>
          <w:p w:rsidR="00897DD8" w:rsidRDefault="004D6EC0" w14:paraId="000000CF" w14:textId="77777777">
            <w:pPr>
              <w:widowControl/>
              <w:rPr>
                <w:rFonts w:ascii="Calibri" w:hAnsi="Calibri" w:eastAsia="Calibri" w:cs="Calibri"/>
                <w:color w:val="000000"/>
              </w:rPr>
            </w:pPr>
            <w:r>
              <w:rPr>
                <w:rFonts w:ascii="Calibri" w:hAnsi="Calibri" w:eastAsia="Calibri" w:cs="Calibri"/>
                <w:color w:val="000000"/>
              </w:rPr>
              <w:t xml:space="preserve">The amount that the Respondent proposes on </w:t>
            </w:r>
            <w:r>
              <w:rPr>
                <w:rFonts w:ascii="Calibri" w:hAnsi="Calibri" w:eastAsia="Calibri" w:cs="Calibri"/>
                <w:b/>
                <w:color w:val="000000"/>
              </w:rPr>
              <w:t>Attachment D</w:t>
            </w:r>
            <w:r>
              <w:rPr>
                <w:rFonts w:ascii="Calibri" w:hAnsi="Calibri" w:eastAsia="Calibri" w:cs="Calibri"/>
                <w:color w:val="000000"/>
              </w:rPr>
              <w:t xml:space="preserve"> that represents their total, all-inclusive price.</w:t>
            </w:r>
          </w:p>
        </w:tc>
      </w:tr>
      <w:tr w:rsidR="00897DD8" w14:paraId="2F882ADD" w14:textId="77777777">
        <w:trPr>
          <w:trHeight w:val="404"/>
        </w:trPr>
        <w:tc>
          <w:tcPr>
            <w:tcW w:w="2214" w:type="dxa"/>
            <w:shd w:val="clear" w:color="auto" w:fill="auto"/>
          </w:tcPr>
          <w:p w:rsidR="00897DD8" w:rsidRDefault="00897DD8" w14:paraId="000000D0" w14:textId="77777777">
            <w:pPr>
              <w:widowControl/>
              <w:rPr>
                <w:rFonts w:ascii="Calibri" w:hAnsi="Calibri" w:eastAsia="Calibri" w:cs="Calibri"/>
                <w:color w:val="000000"/>
              </w:rPr>
            </w:pPr>
          </w:p>
        </w:tc>
        <w:tc>
          <w:tcPr>
            <w:tcW w:w="222" w:type="dxa"/>
            <w:shd w:val="clear" w:color="auto" w:fill="auto"/>
          </w:tcPr>
          <w:p w:rsidR="00897DD8" w:rsidRDefault="00897DD8" w14:paraId="000000D1" w14:textId="77777777">
            <w:pPr>
              <w:widowControl/>
              <w:rPr>
                <w:rFonts w:ascii="Calibri" w:hAnsi="Calibri" w:eastAsia="Calibri" w:cs="Calibri"/>
                <w:color w:val="000000"/>
              </w:rPr>
            </w:pPr>
          </w:p>
        </w:tc>
        <w:tc>
          <w:tcPr>
            <w:tcW w:w="6816" w:type="dxa"/>
            <w:shd w:val="clear" w:color="auto" w:fill="auto"/>
          </w:tcPr>
          <w:p w:rsidR="00897DD8" w:rsidRDefault="00897DD8" w14:paraId="000000D2" w14:textId="77777777">
            <w:pPr>
              <w:widowControl/>
              <w:rPr>
                <w:rFonts w:ascii="Calibri" w:hAnsi="Calibri" w:eastAsia="Calibri" w:cs="Calibri"/>
                <w:color w:val="000000"/>
              </w:rPr>
            </w:pPr>
          </w:p>
        </w:tc>
      </w:tr>
      <w:tr w:rsidR="00897DD8" w14:paraId="15E13F86" w14:textId="77777777">
        <w:trPr>
          <w:trHeight w:val="675"/>
        </w:trPr>
        <w:tc>
          <w:tcPr>
            <w:tcW w:w="2214" w:type="dxa"/>
            <w:shd w:val="clear" w:color="auto" w:fill="auto"/>
          </w:tcPr>
          <w:p w:rsidR="00897DD8" w:rsidRDefault="004D6EC0" w14:paraId="000000D3" w14:textId="77777777">
            <w:pPr>
              <w:widowControl/>
              <w:rPr>
                <w:rFonts w:ascii="Calibri" w:hAnsi="Calibri" w:eastAsia="Calibri" w:cs="Calibri"/>
                <w:color w:val="000000"/>
              </w:rPr>
            </w:pPr>
            <w:r>
              <w:rPr>
                <w:rFonts w:ascii="Calibri" w:hAnsi="Calibri" w:eastAsia="Calibri" w:cs="Calibri"/>
                <w:color w:val="000000"/>
              </w:rPr>
              <w:t xml:space="preserve">VSC (Valuable Scope Contribution) </w:t>
            </w:r>
          </w:p>
        </w:tc>
        <w:tc>
          <w:tcPr>
            <w:tcW w:w="222" w:type="dxa"/>
            <w:shd w:val="clear" w:color="auto" w:fill="auto"/>
          </w:tcPr>
          <w:p w:rsidR="00897DD8" w:rsidRDefault="00897DD8" w14:paraId="000000D4" w14:textId="77777777">
            <w:pPr>
              <w:widowControl/>
              <w:rPr>
                <w:rFonts w:ascii="Calibri" w:hAnsi="Calibri" w:eastAsia="Calibri" w:cs="Calibri"/>
                <w:color w:val="000000"/>
              </w:rPr>
            </w:pPr>
          </w:p>
        </w:tc>
        <w:tc>
          <w:tcPr>
            <w:tcW w:w="6816" w:type="dxa"/>
            <w:shd w:val="clear" w:color="auto" w:fill="auto"/>
          </w:tcPr>
          <w:p w:rsidR="00897DD8" w:rsidRDefault="004D6EC0" w14:paraId="000000D5" w14:textId="77777777">
            <w:pPr>
              <w:widowControl/>
              <w:rPr>
                <w:rFonts w:ascii="Calibri" w:hAnsi="Calibri" w:eastAsia="Calibri" w:cs="Calibri"/>
                <w:color w:val="000000"/>
              </w:rPr>
            </w:pPr>
            <w:r>
              <w:rPr>
                <w:rFonts w:ascii="Calibri" w:hAnsi="Calibri" w:eastAsia="Calibri" w:cs="Calibri"/>
                <w:color w:val="000000"/>
              </w:rPr>
              <w:t>The benefit the proposed certified subcontractors(s) must provide to the project set forth in the solicitation.</w:t>
            </w:r>
          </w:p>
          <w:p w:rsidR="00897DD8" w:rsidRDefault="00897DD8" w14:paraId="000000D6" w14:textId="77777777">
            <w:pPr>
              <w:widowControl/>
              <w:rPr>
                <w:rFonts w:ascii="Calibri" w:hAnsi="Calibri" w:eastAsia="Calibri" w:cs="Calibri"/>
                <w:color w:val="000000"/>
              </w:rPr>
            </w:pPr>
          </w:p>
        </w:tc>
      </w:tr>
    </w:tbl>
    <w:p w:rsidR="00897DD8" w:rsidRDefault="00897DD8" w14:paraId="000000D7" w14:textId="77777777">
      <w:pPr>
        <w:widowControl/>
        <w:rPr>
          <w:rFonts w:ascii="Calibri" w:hAnsi="Calibri" w:eastAsia="Calibri" w:cs="Calibri"/>
        </w:rPr>
      </w:pPr>
    </w:p>
    <w:p w:rsidR="00897DD8" w:rsidRDefault="004D6EC0" w14:paraId="000000D8" w14:textId="77777777">
      <w:pPr>
        <w:pStyle w:val="Heading2"/>
        <w:spacing w:before="0"/>
        <w:rPr>
          <w:rFonts w:ascii="Calibri" w:hAnsi="Calibri" w:eastAsia="Calibri" w:cs="Calibri"/>
          <w:color w:val="000000"/>
          <w:sz w:val="24"/>
          <w:szCs w:val="24"/>
        </w:rPr>
      </w:pPr>
      <w:bookmarkStart w:name="_heading=h.tyjcwt" w:colFirst="0" w:colLast="0" w:id="5"/>
      <w:bookmarkEnd w:id="5"/>
      <w:r>
        <w:rPr>
          <w:rFonts w:ascii="Calibri" w:hAnsi="Calibri" w:eastAsia="Calibri" w:cs="Calibri"/>
          <w:color w:val="000000"/>
          <w:sz w:val="24"/>
          <w:szCs w:val="24"/>
        </w:rPr>
        <w:t>1.3</w:t>
      </w:r>
      <w:r>
        <w:rPr>
          <w:rFonts w:ascii="Calibri" w:hAnsi="Calibri" w:eastAsia="Calibri" w:cs="Calibri"/>
          <w:color w:val="000000"/>
          <w:sz w:val="24"/>
          <w:szCs w:val="24"/>
        </w:rPr>
        <w:tab/>
      </w:r>
      <w:r>
        <w:rPr>
          <w:rFonts w:ascii="Calibri" w:hAnsi="Calibri" w:eastAsia="Calibri" w:cs="Calibri"/>
          <w:b/>
          <w:color w:val="000000"/>
          <w:sz w:val="24"/>
          <w:szCs w:val="24"/>
        </w:rPr>
        <w:t xml:space="preserve">Purpose of the Solicitation </w:t>
      </w:r>
    </w:p>
    <w:p w:rsidR="00897DD8" w:rsidRDefault="00897DD8" w14:paraId="000000D9" w14:textId="77777777">
      <w:pPr>
        <w:widowControl/>
        <w:rPr>
          <w:rFonts w:ascii="Calibri" w:hAnsi="Calibri" w:eastAsia="Calibri" w:cs="Calibri"/>
        </w:rPr>
      </w:pPr>
    </w:p>
    <w:p w:rsidR="00897DD8" w:rsidRDefault="004D6EC0" w14:paraId="000000DA" w14:textId="77777777">
      <w:pPr>
        <w:widowControl/>
        <w:rPr>
          <w:rFonts w:ascii="Calibri" w:hAnsi="Calibri" w:eastAsia="Calibri" w:cs="Calibri"/>
        </w:rPr>
      </w:pPr>
      <w:r>
        <w:rPr>
          <w:rFonts w:ascii="Calibri" w:hAnsi="Calibri" w:eastAsia="Calibri" w:cs="Calibri"/>
        </w:rPr>
        <w:t xml:space="preserve"> The purpose of this solicitation is to select a respondent that can satisfy the State’s need for staffing and operations support for DA’s Adult Protective Services program. It is the intent of DA to contract with a respondent that provides quality APS Staffing &amp; Operations services for DA.</w:t>
      </w:r>
    </w:p>
    <w:p w:rsidR="00897DD8" w:rsidRDefault="00897DD8" w14:paraId="000000DB" w14:textId="77777777">
      <w:pPr>
        <w:widowControl/>
        <w:rPr>
          <w:rFonts w:ascii="Calibri" w:hAnsi="Calibri" w:eastAsia="Calibri" w:cs="Calibri"/>
        </w:rPr>
      </w:pPr>
    </w:p>
    <w:bookmarkStart w:name="_heading=h.3dy6vkm" w:colFirst="0" w:colLast="0" w:id="6"/>
    <w:bookmarkEnd w:id="6"/>
    <w:p w:rsidR="00897DD8" w:rsidRDefault="00DE15B1" w14:paraId="000000DC" w14:textId="77777777">
      <w:pPr>
        <w:pStyle w:val="Heading2"/>
        <w:numPr>
          <w:ilvl w:val="1"/>
          <w:numId w:val="24"/>
        </w:numPr>
        <w:spacing w:before="0"/>
        <w:rPr>
          <w:rFonts w:ascii="Calibri" w:hAnsi="Calibri" w:eastAsia="Calibri" w:cs="Calibri"/>
          <w:b/>
          <w:color w:val="000000"/>
          <w:sz w:val="24"/>
          <w:szCs w:val="24"/>
        </w:rPr>
      </w:pPr>
      <w:sdt>
        <w:sdtPr>
          <w:tag w:val="goog_rdk_1"/>
          <w:id w:val="-90400124"/>
        </w:sdtPr>
        <w:sdtEndPr/>
        <w:sdtContent/>
      </w:sdt>
      <w:r w:rsidR="004D6EC0">
        <w:rPr>
          <w:rFonts w:ascii="Calibri" w:hAnsi="Calibri" w:eastAsia="Calibri" w:cs="Calibri"/>
          <w:b/>
          <w:color w:val="000000"/>
          <w:sz w:val="24"/>
          <w:szCs w:val="24"/>
        </w:rPr>
        <w:t>Summary Scope of Work</w:t>
      </w:r>
    </w:p>
    <w:p w:rsidR="00897DD8" w:rsidRDefault="00897DD8" w14:paraId="000000DD" w14:textId="77777777">
      <w:pPr>
        <w:widowControl/>
        <w:rPr>
          <w:rFonts w:ascii="Calibri" w:hAnsi="Calibri" w:eastAsia="Calibri" w:cs="Calibri"/>
          <w:color w:val="FF0000"/>
        </w:rPr>
      </w:pPr>
    </w:p>
    <w:p w:rsidR="00897DD8" w:rsidP="291B36FD" w:rsidRDefault="004D6EC0" w14:paraId="000000DE" w14:textId="77777777">
      <w:pPr>
        <w:widowControl/>
        <w:rPr>
          <w:rFonts w:asciiTheme="minorHAnsi" w:hAnsiTheme="minorHAnsi" w:eastAsiaTheme="minorEastAsia" w:cstheme="minorBidi"/>
        </w:rPr>
      </w:pPr>
      <w:r w:rsidRPr="291B36FD">
        <w:rPr>
          <w:rFonts w:asciiTheme="minorHAnsi" w:hAnsiTheme="minorHAnsi" w:eastAsiaTheme="minorEastAsia" w:cstheme="minorBidi"/>
        </w:rPr>
        <w:t xml:space="preserve">The Contractor will provide APS Staffing &amp; Operations Services in support of Indiana DA’s Adult Protective Services Program. The Contractor will help provide qualifying, adult Hoosiers with high quality, effective adult protective services in the least restrictive manner possible. </w:t>
      </w:r>
    </w:p>
    <w:p w:rsidR="00897DD8" w:rsidP="291B36FD" w:rsidRDefault="00897DD8" w14:paraId="000000DF" w14:textId="77777777">
      <w:pPr>
        <w:widowControl/>
        <w:rPr>
          <w:rFonts w:asciiTheme="minorHAnsi" w:hAnsiTheme="minorHAnsi" w:eastAsiaTheme="minorEastAsia" w:cstheme="minorBidi"/>
        </w:rPr>
      </w:pPr>
    </w:p>
    <w:p w:rsidR="00897DD8" w:rsidP="291B36FD" w:rsidRDefault="00DE15B1" w14:paraId="000000E0" w14:textId="6E6BD5A5">
      <w:pPr>
        <w:widowControl/>
        <w:rPr>
          <w:rFonts w:asciiTheme="minorHAnsi" w:hAnsiTheme="minorHAnsi" w:eastAsiaTheme="minorEastAsia" w:cstheme="minorBidi"/>
        </w:rPr>
      </w:pPr>
      <w:sdt>
        <w:sdtPr>
          <w:rPr>
            <w:rFonts w:asciiTheme="minorHAnsi" w:hAnsiTheme="minorHAnsi" w:eastAsiaTheme="minorEastAsia" w:cstheme="minorBidi"/>
          </w:rPr>
          <w:tag w:val="goog_rdk_2"/>
          <w:id w:val="-1716656978"/>
        </w:sdtPr>
        <w:sdtEndPr/>
        <w:sdtContent/>
      </w:sdt>
      <w:r w:rsidRPr="291B36FD" w:rsidR="004D6EC0">
        <w:rPr>
          <w:rFonts w:asciiTheme="minorHAnsi" w:hAnsiTheme="minorHAnsi" w:eastAsiaTheme="minorEastAsia" w:cstheme="minorBidi"/>
        </w:rPr>
        <w:t>The Staffing &amp; Operations Contractor, being procured by this RFP, shall provide services in response to reports of adult endangerment including but are not limited to, the following</w:t>
      </w:r>
      <w:r w:rsidRPr="291B36FD" w:rsidR="00370CE7">
        <w:rPr>
          <w:rFonts w:asciiTheme="minorHAnsi" w:hAnsiTheme="minorHAnsi" w:eastAsiaTheme="minorEastAsia" w:cstheme="minorBidi"/>
        </w:rPr>
        <w:t xml:space="preserve">: </w:t>
      </w:r>
    </w:p>
    <w:p w:rsidR="00897DD8" w:rsidP="291B36FD" w:rsidRDefault="00897DD8" w14:paraId="00D018AE" w14:textId="78F38DA5">
      <w:pPr>
        <w:widowControl/>
        <w:rPr>
          <w:rFonts w:asciiTheme="minorHAnsi" w:hAnsiTheme="minorHAnsi" w:eastAsiaTheme="minorEastAsia" w:cstheme="minorBidi"/>
        </w:rPr>
      </w:pPr>
    </w:p>
    <w:p w:rsidR="00897DD8" w:rsidP="291B36FD" w:rsidRDefault="7B8B9375" w14:paraId="00B67020" w14:textId="510DD943">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lang w:val="en"/>
        </w:rPr>
        <w:t>Review all intake reports for completeness, create contacts of all associates in the report within the case management system.</w:t>
      </w:r>
    </w:p>
    <w:p w:rsidR="00897DD8" w:rsidP="291B36FD" w:rsidRDefault="7B8B9375" w14:paraId="7FA036A2" w14:textId="05BD0BD0">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Screen intake reports in or out based on the State’s criteria for screening then assign a triage</w:t>
      </w:r>
      <w:r w:rsidR="00DD6447">
        <w:rPr>
          <w:rFonts w:asciiTheme="minorHAnsi" w:hAnsiTheme="minorHAnsi" w:eastAsiaTheme="minorEastAsia" w:cstheme="minorBidi"/>
          <w:color w:val="000000" w:themeColor="text1"/>
        </w:rPr>
        <w:t xml:space="preserve"> priority</w:t>
      </w:r>
      <w:r w:rsidRPr="291B36FD">
        <w:rPr>
          <w:rFonts w:asciiTheme="minorHAnsi" w:hAnsiTheme="minorHAnsi" w:eastAsiaTheme="minorEastAsia" w:cstheme="minorBidi"/>
          <w:color w:val="000000" w:themeColor="text1"/>
        </w:rPr>
        <w:t xml:space="preserve"> level and assign an investigator to conduct an investigation.</w:t>
      </w:r>
    </w:p>
    <w:p w:rsidR="00897DD8" w:rsidP="291B36FD" w:rsidRDefault="7B8B9375" w14:paraId="6DF76A1B" w14:textId="56EA4698">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As a measure of last resort, coordinate emergency protective services pursuant to IC.12-10-3-28 and respond to emergency situations in conjunction with law enforcement and emergency responders, as appropriate.</w:t>
      </w:r>
    </w:p>
    <w:p w:rsidR="00897DD8" w:rsidP="291B36FD" w:rsidRDefault="7B8B9375" w14:paraId="1637211D" w14:textId="3D33E231">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Conduct an investigation by collecting factual information associated with the case, conduct a face-to-face visit with client/s associated with the allegations.</w:t>
      </w:r>
    </w:p>
    <w:p w:rsidR="00897DD8" w:rsidP="291B36FD" w:rsidRDefault="7B8B9375" w14:paraId="2FAC679E" w14:textId="3482E736">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 xml:space="preserve">Conduct an assessment of the situation to determine if the client is potentially an endangered adult. </w:t>
      </w:r>
    </w:p>
    <w:p w:rsidR="00897DD8" w:rsidP="291B36FD" w:rsidRDefault="7B8B9375" w14:paraId="23A3E6F5" w14:textId="198FFDB3">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Document all information, to include but not limited to case notes, pictures, videos, written statements, recordings etc. into the APS-CMS within 36hrs from receipt.</w:t>
      </w:r>
    </w:p>
    <w:p w:rsidR="00897DD8" w:rsidP="291B36FD" w:rsidRDefault="7B8B9375" w14:paraId="0E404F60" w14:textId="7DFE8E20">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Determine a finding for the allegation(s) based on the information collected. If the elements in the case reach the preponderance of evidence, the allegations will be substantiated, and an assessment of the client</w:t>
      </w:r>
      <w:r w:rsidR="0017730A">
        <w:rPr>
          <w:rFonts w:asciiTheme="minorHAnsi" w:hAnsiTheme="minorHAnsi" w:eastAsiaTheme="minorEastAsia" w:cstheme="minorBidi"/>
          <w:color w:val="000000" w:themeColor="text1"/>
        </w:rPr>
        <w:t>’</w:t>
      </w:r>
      <w:r w:rsidRPr="291B36FD">
        <w:rPr>
          <w:rFonts w:asciiTheme="minorHAnsi" w:hAnsiTheme="minorHAnsi" w:eastAsiaTheme="minorEastAsia" w:cstheme="minorBidi"/>
          <w:color w:val="000000" w:themeColor="text1"/>
        </w:rPr>
        <w:t xml:space="preserve">s needs will be conducted. If the </w:t>
      </w:r>
      <w:r w:rsidRPr="291B36FD">
        <w:rPr>
          <w:rFonts w:asciiTheme="minorHAnsi" w:hAnsiTheme="minorHAnsi" w:eastAsiaTheme="minorEastAsia" w:cstheme="minorBidi"/>
          <w:color w:val="000000" w:themeColor="text1"/>
        </w:rPr>
        <w:t>elements in the case do not reach the preponderance of evidence, the allegation will be identified as unsubstantiated and referrals for services will be given as appropriate.</w:t>
      </w:r>
    </w:p>
    <w:p w:rsidR="00897DD8" w:rsidP="291B36FD" w:rsidRDefault="7B8B9375" w14:paraId="25725A1B" w14:textId="57A42BA0">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Upon the determination of the finding, substantiated cases will require the completion of the service plan in the APS-CMS with all 5 domains in the system completed. Service plans, with the cooperation of the client, assess client needs, preferences, safety, and connect them with appropriate contacts or services, including but not limited to legal intervention, coordination with service providers, and monitoring of services. Service planning is person-centered and uses the least restrictive means necessary to keep a client safe.</w:t>
      </w:r>
    </w:p>
    <w:p w:rsidR="00897DD8" w:rsidP="291B36FD" w:rsidRDefault="7B8B9375" w14:paraId="32F02A39" w14:textId="52A203A5">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 xml:space="preserve">Shall attend all trainings provided by the State. </w:t>
      </w:r>
    </w:p>
    <w:p w:rsidR="00897DD8" w:rsidP="291B36FD" w:rsidRDefault="7B8B9375" w14:paraId="7DD2DC60" w14:textId="2134DF9A">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Maintain confidentiality regarding APS investigations in accordance with the IC.12-10-3-15.</w:t>
      </w:r>
    </w:p>
    <w:p w:rsidR="00897DD8" w:rsidP="291B36FD" w:rsidRDefault="7B8B9375" w14:paraId="205203F0" w14:textId="7670D8B9">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Secure appropriate legal counsel, free from any conflict of interest, to fulfill roles that include, but are not limited to:</w:t>
      </w:r>
    </w:p>
    <w:p w:rsidR="00897DD8" w:rsidP="291B36FD" w:rsidRDefault="7B8B9375" w14:paraId="04DFE7E2" w14:textId="2F850BC5">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As appropriate, petitioning a court of law for protective orders, suggest or refer individuals to guardianships, and to testify in court regarding cases as needed.</w:t>
      </w:r>
    </w:p>
    <w:p w:rsidR="00897DD8" w:rsidP="291B36FD" w:rsidRDefault="7B8B9375" w14:paraId="29299C51" w14:textId="32CE817F">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Develop guidelines to determine when court orders are needed; protective orders and guardianships should only be used when other, less restrictive options have been exhausted.</w:t>
      </w:r>
    </w:p>
    <w:p w:rsidR="00897DD8" w:rsidP="291B36FD" w:rsidRDefault="7B8B9375" w14:paraId="4A1CF3A9" w14:textId="45EAE727">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Provide guidance surrounding power of attorney Rep-Payee and legal appropriate legal guardianship; APS units cannot serve as guardians.</w:t>
      </w:r>
    </w:p>
    <w:p w:rsidR="00897DD8" w:rsidP="291B36FD" w:rsidRDefault="7B8B9375" w14:paraId="50159E4F" w14:textId="0B75C338">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Work with the Indiana Department of Health regarding reports of endangered adults in licensed healthcare facilities (IC. 12-10-3-17)</w:t>
      </w:r>
    </w:p>
    <w:p w:rsidR="00897DD8" w:rsidP="291B36FD" w:rsidRDefault="7B8B9375" w14:paraId="3901DD6C" w14:textId="6B0F697D">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Ensure that any conflicts of interest are appropriately screened.</w:t>
      </w:r>
    </w:p>
    <w:p w:rsidR="00897DD8" w:rsidP="291B36FD" w:rsidRDefault="7B8B9375" w14:paraId="01235CA8" w14:textId="4D973621">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Ensure that all staff, regardless of whether a conflict exists, are educated on a code of ethics.</w:t>
      </w:r>
    </w:p>
    <w:p w:rsidR="00897DD8" w:rsidP="291B36FD" w:rsidRDefault="7B8B9375" w14:paraId="12B14659" w14:textId="050A4AED">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Ensure that staff are not serving in dual roles, such as also providing services a client needs, and that staff and their families do not have a financial interest in entities to which clients are referred.</w:t>
      </w:r>
    </w:p>
    <w:p w:rsidR="00897DD8" w:rsidP="0C470E24" w:rsidRDefault="7B8B9375" w14:paraId="3515738E" w14:textId="1A523493">
      <w:pPr>
        <w:pStyle w:val="ListParagraph"/>
        <w:widowControl w:val="1"/>
        <w:numPr>
          <w:ilvl w:val="0"/>
          <w:numId w:val="39"/>
        </w:numPr>
        <w:rPr>
          <w:rFonts w:ascii="Calibri" w:hAnsi="Calibri" w:eastAsia="ＭＳ 明朝" w:cs="Arial" w:asciiTheme="minorAscii" w:hAnsiTheme="minorAscii" w:eastAsiaTheme="minorEastAsia" w:cstheme="minorBidi"/>
          <w:color w:val="000000" w:themeColor="text1"/>
        </w:rPr>
      </w:pPr>
      <w:r w:rsidRPr="0C470E24" w:rsidR="7B8B9375">
        <w:rPr>
          <w:rFonts w:ascii="Calibri" w:hAnsi="Calibri" w:eastAsia="ＭＳ 明朝" w:cs="Arial" w:asciiTheme="minorAscii" w:hAnsiTheme="minorAscii" w:eastAsiaTheme="minorEastAsia" w:cstheme="minorBidi"/>
          <w:color w:val="000000" w:themeColor="text1" w:themeTint="FF" w:themeShade="FF"/>
        </w:rPr>
        <w:t>Estab</w:t>
      </w:r>
      <w:r w:rsidRPr="0C470E24" w:rsidR="7B8B9375">
        <w:rPr>
          <w:rFonts w:ascii="Calibri" w:hAnsi="Calibri" w:eastAsia="ＭＳ 明朝" w:cs="Arial" w:asciiTheme="minorAscii" w:hAnsiTheme="minorAscii" w:eastAsiaTheme="minorEastAsia" w:cstheme="minorBidi"/>
          <w:color w:val="000000" w:themeColor="text1" w:themeTint="FF" w:themeShade="FF"/>
          <w:lang w:val="en"/>
        </w:rPr>
        <w:t>lish</w:t>
      </w:r>
      <w:r w:rsidRPr="0C470E24" w:rsidR="00503DF4">
        <w:rPr>
          <w:rFonts w:ascii="Calibri" w:hAnsi="Calibri" w:eastAsia="ＭＳ 明朝" w:cs="Arial" w:asciiTheme="minorAscii" w:hAnsiTheme="minorAscii" w:eastAsiaTheme="minorEastAsia" w:cstheme="minorBidi"/>
          <w:color w:val="000000" w:themeColor="text1" w:themeTint="FF" w:themeShade="FF"/>
        </w:rPr>
        <w:t xml:space="preserve"> </w:t>
      </w:r>
      <w:r w:rsidRPr="0C470E24" w:rsidR="7B8B9375">
        <w:rPr>
          <w:rFonts w:ascii="Calibri" w:hAnsi="Calibri" w:eastAsia="ＭＳ 明朝" w:cs="Arial" w:asciiTheme="minorAscii" w:hAnsiTheme="minorAscii" w:eastAsiaTheme="minorEastAsia" w:cstheme="minorBidi"/>
          <w:color w:val="000000" w:themeColor="text1" w:themeTint="FF" w:themeShade="FF"/>
          <w:lang w:val="en"/>
        </w:rPr>
        <w:t xml:space="preserve">a process to receive and assess any client complaints. The Contractor must share any complaints with the </w:t>
      </w:r>
      <w:r w:rsidRPr="0C470E24" w:rsidR="7B8B9375">
        <w:rPr>
          <w:rFonts w:ascii="Calibri" w:hAnsi="Calibri" w:eastAsia="ＭＳ 明朝" w:cs="Arial" w:asciiTheme="minorAscii" w:hAnsiTheme="minorAscii" w:eastAsiaTheme="minorEastAsia" w:cstheme="minorBidi"/>
          <w:color w:val="000000" w:themeColor="text1" w:themeTint="FF" w:themeShade="FF"/>
        </w:rPr>
        <w:t xml:space="preserve">State and </w:t>
      </w:r>
      <w:r w:rsidRPr="0C470E24" w:rsidR="7B8B9375">
        <w:rPr>
          <w:rFonts w:ascii="Calibri" w:hAnsi="Calibri" w:eastAsia="ＭＳ 明朝" w:cs="Arial" w:asciiTheme="minorAscii" w:hAnsiTheme="minorAscii" w:eastAsiaTheme="minorEastAsia" w:cstheme="minorBidi"/>
          <w:strike w:val="1"/>
          <w:color w:val="000000" w:themeColor="text1" w:themeTint="FF" w:themeShade="FF"/>
        </w:rPr>
        <w:t>QA Contractor</w:t>
      </w:r>
      <w:r w:rsidRPr="0C470E24" w:rsidR="7B8B9375">
        <w:rPr>
          <w:rFonts w:ascii="Calibri" w:hAnsi="Calibri" w:eastAsia="ＭＳ 明朝" w:cs="Arial" w:asciiTheme="minorAscii" w:hAnsiTheme="minorAscii" w:eastAsiaTheme="minorEastAsia" w:cstheme="minorBidi"/>
          <w:color w:val="000000" w:themeColor="text1" w:themeTint="FF" w:themeShade="FF"/>
        </w:rPr>
        <w:t xml:space="preserve"> </w:t>
      </w:r>
      <w:r w:rsidRPr="0C470E24" w:rsidR="2561D90A">
        <w:rPr>
          <w:rFonts w:ascii="Calibri" w:hAnsi="Calibri" w:eastAsia="ＭＳ 明朝" w:cs="Arial" w:asciiTheme="minorAscii" w:hAnsiTheme="minorAscii" w:eastAsiaTheme="minorEastAsia" w:cstheme="minorBidi"/>
          <w:color w:val="FF0000"/>
        </w:rPr>
        <w:t>its designees, as applicable,</w:t>
      </w:r>
      <w:r w:rsidRPr="0C470E24" w:rsidR="4FD61C12">
        <w:rPr>
          <w:rFonts w:ascii="Calibri" w:hAnsi="Calibri" w:eastAsia="ＭＳ 明朝" w:cs="Arial" w:asciiTheme="minorAscii" w:hAnsiTheme="minorAscii" w:eastAsiaTheme="minorEastAsia" w:cstheme="minorBidi"/>
          <w:color w:val="FF0000"/>
        </w:rPr>
        <w:t xml:space="preserve"> </w:t>
      </w:r>
      <w:r w:rsidRPr="0C470E24" w:rsidR="7B8B9375">
        <w:rPr>
          <w:rFonts w:ascii="Calibri" w:hAnsi="Calibri" w:eastAsia="ＭＳ 明朝" w:cs="Arial" w:asciiTheme="minorAscii" w:hAnsiTheme="minorAscii" w:eastAsiaTheme="minorEastAsia" w:cstheme="minorBidi"/>
          <w:color w:val="000000" w:themeColor="text1" w:themeTint="FF" w:themeShade="FF"/>
        </w:rPr>
        <w:t>and discuss any issues as directed by the State.</w:t>
      </w:r>
    </w:p>
    <w:p w:rsidR="00897DD8" w:rsidP="291B36FD" w:rsidRDefault="7B8B9375" w14:paraId="000000F4" w14:textId="61930872">
      <w:pPr>
        <w:pStyle w:val="ListParagraph"/>
        <w:widowControl/>
        <w:numPr>
          <w:ilvl w:val="0"/>
          <w:numId w:val="39"/>
        </w:numPr>
        <w:shd w:val="clear" w:color="auto" w:fill="FFFFFF" w:themeFill="background1"/>
        <w:spacing w:before="220" w:after="220"/>
        <w:rPr>
          <w:rFonts w:asciiTheme="minorHAnsi" w:hAnsiTheme="minorHAnsi" w:eastAsiaTheme="minorEastAsia" w:cstheme="minorBidi"/>
          <w:color w:val="000000" w:themeColor="text1"/>
          <w:lang w:val="en"/>
        </w:rPr>
      </w:pPr>
      <w:r w:rsidRPr="291B36FD">
        <w:rPr>
          <w:rFonts w:asciiTheme="minorHAnsi" w:hAnsiTheme="minorHAnsi" w:eastAsiaTheme="minorEastAsia" w:cstheme="minorBidi"/>
          <w:color w:val="000000" w:themeColor="text1"/>
          <w:lang w:val="en"/>
        </w:rPr>
        <w:t>Support on various ad hoc requests and projects from the State.</w:t>
      </w:r>
    </w:p>
    <w:p w:rsidR="00897DD8" w:rsidP="291B36FD" w:rsidRDefault="004D6EC0" w14:paraId="000000F5" w14:textId="77777777">
      <w:pPr>
        <w:widowControl/>
        <w:rPr>
          <w:rFonts w:asciiTheme="minorHAnsi" w:hAnsiTheme="minorHAnsi" w:eastAsiaTheme="minorEastAsia" w:cstheme="minorBidi"/>
          <w:color w:val="FF0000"/>
        </w:rPr>
      </w:pPr>
      <w:r w:rsidRPr="291B36FD">
        <w:rPr>
          <w:rFonts w:asciiTheme="minorHAnsi" w:hAnsiTheme="minorHAnsi" w:eastAsiaTheme="minorEastAsia" w:cstheme="minorBidi"/>
        </w:rPr>
        <w:t>Please see Scope of Work (Attachment K) for additional information.</w:t>
      </w:r>
    </w:p>
    <w:p w:rsidR="00897DD8" w:rsidRDefault="00897DD8" w14:paraId="000000F6" w14:textId="77777777">
      <w:pPr>
        <w:widowControl/>
        <w:rPr>
          <w:rFonts w:ascii="Calibri" w:hAnsi="Calibri" w:eastAsia="Calibri" w:cs="Calibri"/>
          <w:color w:val="FF0000"/>
        </w:rPr>
      </w:pPr>
    </w:p>
    <w:p w:rsidR="00897DD8" w:rsidRDefault="004D6EC0" w14:paraId="000000F7" w14:textId="77777777">
      <w:pPr>
        <w:widowControl/>
        <w:rPr>
          <w:rFonts w:ascii="Calibri" w:hAnsi="Calibri" w:eastAsia="Calibri" w:cs="Calibri"/>
          <w:b/>
        </w:rPr>
      </w:pPr>
      <w:r>
        <w:rPr>
          <w:rFonts w:ascii="Calibri" w:hAnsi="Calibri" w:eastAsia="Calibri" w:cs="Calibri"/>
          <w:b/>
        </w:rPr>
        <w:t>Technology Security Standards</w:t>
      </w:r>
    </w:p>
    <w:p w:rsidR="00897DD8" w:rsidRDefault="004D6EC0" w14:paraId="000000F8" w14:textId="77777777">
      <w:pPr>
        <w:widowControl/>
        <w:pBdr>
          <w:top w:val="nil"/>
          <w:left w:val="nil"/>
          <w:bottom w:val="nil"/>
          <w:right w:val="nil"/>
          <w:between w:val="nil"/>
        </w:pBdr>
        <w:spacing w:before="280" w:after="120"/>
        <w:rPr>
          <w:rFonts w:ascii="Calibri" w:hAnsi="Calibri" w:eastAsia="Calibri" w:cs="Calibri"/>
          <w:color w:val="000000"/>
        </w:rPr>
      </w:pPr>
      <w:r>
        <w:rPr>
          <w:rFonts w:ascii="Calibri" w:hAnsi="Calibri" w:eastAsia="Calibri" w:cs="Calibri"/>
          <w:color w:val="000000"/>
        </w:rPr>
        <w:t xml:space="preserve">The State has robust and comprehensive security standards that permeate all levels of the organization. The Indiana Office of Technology (IOT) has been tasked with establishing and maintaining these security standards. The security standards include assessing security risks, developing, and implementing effective security procedures, and monitoring the effectiveness of those procedures. If the proposed solution involves information technology-related products or services, all such products or services are to be compatible with any of the technology </w:t>
      </w:r>
      <w:r>
        <w:rPr>
          <w:rFonts w:ascii="Calibri" w:hAnsi="Calibri" w:eastAsia="Calibri" w:cs="Calibri"/>
          <w:color w:val="000000"/>
        </w:rPr>
        <w:t xml:space="preserve">standards found in </w:t>
      </w:r>
      <w:hyperlink r:id="rId14">
        <w:r>
          <w:rPr>
            <w:rFonts w:ascii="Calibri" w:hAnsi="Calibri" w:eastAsia="Calibri" w:cs="Calibri"/>
            <w:color w:val="0000FF"/>
            <w:u w:val="single"/>
          </w:rPr>
          <w:t>Information Security Framework</w:t>
        </w:r>
      </w:hyperlink>
      <w:r>
        <w:rPr>
          <w:rFonts w:ascii="Calibri" w:hAnsi="Calibri" w:eastAsia="Calibri" w:cs="Calibri"/>
          <w:color w:val="0000FF"/>
          <w:u w:val="single"/>
        </w:rPr>
        <w:t xml:space="preserve"> (https://www.in.gov/iot/iot-vendor-engagement/)</w:t>
      </w:r>
      <w:r>
        <w:rPr>
          <w:rFonts w:ascii="Calibri" w:hAnsi="Calibri" w:eastAsia="Calibri" w:cs="Calibri"/>
          <w:color w:val="0000FF"/>
        </w:rPr>
        <w:t xml:space="preserve"> </w:t>
      </w:r>
      <w:r>
        <w:rPr>
          <w:rFonts w:ascii="Calibri" w:hAnsi="Calibri" w:eastAsia="Calibri" w:cs="Calibri"/>
          <w:color w:val="000000"/>
        </w:rPr>
        <w:t>that are applicable, including the assistive technology standard.</w:t>
      </w:r>
      <w:r>
        <w:rPr>
          <w:rFonts w:ascii="Times New Roman" w:hAnsi="Times New Roman" w:cs="Times New Roman"/>
          <w:color w:val="000000"/>
        </w:rPr>
        <w:t xml:space="preserve"> </w:t>
      </w:r>
      <w:r>
        <w:rPr>
          <w:rFonts w:ascii="Calibri" w:hAnsi="Calibri" w:eastAsia="Calibri" w:cs="Calibri"/>
          <w:color w:val="000000"/>
        </w:rPr>
        <w:t>Respondents will be required to sign a Non-Disclosure Agreement (NDA) to access the IOT Information Security Framework; Respondent’s should review the IOT Information Security Framework, and ensure their proposed solution meets all standards therein.</w:t>
      </w:r>
    </w:p>
    <w:p w:rsidR="00897DD8" w:rsidRDefault="00897DD8" w14:paraId="000000F9" w14:textId="77777777">
      <w:pPr>
        <w:widowControl/>
        <w:rPr>
          <w:rFonts w:ascii="Calibri" w:hAnsi="Calibri" w:eastAsia="Calibri" w:cs="Calibri"/>
          <w:color w:val="FF0000"/>
        </w:rPr>
      </w:pPr>
    </w:p>
    <w:p w:rsidR="00897DD8" w:rsidRDefault="004D6EC0" w14:paraId="000000FA" w14:textId="6A43FCBF">
      <w:pPr>
        <w:rPr>
          <w:rFonts w:ascii="Calibri" w:hAnsi="Calibri" w:eastAsia="Calibri" w:cs="Calibri"/>
          <w:b/>
        </w:rPr>
      </w:pPr>
      <w:r>
        <w:rPr>
          <w:rFonts w:ascii="Calibri" w:hAnsi="Calibri" w:eastAsia="Calibri" w:cs="Calibri"/>
        </w:rPr>
        <w:t>These figures are only an estimate and are not to be construed as an amount to be offered under this solicitation.</w:t>
      </w:r>
      <w:r w:rsidR="00370CE7">
        <w:rPr>
          <w:rFonts w:ascii="Calibri" w:hAnsi="Calibri" w:eastAsia="Calibri" w:cs="Calibri"/>
        </w:rPr>
        <w:t xml:space="preserve"> </w:t>
      </w:r>
      <w:r>
        <w:rPr>
          <w:rFonts w:ascii="Calibri" w:hAnsi="Calibri" w:eastAsia="Calibri" w:cs="Calibri"/>
          <w:b/>
        </w:rPr>
        <w:t>However, when completing Minority and Women’s Business Enterprises Participation Plan Form (Attachment A), Indiana Veterans’ Participation Plan Form (Attachment A1), and the Indiana Economic Impact Form (Attachment C) please use the total bid amount from the Cost Proposal (Attachment D).</w:t>
      </w:r>
    </w:p>
    <w:p w:rsidR="00897DD8" w:rsidRDefault="00897DD8" w14:paraId="000000FB" w14:textId="77777777">
      <w:pPr>
        <w:widowControl/>
        <w:rPr>
          <w:rFonts w:ascii="Calibri" w:hAnsi="Calibri" w:eastAsia="Calibri" w:cs="Calibri"/>
        </w:rPr>
      </w:pPr>
    </w:p>
    <w:p w:rsidR="00897DD8" w:rsidRDefault="004D6EC0" w14:paraId="000000FC" w14:textId="77777777">
      <w:pPr>
        <w:pStyle w:val="Heading2"/>
        <w:spacing w:before="0"/>
        <w:rPr>
          <w:rFonts w:ascii="Calibri" w:hAnsi="Calibri" w:eastAsia="Calibri" w:cs="Calibri"/>
          <w:color w:val="000000"/>
          <w:sz w:val="24"/>
          <w:szCs w:val="24"/>
        </w:rPr>
      </w:pPr>
      <w:bookmarkStart w:name="_heading=h.1t3h5sf" w:colFirst="0" w:colLast="0" w:id="7"/>
      <w:bookmarkEnd w:id="7"/>
      <w:r>
        <w:rPr>
          <w:rFonts w:ascii="Calibri" w:hAnsi="Calibri" w:eastAsia="Calibri" w:cs="Calibri"/>
          <w:color w:val="000000"/>
          <w:sz w:val="24"/>
          <w:szCs w:val="24"/>
        </w:rPr>
        <w:t>1.5</w:t>
      </w:r>
      <w:r>
        <w:rPr>
          <w:rFonts w:ascii="Calibri" w:hAnsi="Calibri" w:eastAsia="Calibri" w:cs="Calibri"/>
          <w:color w:val="000000"/>
          <w:sz w:val="24"/>
          <w:szCs w:val="24"/>
        </w:rPr>
        <w:tab/>
      </w:r>
      <w:r>
        <w:rPr>
          <w:rFonts w:ascii="Calibri" w:hAnsi="Calibri" w:eastAsia="Calibri" w:cs="Calibri"/>
          <w:b/>
          <w:color w:val="000000"/>
          <w:sz w:val="24"/>
          <w:szCs w:val="24"/>
        </w:rPr>
        <w:t>Solicitation Outline</w:t>
      </w:r>
    </w:p>
    <w:p w:rsidR="00897DD8" w:rsidRDefault="00897DD8" w14:paraId="000000FD" w14:textId="77777777">
      <w:pPr>
        <w:widowControl/>
        <w:rPr>
          <w:rFonts w:ascii="Calibri" w:hAnsi="Calibri" w:eastAsia="Calibri" w:cs="Calibri"/>
        </w:rPr>
      </w:pPr>
    </w:p>
    <w:p w:rsidR="00897DD8" w:rsidRDefault="004D6EC0" w14:paraId="000000FE" w14:textId="77777777">
      <w:pPr>
        <w:widowControl/>
        <w:rPr>
          <w:rFonts w:ascii="Calibri" w:hAnsi="Calibri" w:eastAsia="Calibri" w:cs="Calibri"/>
        </w:rPr>
      </w:pPr>
      <w:r>
        <w:rPr>
          <w:rFonts w:ascii="Calibri" w:hAnsi="Calibri" w:eastAsia="Calibri" w:cs="Calibri"/>
        </w:rPr>
        <w:t>The outline of this solicitation document is described below:</w:t>
      </w:r>
    </w:p>
    <w:p w:rsidR="00897DD8" w:rsidRDefault="00897DD8" w14:paraId="000000FF" w14:textId="77777777">
      <w:pPr>
        <w:widowControl/>
        <w:rPr>
          <w:rFonts w:ascii="Calibri" w:hAnsi="Calibri" w:eastAsia="Calibri" w:cs="Calibri"/>
        </w:rPr>
      </w:pPr>
    </w:p>
    <w:tbl>
      <w:tblPr>
        <w:tblStyle w:val="a0"/>
        <w:tblW w:w="9360" w:type="dxa"/>
        <w:tblInd w:w="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57"/>
        <w:gridCol w:w="5903"/>
      </w:tblGrid>
      <w:tr w:rsidR="00897DD8" w14:paraId="79634C03" w14:textId="77777777">
        <w:trPr>
          <w:trHeight w:val="23"/>
        </w:trPr>
        <w:tc>
          <w:tcPr>
            <w:tcW w:w="3457" w:type="dxa"/>
            <w:shd w:val="clear" w:color="auto" w:fill="D9D9D9"/>
          </w:tcPr>
          <w:p w:rsidR="00897DD8" w:rsidRDefault="004D6EC0" w14:paraId="00000100" w14:textId="77777777">
            <w:pPr>
              <w:jc w:val="center"/>
              <w:rPr>
                <w:rFonts w:ascii="Calibri" w:hAnsi="Calibri" w:eastAsia="Calibri" w:cs="Calibri"/>
                <w:b/>
              </w:rPr>
            </w:pPr>
            <w:r>
              <w:rPr>
                <w:rFonts w:ascii="Calibri" w:hAnsi="Calibri" w:eastAsia="Calibri" w:cs="Calibri"/>
                <w:b/>
              </w:rPr>
              <w:t>Section</w:t>
            </w:r>
          </w:p>
        </w:tc>
        <w:tc>
          <w:tcPr>
            <w:tcW w:w="5902" w:type="dxa"/>
            <w:shd w:val="clear" w:color="auto" w:fill="D9D9D9"/>
          </w:tcPr>
          <w:p w:rsidR="00897DD8" w:rsidRDefault="004D6EC0" w14:paraId="00000101" w14:textId="77777777">
            <w:pPr>
              <w:jc w:val="center"/>
              <w:rPr>
                <w:rFonts w:ascii="Calibri" w:hAnsi="Calibri" w:eastAsia="Calibri" w:cs="Calibri"/>
                <w:b/>
              </w:rPr>
            </w:pPr>
            <w:r>
              <w:rPr>
                <w:rFonts w:ascii="Calibri" w:hAnsi="Calibri" w:eastAsia="Calibri" w:cs="Calibri"/>
                <w:b/>
              </w:rPr>
              <w:t>Description</w:t>
            </w:r>
          </w:p>
        </w:tc>
      </w:tr>
      <w:tr w:rsidR="00897DD8" w14:paraId="7167F6A3" w14:textId="77777777">
        <w:trPr>
          <w:trHeight w:val="44"/>
        </w:trPr>
        <w:tc>
          <w:tcPr>
            <w:tcW w:w="3457" w:type="dxa"/>
          </w:tcPr>
          <w:p w:rsidR="00897DD8" w:rsidRDefault="004D6EC0" w14:paraId="00000102" w14:textId="77777777">
            <w:pPr>
              <w:rPr>
                <w:rFonts w:ascii="Calibri" w:hAnsi="Calibri" w:eastAsia="Calibri" w:cs="Calibri"/>
              </w:rPr>
            </w:pPr>
            <w:r>
              <w:rPr>
                <w:rFonts w:ascii="Calibri" w:hAnsi="Calibri" w:eastAsia="Calibri" w:cs="Calibri"/>
              </w:rPr>
              <w:t>Section One – General Information and Requested Products or Services</w:t>
            </w:r>
          </w:p>
        </w:tc>
        <w:tc>
          <w:tcPr>
            <w:tcW w:w="5902" w:type="dxa"/>
          </w:tcPr>
          <w:p w:rsidR="00897DD8" w:rsidRDefault="004D6EC0" w14:paraId="00000103" w14:textId="77777777">
            <w:pPr>
              <w:rPr>
                <w:rFonts w:ascii="Calibri" w:hAnsi="Calibri" w:eastAsia="Calibri" w:cs="Calibri"/>
              </w:rPr>
            </w:pPr>
            <w:r>
              <w:rPr>
                <w:rFonts w:ascii="Calibri" w:hAnsi="Calibri" w:eastAsia="Calibri" w:cs="Calibri"/>
              </w:rPr>
              <w:t xml:space="preserve">This section provides an overview of the solicitation, general timelines for the process, and a summary of the products/services being solicited by the State/Agency via this solicitation </w:t>
            </w:r>
          </w:p>
        </w:tc>
      </w:tr>
      <w:tr w:rsidR="00897DD8" w14:paraId="3C6DCC9E" w14:textId="77777777">
        <w:trPr>
          <w:trHeight w:val="386"/>
        </w:trPr>
        <w:tc>
          <w:tcPr>
            <w:tcW w:w="3457" w:type="dxa"/>
          </w:tcPr>
          <w:p w:rsidR="00897DD8" w:rsidRDefault="004D6EC0" w14:paraId="00000104" w14:textId="77777777">
            <w:pPr>
              <w:rPr>
                <w:rFonts w:ascii="Calibri" w:hAnsi="Calibri" w:eastAsia="Calibri" w:cs="Calibri"/>
              </w:rPr>
            </w:pPr>
            <w:r>
              <w:rPr>
                <w:rFonts w:ascii="Calibri" w:hAnsi="Calibri" w:eastAsia="Calibri" w:cs="Calibri"/>
              </w:rPr>
              <w:t>Section Two – Proposal Preparation Instruction</w:t>
            </w:r>
          </w:p>
        </w:tc>
        <w:tc>
          <w:tcPr>
            <w:tcW w:w="5902" w:type="dxa"/>
          </w:tcPr>
          <w:p w:rsidR="00897DD8" w:rsidRDefault="004D6EC0" w14:paraId="00000105" w14:textId="77777777">
            <w:pPr>
              <w:rPr>
                <w:rFonts w:ascii="Calibri" w:hAnsi="Calibri" w:eastAsia="Calibri" w:cs="Calibri"/>
              </w:rPr>
            </w:pPr>
            <w:r>
              <w:rPr>
                <w:rFonts w:ascii="Calibri" w:hAnsi="Calibri" w:eastAsia="Calibri" w:cs="Calibri"/>
              </w:rPr>
              <w:t>This section provides instructions on the format and content of the solicitation including an Executive Summary, Business Proposal, Technical Proposal, and a Cost Proposal</w:t>
            </w:r>
          </w:p>
        </w:tc>
      </w:tr>
      <w:tr w:rsidR="00897DD8" w14:paraId="5B4F978C" w14:textId="77777777">
        <w:trPr>
          <w:trHeight w:val="125"/>
        </w:trPr>
        <w:tc>
          <w:tcPr>
            <w:tcW w:w="3457" w:type="dxa"/>
          </w:tcPr>
          <w:p w:rsidR="00897DD8" w:rsidRDefault="004D6EC0" w14:paraId="00000106" w14:textId="77777777">
            <w:pPr>
              <w:rPr>
                <w:rFonts w:ascii="Calibri" w:hAnsi="Calibri" w:eastAsia="Calibri" w:cs="Calibri"/>
              </w:rPr>
            </w:pPr>
            <w:r>
              <w:rPr>
                <w:rFonts w:ascii="Calibri" w:hAnsi="Calibri" w:eastAsia="Calibri" w:cs="Calibri"/>
              </w:rPr>
              <w:t>Section Three – Proposal Evaluation Criteria</w:t>
            </w:r>
          </w:p>
        </w:tc>
        <w:tc>
          <w:tcPr>
            <w:tcW w:w="5902" w:type="dxa"/>
          </w:tcPr>
          <w:p w:rsidR="00897DD8" w:rsidRDefault="004D6EC0" w14:paraId="00000107" w14:textId="6FA1ADB5">
            <w:pPr>
              <w:rPr>
                <w:rFonts w:ascii="Calibri" w:hAnsi="Calibri" w:eastAsia="Calibri" w:cs="Calibri"/>
              </w:rPr>
            </w:pPr>
            <w:r>
              <w:rPr>
                <w:rFonts w:ascii="Calibri" w:hAnsi="Calibri" w:eastAsia="Calibri" w:cs="Calibri"/>
              </w:rPr>
              <w:t>This section discusses the evaluation criteria to be used to evaluate Respondents’ proposals</w:t>
            </w:r>
          </w:p>
        </w:tc>
      </w:tr>
      <w:tr w:rsidR="00897DD8" w14:paraId="1775C102" w14:textId="77777777">
        <w:trPr>
          <w:trHeight w:val="440"/>
        </w:trPr>
        <w:tc>
          <w:tcPr>
            <w:tcW w:w="3457" w:type="dxa"/>
          </w:tcPr>
          <w:p w:rsidR="00897DD8" w:rsidRDefault="004D6EC0" w14:paraId="00000108" w14:textId="77777777">
            <w:pPr>
              <w:rPr>
                <w:rFonts w:ascii="Calibri" w:hAnsi="Calibri" w:eastAsia="Calibri" w:cs="Calibri"/>
              </w:rPr>
            </w:pPr>
            <w:r>
              <w:rPr>
                <w:rFonts w:ascii="Calibri" w:hAnsi="Calibri" w:eastAsia="Calibri" w:cs="Calibri"/>
              </w:rPr>
              <w:t xml:space="preserve">Attachment A </w:t>
            </w:r>
          </w:p>
        </w:tc>
        <w:tc>
          <w:tcPr>
            <w:tcW w:w="5902" w:type="dxa"/>
          </w:tcPr>
          <w:p w:rsidR="00897DD8" w:rsidRDefault="004D6EC0" w14:paraId="00000109" w14:textId="77777777">
            <w:pPr>
              <w:rPr>
                <w:rFonts w:ascii="Calibri" w:hAnsi="Calibri" w:eastAsia="Calibri" w:cs="Calibri"/>
              </w:rPr>
            </w:pPr>
            <w:r>
              <w:rPr>
                <w:rFonts w:ascii="Calibri" w:hAnsi="Calibri" w:eastAsia="Calibri" w:cs="Calibri"/>
              </w:rPr>
              <w:t>M/WBE Participation Plan Form</w:t>
            </w:r>
          </w:p>
        </w:tc>
      </w:tr>
      <w:tr w:rsidR="00897DD8" w14:paraId="1B7A39D4" w14:textId="77777777">
        <w:trPr>
          <w:trHeight w:val="260"/>
        </w:trPr>
        <w:tc>
          <w:tcPr>
            <w:tcW w:w="3457" w:type="dxa"/>
          </w:tcPr>
          <w:p w:rsidR="00897DD8" w:rsidRDefault="004D6EC0" w14:paraId="0000010A" w14:textId="77777777">
            <w:pPr>
              <w:rPr>
                <w:rFonts w:ascii="Calibri" w:hAnsi="Calibri" w:eastAsia="Calibri" w:cs="Calibri"/>
              </w:rPr>
            </w:pPr>
            <w:r>
              <w:rPr>
                <w:rFonts w:ascii="Calibri" w:hAnsi="Calibri" w:eastAsia="Calibri" w:cs="Calibri"/>
              </w:rPr>
              <w:t>Attachment A1</w:t>
            </w:r>
          </w:p>
        </w:tc>
        <w:tc>
          <w:tcPr>
            <w:tcW w:w="5902" w:type="dxa"/>
          </w:tcPr>
          <w:p w:rsidR="00897DD8" w:rsidRDefault="004D6EC0" w14:paraId="0000010B" w14:textId="77777777">
            <w:pPr>
              <w:rPr>
                <w:rFonts w:ascii="Calibri" w:hAnsi="Calibri" w:eastAsia="Calibri" w:cs="Calibri"/>
              </w:rPr>
            </w:pPr>
            <w:r>
              <w:rPr>
                <w:rFonts w:ascii="Calibri" w:hAnsi="Calibri" w:eastAsia="Calibri" w:cs="Calibri"/>
              </w:rPr>
              <w:t>IVOSB Participation Plan Form</w:t>
            </w:r>
          </w:p>
        </w:tc>
      </w:tr>
      <w:tr w:rsidR="00897DD8" w14:paraId="3B093429" w14:textId="77777777">
        <w:trPr>
          <w:trHeight w:val="107"/>
        </w:trPr>
        <w:tc>
          <w:tcPr>
            <w:tcW w:w="3457" w:type="dxa"/>
          </w:tcPr>
          <w:p w:rsidR="00897DD8" w:rsidRDefault="004D6EC0" w14:paraId="0000010C" w14:textId="77777777">
            <w:pPr>
              <w:rPr>
                <w:rFonts w:ascii="Calibri" w:hAnsi="Calibri" w:eastAsia="Calibri" w:cs="Calibri"/>
              </w:rPr>
            </w:pPr>
            <w:r>
              <w:rPr>
                <w:rFonts w:ascii="Calibri" w:hAnsi="Calibri" w:eastAsia="Calibri" w:cs="Calibri"/>
              </w:rPr>
              <w:t xml:space="preserve">Attachment B </w:t>
            </w:r>
          </w:p>
        </w:tc>
        <w:tc>
          <w:tcPr>
            <w:tcW w:w="5902" w:type="dxa"/>
          </w:tcPr>
          <w:p w:rsidR="00897DD8" w:rsidRDefault="004D6EC0" w14:paraId="0000010D" w14:textId="77777777">
            <w:pPr>
              <w:rPr>
                <w:rFonts w:ascii="Calibri" w:hAnsi="Calibri" w:eastAsia="Calibri" w:cs="Calibri"/>
              </w:rPr>
            </w:pPr>
            <w:r>
              <w:rPr>
                <w:rFonts w:ascii="Calibri" w:hAnsi="Calibri" w:eastAsia="Calibri" w:cs="Calibri"/>
              </w:rPr>
              <w:t>Sample Contract</w:t>
            </w:r>
          </w:p>
        </w:tc>
      </w:tr>
      <w:tr w:rsidR="00897DD8" w14:paraId="6B22E0EF" w14:textId="77777777">
        <w:trPr>
          <w:trHeight w:val="107"/>
        </w:trPr>
        <w:tc>
          <w:tcPr>
            <w:tcW w:w="3457" w:type="dxa"/>
          </w:tcPr>
          <w:p w:rsidR="00897DD8" w:rsidRDefault="004D6EC0" w14:paraId="0000010E" w14:textId="77777777">
            <w:pPr>
              <w:rPr>
                <w:rFonts w:ascii="Calibri" w:hAnsi="Calibri" w:eastAsia="Calibri" w:cs="Calibri"/>
              </w:rPr>
            </w:pPr>
            <w:r>
              <w:rPr>
                <w:rFonts w:ascii="Calibri" w:hAnsi="Calibri" w:eastAsia="Calibri" w:cs="Calibri"/>
              </w:rPr>
              <w:t xml:space="preserve">Attachment C </w:t>
            </w:r>
          </w:p>
        </w:tc>
        <w:tc>
          <w:tcPr>
            <w:tcW w:w="5902" w:type="dxa"/>
          </w:tcPr>
          <w:p w:rsidR="00897DD8" w:rsidRDefault="004D6EC0" w14:paraId="0000010F" w14:textId="77777777">
            <w:pPr>
              <w:rPr>
                <w:rFonts w:ascii="Calibri" w:hAnsi="Calibri" w:eastAsia="Calibri" w:cs="Calibri"/>
              </w:rPr>
            </w:pPr>
            <w:r>
              <w:rPr>
                <w:rFonts w:ascii="Calibri" w:hAnsi="Calibri" w:eastAsia="Calibri" w:cs="Calibri"/>
              </w:rPr>
              <w:t>Indiana Economic Impact Form</w:t>
            </w:r>
          </w:p>
        </w:tc>
      </w:tr>
      <w:tr w:rsidR="00897DD8" w14:paraId="341C1B13" w14:textId="77777777">
        <w:trPr>
          <w:trHeight w:val="260"/>
        </w:trPr>
        <w:tc>
          <w:tcPr>
            <w:tcW w:w="3457" w:type="dxa"/>
          </w:tcPr>
          <w:p w:rsidR="00897DD8" w:rsidRDefault="004D6EC0" w14:paraId="00000110" w14:textId="77777777">
            <w:pPr>
              <w:rPr>
                <w:rFonts w:ascii="Calibri" w:hAnsi="Calibri" w:eastAsia="Calibri" w:cs="Calibri"/>
              </w:rPr>
            </w:pPr>
            <w:r>
              <w:rPr>
                <w:rFonts w:ascii="Calibri" w:hAnsi="Calibri" w:eastAsia="Calibri" w:cs="Calibri"/>
              </w:rPr>
              <w:t>Attachment D</w:t>
            </w:r>
          </w:p>
        </w:tc>
        <w:tc>
          <w:tcPr>
            <w:tcW w:w="5902" w:type="dxa"/>
          </w:tcPr>
          <w:p w:rsidR="00897DD8" w:rsidRDefault="004D6EC0" w14:paraId="00000111" w14:textId="77777777">
            <w:pPr>
              <w:rPr>
                <w:rFonts w:ascii="Calibri" w:hAnsi="Calibri" w:eastAsia="Calibri" w:cs="Calibri"/>
              </w:rPr>
            </w:pPr>
            <w:r>
              <w:rPr>
                <w:rFonts w:ascii="Calibri" w:hAnsi="Calibri" w:eastAsia="Calibri" w:cs="Calibri"/>
              </w:rPr>
              <w:t xml:space="preserve">Cost Proposal Template </w:t>
            </w:r>
          </w:p>
        </w:tc>
      </w:tr>
      <w:tr w:rsidR="00897DD8" w14:paraId="35477142" w14:textId="77777777">
        <w:trPr>
          <w:trHeight w:val="260"/>
        </w:trPr>
        <w:tc>
          <w:tcPr>
            <w:tcW w:w="3457" w:type="dxa"/>
          </w:tcPr>
          <w:p w:rsidR="00897DD8" w:rsidRDefault="004D6EC0" w14:paraId="00000112" w14:textId="77777777">
            <w:pPr>
              <w:rPr>
                <w:rFonts w:ascii="Calibri" w:hAnsi="Calibri" w:eastAsia="Calibri" w:cs="Calibri"/>
              </w:rPr>
            </w:pPr>
            <w:r>
              <w:rPr>
                <w:rFonts w:ascii="Calibri" w:hAnsi="Calibri" w:eastAsia="Calibri" w:cs="Calibri"/>
              </w:rPr>
              <w:t>Attachment E</w:t>
            </w:r>
          </w:p>
        </w:tc>
        <w:tc>
          <w:tcPr>
            <w:tcW w:w="5902" w:type="dxa"/>
          </w:tcPr>
          <w:p w:rsidR="00897DD8" w:rsidRDefault="004D6EC0" w14:paraId="00000113" w14:textId="77777777">
            <w:pPr>
              <w:rPr>
                <w:rFonts w:ascii="Calibri" w:hAnsi="Calibri" w:eastAsia="Calibri" w:cs="Calibri"/>
              </w:rPr>
            </w:pPr>
            <w:r>
              <w:rPr>
                <w:rFonts w:ascii="Calibri" w:hAnsi="Calibri" w:eastAsia="Calibri" w:cs="Calibri"/>
              </w:rPr>
              <w:t xml:space="preserve">Business Proposal Template </w:t>
            </w:r>
          </w:p>
        </w:tc>
      </w:tr>
      <w:tr w:rsidR="00897DD8" w14:paraId="10D0C426" w14:textId="77777777">
        <w:trPr>
          <w:trHeight w:val="260"/>
        </w:trPr>
        <w:tc>
          <w:tcPr>
            <w:tcW w:w="3457" w:type="dxa"/>
          </w:tcPr>
          <w:p w:rsidR="00897DD8" w:rsidRDefault="004D6EC0" w14:paraId="00000114" w14:textId="77777777">
            <w:pPr>
              <w:rPr>
                <w:rFonts w:ascii="Calibri" w:hAnsi="Calibri" w:eastAsia="Calibri" w:cs="Calibri"/>
              </w:rPr>
            </w:pPr>
            <w:r>
              <w:rPr>
                <w:rFonts w:ascii="Calibri" w:hAnsi="Calibri" w:eastAsia="Calibri" w:cs="Calibri"/>
              </w:rPr>
              <w:t>Attachment F</w:t>
            </w:r>
          </w:p>
        </w:tc>
        <w:tc>
          <w:tcPr>
            <w:tcW w:w="5902" w:type="dxa"/>
          </w:tcPr>
          <w:p w:rsidR="00897DD8" w:rsidRDefault="004D6EC0" w14:paraId="00000115" w14:textId="77777777">
            <w:pPr>
              <w:rPr>
                <w:rFonts w:ascii="Calibri" w:hAnsi="Calibri" w:eastAsia="Calibri" w:cs="Calibri"/>
              </w:rPr>
            </w:pPr>
            <w:r>
              <w:rPr>
                <w:rFonts w:ascii="Calibri" w:hAnsi="Calibri" w:eastAsia="Calibri" w:cs="Calibri"/>
              </w:rPr>
              <w:t xml:space="preserve">Technical Proposal Template </w:t>
            </w:r>
          </w:p>
        </w:tc>
      </w:tr>
      <w:tr w:rsidR="00897DD8" w14:paraId="3401B11C" w14:textId="77777777">
        <w:trPr>
          <w:trHeight w:val="260"/>
        </w:trPr>
        <w:tc>
          <w:tcPr>
            <w:tcW w:w="3457" w:type="dxa"/>
          </w:tcPr>
          <w:p w:rsidR="00897DD8" w:rsidRDefault="004D6EC0" w14:paraId="00000116" w14:textId="77777777">
            <w:pPr>
              <w:rPr>
                <w:rFonts w:ascii="Calibri" w:hAnsi="Calibri" w:eastAsia="Calibri" w:cs="Calibri"/>
              </w:rPr>
            </w:pPr>
            <w:r>
              <w:rPr>
                <w:rFonts w:ascii="Calibri" w:hAnsi="Calibri" w:eastAsia="Calibri" w:cs="Calibri"/>
              </w:rPr>
              <w:t>Attachment G</w:t>
            </w:r>
          </w:p>
        </w:tc>
        <w:tc>
          <w:tcPr>
            <w:tcW w:w="5902" w:type="dxa"/>
          </w:tcPr>
          <w:p w:rsidR="00897DD8" w:rsidRDefault="004D6EC0" w14:paraId="00000117" w14:textId="77777777">
            <w:pPr>
              <w:rPr>
                <w:rFonts w:ascii="Calibri" w:hAnsi="Calibri" w:eastAsia="Calibri" w:cs="Calibri"/>
              </w:rPr>
            </w:pPr>
            <w:r>
              <w:rPr>
                <w:rFonts w:ascii="Calibri" w:hAnsi="Calibri" w:eastAsia="Calibri" w:cs="Calibri"/>
              </w:rPr>
              <w:t xml:space="preserve">Q&amp;A Template </w:t>
            </w:r>
          </w:p>
        </w:tc>
      </w:tr>
      <w:tr w:rsidR="00897DD8" w14:paraId="3FF447B4" w14:textId="77777777">
        <w:trPr>
          <w:trHeight w:val="260"/>
        </w:trPr>
        <w:tc>
          <w:tcPr>
            <w:tcW w:w="3457" w:type="dxa"/>
          </w:tcPr>
          <w:p w:rsidR="00897DD8" w:rsidRDefault="004D6EC0" w14:paraId="00000118" w14:textId="77777777">
            <w:pPr>
              <w:rPr>
                <w:rFonts w:ascii="Calibri" w:hAnsi="Calibri" w:eastAsia="Calibri" w:cs="Calibri"/>
              </w:rPr>
            </w:pPr>
            <w:r>
              <w:rPr>
                <w:rFonts w:ascii="Calibri" w:hAnsi="Calibri" w:eastAsia="Calibri" w:cs="Calibri"/>
              </w:rPr>
              <w:t>Attachment H</w:t>
            </w:r>
          </w:p>
        </w:tc>
        <w:tc>
          <w:tcPr>
            <w:tcW w:w="5902" w:type="dxa"/>
          </w:tcPr>
          <w:p w:rsidR="00897DD8" w:rsidRDefault="004D6EC0" w14:paraId="00000119" w14:textId="77777777">
            <w:pPr>
              <w:rPr>
                <w:rFonts w:ascii="Calibri" w:hAnsi="Calibri" w:eastAsia="Calibri" w:cs="Calibri"/>
              </w:rPr>
            </w:pPr>
            <w:r>
              <w:rPr>
                <w:rFonts w:ascii="Calibri" w:hAnsi="Calibri" w:eastAsia="Calibri" w:cs="Calibri"/>
              </w:rPr>
              <w:t>Reference Check Form</w:t>
            </w:r>
          </w:p>
        </w:tc>
      </w:tr>
      <w:tr w:rsidR="00897DD8" w14:paraId="196F97A3" w14:textId="77777777">
        <w:trPr>
          <w:trHeight w:val="260"/>
        </w:trPr>
        <w:tc>
          <w:tcPr>
            <w:tcW w:w="3457" w:type="dxa"/>
          </w:tcPr>
          <w:p w:rsidR="00897DD8" w:rsidRDefault="004D6EC0" w14:paraId="0000011A" w14:textId="77777777">
            <w:pPr>
              <w:rPr>
                <w:rFonts w:ascii="Calibri" w:hAnsi="Calibri" w:eastAsia="Calibri" w:cs="Calibri"/>
              </w:rPr>
            </w:pPr>
            <w:r>
              <w:rPr>
                <w:rFonts w:ascii="Calibri" w:hAnsi="Calibri" w:eastAsia="Calibri" w:cs="Calibri"/>
              </w:rPr>
              <w:t>Attachment I</w:t>
            </w:r>
          </w:p>
        </w:tc>
        <w:tc>
          <w:tcPr>
            <w:tcW w:w="5902" w:type="dxa"/>
          </w:tcPr>
          <w:p w:rsidR="00897DD8" w:rsidRDefault="004D6EC0" w14:paraId="0000011B" w14:textId="77777777">
            <w:pPr>
              <w:rPr>
                <w:rFonts w:ascii="Calibri" w:hAnsi="Calibri" w:eastAsia="Calibri" w:cs="Calibri"/>
              </w:rPr>
            </w:pPr>
            <w:r>
              <w:rPr>
                <w:rFonts w:ascii="Calibri" w:hAnsi="Calibri" w:eastAsia="Calibri" w:cs="Calibri"/>
              </w:rPr>
              <w:t xml:space="preserve">Pre-proposal Network Opportunities Form </w:t>
            </w:r>
          </w:p>
        </w:tc>
      </w:tr>
      <w:tr w:rsidR="00897DD8" w14:paraId="69191A7C" w14:textId="77777777">
        <w:trPr>
          <w:trHeight w:val="260"/>
        </w:trPr>
        <w:tc>
          <w:tcPr>
            <w:tcW w:w="3457" w:type="dxa"/>
          </w:tcPr>
          <w:p w:rsidR="00897DD8" w:rsidRDefault="004D6EC0" w14:paraId="0000011C" w14:textId="77777777">
            <w:pPr>
              <w:rPr>
                <w:rFonts w:ascii="Calibri" w:hAnsi="Calibri" w:eastAsia="Calibri" w:cs="Calibri"/>
              </w:rPr>
            </w:pPr>
            <w:r>
              <w:rPr>
                <w:rFonts w:ascii="Calibri" w:hAnsi="Calibri" w:eastAsia="Calibri" w:cs="Calibri"/>
              </w:rPr>
              <w:t>Attachment J</w:t>
            </w:r>
          </w:p>
        </w:tc>
        <w:tc>
          <w:tcPr>
            <w:tcW w:w="5902" w:type="dxa"/>
          </w:tcPr>
          <w:p w:rsidR="00897DD8" w:rsidRDefault="004D6EC0" w14:paraId="0000011D" w14:textId="77777777">
            <w:pPr>
              <w:rPr>
                <w:rFonts w:ascii="Calibri" w:hAnsi="Calibri" w:eastAsia="Calibri" w:cs="Calibri"/>
              </w:rPr>
            </w:pPr>
            <w:r>
              <w:rPr>
                <w:rFonts w:ascii="Calibri" w:hAnsi="Calibri" w:eastAsia="Calibri" w:cs="Calibri"/>
              </w:rPr>
              <w:t>Attestation Form</w:t>
            </w:r>
          </w:p>
        </w:tc>
      </w:tr>
      <w:tr w:rsidR="00897DD8" w14:paraId="0319F1D3" w14:textId="77777777">
        <w:trPr>
          <w:trHeight w:val="260"/>
        </w:trPr>
        <w:tc>
          <w:tcPr>
            <w:tcW w:w="3457" w:type="dxa"/>
          </w:tcPr>
          <w:p w:rsidR="00897DD8" w:rsidRDefault="004D6EC0" w14:paraId="0000011E" w14:textId="77777777">
            <w:pPr>
              <w:rPr>
                <w:rFonts w:ascii="Calibri" w:hAnsi="Calibri" w:eastAsia="Calibri" w:cs="Calibri"/>
              </w:rPr>
            </w:pPr>
            <w:r>
              <w:rPr>
                <w:rFonts w:ascii="Calibri" w:hAnsi="Calibri" w:eastAsia="Calibri" w:cs="Calibri"/>
              </w:rPr>
              <w:t>Attachment K</w:t>
            </w:r>
          </w:p>
        </w:tc>
        <w:tc>
          <w:tcPr>
            <w:tcW w:w="5902" w:type="dxa"/>
          </w:tcPr>
          <w:p w:rsidR="00897DD8" w:rsidRDefault="004D6EC0" w14:paraId="0000011F" w14:textId="77777777">
            <w:pPr>
              <w:rPr>
                <w:rFonts w:ascii="Calibri" w:hAnsi="Calibri" w:eastAsia="Calibri" w:cs="Calibri"/>
              </w:rPr>
            </w:pPr>
            <w:r>
              <w:rPr>
                <w:rFonts w:ascii="Calibri" w:hAnsi="Calibri" w:eastAsia="Calibri" w:cs="Calibri"/>
              </w:rPr>
              <w:t xml:space="preserve">Scope of Work </w:t>
            </w:r>
          </w:p>
        </w:tc>
      </w:tr>
      <w:tr w:rsidR="00897DD8" w14:paraId="155ED8E9" w14:textId="77777777">
        <w:trPr>
          <w:trHeight w:val="260"/>
        </w:trPr>
        <w:tc>
          <w:tcPr>
            <w:tcW w:w="3457" w:type="dxa"/>
          </w:tcPr>
          <w:p w:rsidR="00897DD8" w:rsidRDefault="004D6EC0" w14:paraId="00000120" w14:textId="77777777">
            <w:pPr>
              <w:tabs>
                <w:tab w:val="left" w:pos="2404"/>
              </w:tabs>
              <w:rPr>
                <w:rFonts w:ascii="Calibri" w:hAnsi="Calibri" w:eastAsia="Calibri" w:cs="Calibri"/>
              </w:rPr>
            </w:pPr>
            <w:r>
              <w:rPr>
                <w:rFonts w:ascii="Calibri" w:hAnsi="Calibri" w:eastAsia="Calibri" w:cs="Calibri"/>
              </w:rPr>
              <w:t>Attachment L</w:t>
            </w:r>
          </w:p>
        </w:tc>
        <w:tc>
          <w:tcPr>
            <w:tcW w:w="5902" w:type="dxa"/>
          </w:tcPr>
          <w:p w:rsidR="00370CE7" w:rsidRDefault="004D6EC0" w14:paraId="00000121" w14:textId="4C8697A8">
            <w:pPr>
              <w:rPr>
                <w:rFonts w:ascii="Calibri" w:hAnsi="Calibri" w:eastAsia="Calibri" w:cs="Calibri"/>
              </w:rPr>
            </w:pPr>
            <w:r>
              <w:rPr>
                <w:rFonts w:ascii="Calibri" w:hAnsi="Calibri" w:eastAsia="Calibri" w:cs="Calibri"/>
              </w:rPr>
              <w:t xml:space="preserve">Intent to Respond Form </w:t>
            </w:r>
          </w:p>
        </w:tc>
      </w:tr>
      <w:tr w:rsidR="00370CE7" w14:paraId="0E4EF49F" w14:textId="77777777">
        <w:trPr>
          <w:trHeight w:val="260"/>
        </w:trPr>
        <w:tc>
          <w:tcPr>
            <w:tcW w:w="3457" w:type="dxa"/>
          </w:tcPr>
          <w:p w:rsidR="00370CE7" w:rsidRDefault="00370CE7" w14:paraId="763BB685" w14:textId="40281AC5">
            <w:pPr>
              <w:tabs>
                <w:tab w:val="left" w:pos="2404"/>
              </w:tabs>
              <w:rPr>
                <w:rFonts w:ascii="Calibri" w:hAnsi="Calibri" w:eastAsia="Calibri" w:cs="Calibri"/>
              </w:rPr>
            </w:pPr>
            <w:r>
              <w:rPr>
                <w:rFonts w:ascii="Calibri" w:hAnsi="Calibri" w:eastAsia="Calibri" w:cs="Calibri"/>
              </w:rPr>
              <w:t>Attachment M</w:t>
            </w:r>
          </w:p>
        </w:tc>
        <w:tc>
          <w:tcPr>
            <w:tcW w:w="5902" w:type="dxa"/>
          </w:tcPr>
          <w:p w:rsidR="00370CE7" w:rsidRDefault="00370CE7" w14:paraId="6BD610CA" w14:textId="1C6E5E2F">
            <w:pPr>
              <w:rPr>
                <w:rFonts w:ascii="Calibri" w:hAnsi="Calibri" w:eastAsia="Calibri" w:cs="Calibri"/>
              </w:rPr>
            </w:pPr>
            <w:r>
              <w:rPr>
                <w:rFonts w:ascii="Calibri" w:hAnsi="Calibri" w:eastAsia="Calibri" w:cs="Calibri"/>
              </w:rPr>
              <w:t>Bidder’s Library</w:t>
            </w:r>
          </w:p>
        </w:tc>
      </w:tr>
    </w:tbl>
    <w:p w:rsidR="00897DD8" w:rsidRDefault="00897DD8" w14:paraId="00000122" w14:textId="77777777">
      <w:pPr>
        <w:keepNext/>
        <w:keepLines/>
        <w:widowControl/>
        <w:rPr>
          <w:rFonts w:ascii="Calibri" w:hAnsi="Calibri" w:eastAsia="Calibri" w:cs="Calibri"/>
        </w:rPr>
      </w:pPr>
    </w:p>
    <w:p w:rsidR="00897DD8" w:rsidRDefault="004D6EC0" w14:paraId="00000123" w14:textId="77777777">
      <w:pPr>
        <w:pStyle w:val="Heading2"/>
        <w:spacing w:before="0"/>
        <w:rPr>
          <w:rFonts w:ascii="Calibri" w:hAnsi="Calibri" w:eastAsia="Calibri" w:cs="Calibri"/>
          <w:color w:val="000000"/>
          <w:sz w:val="24"/>
          <w:szCs w:val="24"/>
        </w:rPr>
      </w:pPr>
      <w:bookmarkStart w:name="_heading=h.4d34og8" w:colFirst="0" w:colLast="0" w:id="8"/>
      <w:bookmarkEnd w:id="8"/>
      <w:r>
        <w:rPr>
          <w:rFonts w:ascii="Calibri" w:hAnsi="Calibri" w:eastAsia="Calibri" w:cs="Calibri"/>
          <w:color w:val="000000"/>
          <w:sz w:val="24"/>
          <w:szCs w:val="24"/>
        </w:rPr>
        <w:t>1.6</w:t>
      </w:r>
      <w:r>
        <w:rPr>
          <w:rFonts w:ascii="Calibri" w:hAnsi="Calibri" w:eastAsia="Calibri" w:cs="Calibri"/>
          <w:color w:val="000000"/>
          <w:sz w:val="24"/>
          <w:szCs w:val="24"/>
        </w:rPr>
        <w:tab/>
      </w:r>
      <w:r>
        <w:rPr>
          <w:rFonts w:ascii="Calibri" w:hAnsi="Calibri" w:eastAsia="Calibri" w:cs="Calibri"/>
          <w:b/>
          <w:color w:val="000000"/>
          <w:sz w:val="24"/>
          <w:szCs w:val="24"/>
        </w:rPr>
        <w:t>Pre-Proposal Conference</w:t>
      </w:r>
      <w:r>
        <w:rPr>
          <w:rFonts w:ascii="Calibri" w:hAnsi="Calibri" w:eastAsia="Calibri" w:cs="Calibri"/>
          <w:color w:val="000000"/>
          <w:sz w:val="24"/>
          <w:szCs w:val="24"/>
        </w:rPr>
        <w:t xml:space="preserve"> </w:t>
      </w:r>
    </w:p>
    <w:p w:rsidR="00897DD8" w:rsidRDefault="00897DD8" w14:paraId="00000124" w14:textId="77777777">
      <w:pPr>
        <w:keepNext/>
        <w:keepLines/>
        <w:widowControl/>
        <w:rPr>
          <w:rFonts w:ascii="Calibri" w:hAnsi="Calibri" w:eastAsia="Calibri" w:cs="Calibri"/>
        </w:rPr>
      </w:pPr>
    </w:p>
    <w:p w:rsidR="00897DD8" w:rsidRDefault="00DE15B1" w14:paraId="00000125" w14:textId="463724F4">
      <w:pPr>
        <w:widowControl/>
        <w:rPr>
          <w:rFonts w:ascii="Calibri" w:hAnsi="Calibri" w:eastAsia="Calibri" w:cs="Calibri"/>
          <w:color w:val="FF0000"/>
        </w:rPr>
      </w:pPr>
      <w:sdt>
        <w:sdtPr>
          <w:tag w:val="goog_rdk_3"/>
          <w:id w:val="-446231633"/>
        </w:sdtPr>
        <w:sdtEndPr/>
        <w:sdtContent/>
      </w:sdt>
      <w:r w:rsidR="004D6EC0">
        <w:rPr>
          <w:rFonts w:ascii="Calibri" w:hAnsi="Calibri" w:eastAsia="Calibri" w:cs="Calibri"/>
        </w:rPr>
        <w:t xml:space="preserve">A pre-proposal conference will be held at the date, time and location specified in </w:t>
      </w:r>
      <w:hyperlink w:anchor="_heading=h.2u6wntf">
        <w:r w:rsidR="004D6EC0">
          <w:rPr>
            <w:rFonts w:ascii="Calibri" w:hAnsi="Calibri" w:eastAsia="Calibri" w:cs="Calibri"/>
            <w:color w:val="000000"/>
            <w:u w:val="single"/>
          </w:rPr>
          <w:t>Section 1.24</w:t>
        </w:r>
      </w:hyperlink>
      <w:r w:rsidR="004D6EC0">
        <w:rPr>
          <w:rFonts w:ascii="Calibri" w:hAnsi="Calibri" w:eastAsia="Calibri" w:cs="Calibri"/>
        </w:rPr>
        <w:t>.</w:t>
      </w:r>
      <w:r w:rsidR="00370CE7">
        <w:rPr>
          <w:rFonts w:ascii="Calibri" w:hAnsi="Calibri" w:eastAsia="Calibri" w:cs="Calibri"/>
        </w:rPr>
        <w:t xml:space="preserve"> </w:t>
      </w:r>
      <w:r w:rsidR="004D6EC0">
        <w:rPr>
          <w:rFonts w:ascii="Calibri" w:hAnsi="Calibri" w:eastAsia="Calibri" w:cs="Calibri"/>
        </w:rPr>
        <w:t>At this conference, potential respondents may ask questions about the solicitation and the solicitation process. Respondents are reminded that no answers issued verbally at the conference are binding on the State and any information provided at the conference, unless it is later issued in writing, also is not binding on the State</w:t>
      </w:r>
      <w:r w:rsidR="004D6EC0">
        <w:rPr>
          <w:rFonts w:ascii="Calibri" w:hAnsi="Calibri" w:eastAsia="Calibri" w:cs="Calibri"/>
          <w:color w:val="FF0000"/>
        </w:rPr>
        <w:t>.</w:t>
      </w:r>
    </w:p>
    <w:p w:rsidR="00897DD8" w:rsidRDefault="00897DD8" w14:paraId="00000126" w14:textId="77777777">
      <w:pPr>
        <w:widowControl/>
        <w:rPr>
          <w:rFonts w:ascii="Calibri" w:hAnsi="Calibri" w:eastAsia="Calibri" w:cs="Calibri"/>
          <w:color w:val="FF0000"/>
        </w:rPr>
      </w:pPr>
    </w:p>
    <w:p w:rsidR="00897DD8" w:rsidRDefault="004D6EC0" w14:paraId="00000127" w14:textId="35FDCFAC">
      <w:pPr>
        <w:widowControl/>
        <w:rPr>
          <w:rFonts w:ascii="Calibri" w:hAnsi="Calibri" w:eastAsia="Calibri" w:cs="Calibri"/>
        </w:rPr>
      </w:pPr>
      <w:r>
        <w:rPr>
          <w:rFonts w:ascii="Calibri" w:hAnsi="Calibri" w:eastAsia="Calibri" w:cs="Calibri"/>
        </w:rPr>
        <w:t xml:space="preserve">The pre-proposal conference provides an opportunity for potential Prime Contractors and 7/potential Subcontractors to connect. The State strongly encourages potential Prime Contractors and potential Subcontractors to complete and submit </w:t>
      </w:r>
      <w:r>
        <w:rPr>
          <w:rFonts w:ascii="Calibri" w:hAnsi="Calibri" w:eastAsia="Calibri" w:cs="Calibri"/>
          <w:b/>
        </w:rPr>
        <w:t>Attachment I</w:t>
      </w:r>
      <w:r>
        <w:rPr>
          <w:rFonts w:ascii="Calibri" w:hAnsi="Calibri" w:eastAsia="Calibri" w:cs="Calibri"/>
        </w:rPr>
        <w:t xml:space="preserve"> directly to </w:t>
      </w:r>
      <w:hyperlink r:id="rId15">
        <w:r>
          <w:rPr>
            <w:rFonts w:ascii="Calibri" w:hAnsi="Calibri" w:eastAsia="Calibri" w:cs="Calibri"/>
            <w:color w:val="0000FF"/>
            <w:u w:val="single"/>
          </w:rPr>
          <w:t>rfp@idoa.in.gov</w:t>
        </w:r>
      </w:hyperlink>
      <w:r>
        <w:rPr>
          <w:rFonts w:ascii="Calibri" w:hAnsi="Calibri" w:eastAsia="Calibri" w:cs="Calibri"/>
          <w:color w:val="FF0000"/>
        </w:rPr>
        <w:t xml:space="preserve"> </w:t>
      </w:r>
      <w:r>
        <w:rPr>
          <w:rFonts w:ascii="Calibri" w:hAnsi="Calibri" w:eastAsia="Calibri" w:cs="Calibri"/>
        </w:rPr>
        <w:t xml:space="preserve">no later than the time and date outlined in </w:t>
      </w:r>
      <w:hyperlink w:anchor="_heading=h.2u6wntf">
        <w:r>
          <w:rPr>
            <w:rFonts w:ascii="Calibri" w:hAnsi="Calibri" w:eastAsia="Calibri" w:cs="Calibri"/>
            <w:color w:val="0000FF"/>
            <w:u w:val="single"/>
          </w:rPr>
          <w:t>Section 1.24</w:t>
        </w:r>
      </w:hyperlink>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Compiled company contact information will be posted to the solicitation website to allow networking to take place among the vendor community.</w:t>
      </w:r>
      <w:r w:rsidR="00370CE7">
        <w:rPr>
          <w:rFonts w:ascii="Calibri" w:hAnsi="Calibri" w:eastAsia="Calibri" w:cs="Calibri"/>
        </w:rPr>
        <w:t xml:space="preserve"> </w:t>
      </w:r>
      <w:r>
        <w:rPr>
          <w:rFonts w:ascii="Calibri" w:hAnsi="Calibri" w:eastAsia="Calibri" w:cs="Calibri"/>
        </w:rPr>
        <w:t xml:space="preserve">Though </w:t>
      </w:r>
      <w:r>
        <w:rPr>
          <w:rFonts w:ascii="Calibri" w:hAnsi="Calibri" w:eastAsia="Calibri" w:cs="Calibri"/>
          <w:b/>
        </w:rPr>
        <w:t>Attachment I</w:t>
      </w:r>
      <w:r>
        <w:rPr>
          <w:rFonts w:ascii="Calibri" w:hAnsi="Calibri" w:eastAsia="Calibri" w:cs="Calibri"/>
        </w:rPr>
        <w:t xml:space="preserve"> is not required, the State encourages its use.</w:t>
      </w:r>
      <w:r w:rsidR="00370CE7">
        <w:rPr>
          <w:rFonts w:ascii="Calibri" w:hAnsi="Calibri" w:eastAsia="Calibri" w:cs="Calibri"/>
        </w:rPr>
        <w:t xml:space="preserve"> </w:t>
      </w:r>
    </w:p>
    <w:p w:rsidR="00897DD8" w:rsidRDefault="00897DD8" w14:paraId="00000128" w14:textId="77777777">
      <w:pPr>
        <w:widowControl/>
        <w:rPr>
          <w:rFonts w:ascii="Calibri" w:hAnsi="Calibri" w:eastAsia="Calibri" w:cs="Calibri"/>
        </w:rPr>
      </w:pPr>
    </w:p>
    <w:p w:rsidR="00897DD8" w:rsidRDefault="004D6EC0" w14:paraId="00000129" w14:textId="77777777">
      <w:pPr>
        <w:pStyle w:val="Heading2"/>
        <w:spacing w:before="0"/>
        <w:rPr>
          <w:rFonts w:ascii="Calibri" w:hAnsi="Calibri" w:eastAsia="Calibri" w:cs="Calibri"/>
          <w:color w:val="000000"/>
          <w:sz w:val="24"/>
          <w:szCs w:val="24"/>
        </w:rPr>
      </w:pPr>
      <w:bookmarkStart w:name="_heading=h.2s8eyo1" w:colFirst="0" w:colLast="0" w:id="9"/>
      <w:bookmarkEnd w:id="9"/>
      <w:r>
        <w:rPr>
          <w:rFonts w:ascii="Calibri" w:hAnsi="Calibri" w:eastAsia="Calibri" w:cs="Calibri"/>
          <w:color w:val="000000"/>
          <w:sz w:val="24"/>
          <w:szCs w:val="24"/>
        </w:rPr>
        <w:t>1.7</w:t>
      </w:r>
      <w:r>
        <w:rPr>
          <w:rFonts w:ascii="Calibri" w:hAnsi="Calibri" w:eastAsia="Calibri" w:cs="Calibri"/>
          <w:color w:val="000000"/>
          <w:sz w:val="24"/>
          <w:szCs w:val="24"/>
        </w:rPr>
        <w:tab/>
      </w:r>
      <w:r>
        <w:rPr>
          <w:rFonts w:ascii="Calibri" w:hAnsi="Calibri" w:eastAsia="Calibri" w:cs="Calibri"/>
          <w:b/>
          <w:color w:val="000000"/>
          <w:sz w:val="24"/>
          <w:szCs w:val="24"/>
        </w:rPr>
        <w:t>Question/Inquiry Process</w:t>
      </w:r>
    </w:p>
    <w:p w:rsidR="00897DD8" w:rsidRDefault="00897DD8" w14:paraId="0000012A" w14:textId="77777777">
      <w:pPr>
        <w:widowControl/>
        <w:rPr>
          <w:rFonts w:ascii="Calibri" w:hAnsi="Calibri" w:eastAsia="Calibri" w:cs="Calibri"/>
        </w:rPr>
      </w:pPr>
    </w:p>
    <w:p w:rsidR="00897DD8" w:rsidRDefault="004D6EC0" w14:paraId="0000012B" w14:textId="78160A0B">
      <w:pPr>
        <w:keepNext/>
        <w:keepLines/>
        <w:widowControl/>
        <w:rPr>
          <w:rFonts w:ascii="Calibri" w:hAnsi="Calibri" w:eastAsia="Calibri" w:cs="Calibri"/>
        </w:rPr>
      </w:pPr>
      <w:r>
        <w:rPr>
          <w:rFonts w:ascii="Calibri" w:hAnsi="Calibri" w:eastAsia="Calibri" w:cs="Calibri"/>
        </w:rPr>
        <w:t xml:space="preserve">All questions/inquiries regarding this solicitation must be submitted by the date and time outlined in </w:t>
      </w:r>
      <w:hyperlink w:anchor="_heading=h.2u6wntf">
        <w:r>
          <w:rPr>
            <w:rFonts w:ascii="Calibri" w:hAnsi="Calibri" w:eastAsia="Calibri" w:cs="Calibri"/>
            <w:color w:val="0000FF"/>
            <w:u w:val="single"/>
          </w:rPr>
          <w:t>Section 1.24</w:t>
        </w:r>
      </w:hyperlink>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Questions/Inquiries may be submitted in </w:t>
      </w:r>
      <w:r>
        <w:rPr>
          <w:rFonts w:ascii="Calibri" w:hAnsi="Calibri" w:eastAsia="Calibri" w:cs="Calibri"/>
          <w:b/>
        </w:rPr>
        <w:t>Attachment G</w:t>
      </w:r>
      <w:r>
        <w:rPr>
          <w:rFonts w:ascii="Calibri" w:hAnsi="Calibri" w:eastAsia="Calibri" w:cs="Calibri"/>
        </w:rPr>
        <w:t>, Q&amp;A Template, via email to</w:t>
      </w:r>
      <w:r>
        <w:rPr>
          <w:rFonts w:ascii="Calibri" w:hAnsi="Calibri" w:eastAsia="Calibri" w:cs="Calibri"/>
          <w:b/>
        </w:rPr>
        <w:t xml:space="preserve"> </w:t>
      </w:r>
      <w:hyperlink r:id="rId16">
        <w:r>
          <w:rPr>
            <w:rFonts w:ascii="Calibri" w:hAnsi="Calibri" w:eastAsia="Calibri" w:cs="Calibri"/>
            <w:color w:val="0000FF"/>
            <w:u w:val="single"/>
          </w:rPr>
          <w:t>rfp@idoa.IN.gov</w:t>
        </w:r>
      </w:hyperlink>
      <w:r>
        <w:rPr>
          <w:rFonts w:ascii="Calibri" w:hAnsi="Calibri" w:eastAsia="Calibri" w:cs="Calibri"/>
        </w:rPr>
        <w:t xml:space="preserve"> and must be received by the time and date indicated in </w:t>
      </w:r>
      <w:hyperlink w:anchor="_heading=h.2u6wntf">
        <w:r>
          <w:rPr>
            <w:rFonts w:ascii="Calibri" w:hAnsi="Calibri" w:eastAsia="Calibri" w:cs="Calibri"/>
            <w:color w:val="0000FF"/>
            <w:u w:val="single"/>
          </w:rPr>
          <w:t>Section 1.24</w:t>
        </w:r>
      </w:hyperlink>
      <w:r>
        <w:rPr>
          <w:rFonts w:ascii="Calibri" w:hAnsi="Calibri" w:eastAsia="Calibri" w:cs="Calibri"/>
        </w:rPr>
        <w:t>.</w:t>
      </w:r>
      <w:r w:rsidR="00370CE7">
        <w:rPr>
          <w:rFonts w:ascii="Calibri" w:hAnsi="Calibri" w:eastAsia="Calibri" w:cs="Calibri"/>
        </w:rPr>
        <w:t xml:space="preserve"> </w:t>
      </w:r>
    </w:p>
    <w:p w:rsidR="00897DD8" w:rsidRDefault="00897DD8" w14:paraId="0000012C" w14:textId="77777777">
      <w:pPr>
        <w:keepNext/>
        <w:keepLines/>
        <w:widowControl/>
        <w:rPr>
          <w:rFonts w:ascii="Calibri" w:hAnsi="Calibri" w:eastAsia="Calibri" w:cs="Calibri"/>
        </w:rPr>
      </w:pPr>
    </w:p>
    <w:p w:rsidR="00897DD8" w:rsidRDefault="004D6EC0" w14:paraId="0000012D" w14:textId="77777777">
      <w:pPr>
        <w:rPr>
          <w:rFonts w:ascii="Calibri" w:hAnsi="Calibri" w:eastAsia="Calibri" w:cs="Calibri"/>
        </w:rPr>
      </w:pPr>
      <w:r>
        <w:rPr>
          <w:rFonts w:ascii="Calibri" w:hAnsi="Calibri" w:eastAsia="Calibri" w:cs="Calibri"/>
        </w:rPr>
        <w:t xml:space="preserve">The subject line of the email submissions must clearly state the following: </w:t>
      </w:r>
    </w:p>
    <w:p w:rsidR="00897DD8" w:rsidRDefault="004D6EC0" w14:paraId="0000012E" w14:textId="77777777">
      <w:pPr>
        <w:keepNext/>
        <w:keepLines/>
        <w:widowControl/>
        <w:rPr>
          <w:rFonts w:ascii="Calibri" w:hAnsi="Calibri" w:eastAsia="Calibri" w:cs="Calibri"/>
        </w:rPr>
      </w:pPr>
      <w:r>
        <w:rPr>
          <w:rFonts w:ascii="Calibri" w:hAnsi="Calibri" w:eastAsia="Calibri" w:cs="Calibri"/>
        </w:rPr>
        <w:t>“</w:t>
      </w:r>
      <w:r>
        <w:rPr>
          <w:rFonts w:ascii="Calibri" w:hAnsi="Calibri" w:eastAsia="Calibri" w:cs="Calibri"/>
          <w:b/>
          <w:sz w:val="22"/>
          <w:szCs w:val="22"/>
        </w:rPr>
        <w:t>RFP 25-81353</w:t>
      </w:r>
      <w:r>
        <w:rPr>
          <w:rFonts w:ascii="Calibri" w:hAnsi="Calibri" w:eastAsia="Calibri" w:cs="Calibri"/>
          <w:b/>
        </w:rPr>
        <w:t xml:space="preserve"> Questions/Inquiries – [</w:t>
      </w:r>
      <w:r>
        <w:rPr>
          <w:rFonts w:ascii="Calibri" w:hAnsi="Calibri" w:eastAsia="Calibri" w:cs="Calibri"/>
          <w:b/>
          <w:i/>
        </w:rPr>
        <w:t>INSERT COMPANY NAME</w:t>
      </w:r>
      <w:r>
        <w:rPr>
          <w:rFonts w:ascii="Calibri" w:hAnsi="Calibri" w:eastAsia="Calibri" w:cs="Calibri"/>
          <w:b/>
        </w:rPr>
        <w:t>]</w:t>
      </w:r>
      <w:r>
        <w:rPr>
          <w:rFonts w:ascii="Calibri" w:hAnsi="Calibri" w:eastAsia="Calibri" w:cs="Calibri"/>
        </w:rPr>
        <w:t>”.</w:t>
      </w:r>
    </w:p>
    <w:p w:rsidR="00897DD8" w:rsidRDefault="00897DD8" w14:paraId="0000012F" w14:textId="77777777">
      <w:pPr>
        <w:widowControl/>
        <w:pBdr>
          <w:top w:val="nil"/>
          <w:left w:val="nil"/>
          <w:bottom w:val="nil"/>
          <w:right w:val="nil"/>
          <w:between w:val="nil"/>
        </w:pBdr>
        <w:rPr>
          <w:rFonts w:ascii="Calibri" w:hAnsi="Calibri" w:eastAsia="Calibri" w:cs="Calibri"/>
          <w:color w:val="000000"/>
        </w:rPr>
      </w:pPr>
    </w:p>
    <w:p w:rsidR="00897DD8" w:rsidRDefault="004D6EC0" w14:paraId="00000130" w14:textId="77D86ED6">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Following the question/inquiry due date, Procurement Division personnel will compile a list of the questions/inquiries submitted by all Respondents, redacting the name of the company who submitted the question.</w:t>
      </w:r>
      <w:r w:rsidR="00370CE7">
        <w:rPr>
          <w:rFonts w:ascii="Calibri" w:hAnsi="Calibri" w:eastAsia="Calibri" w:cs="Calibri"/>
          <w:color w:val="000000"/>
        </w:rPr>
        <w:t xml:space="preserve"> </w:t>
      </w:r>
      <w:r>
        <w:rPr>
          <w:rFonts w:ascii="Calibri" w:hAnsi="Calibri" w:eastAsia="Calibri" w:cs="Calibri"/>
          <w:color w:val="000000"/>
        </w:rPr>
        <w:t xml:space="preserve">The responses will be posted to the IDOA website according to the timetable established in </w:t>
      </w:r>
      <w:hyperlink w:anchor="_heading=h.2u6wntf">
        <w:r>
          <w:rPr>
            <w:rFonts w:ascii="Calibri" w:hAnsi="Calibri" w:eastAsia="Calibri" w:cs="Calibri"/>
            <w:color w:val="0000FF"/>
            <w:u w:val="single"/>
          </w:rPr>
          <w:t>Section 1.24</w:t>
        </w:r>
      </w:hyperlink>
      <w:r>
        <w:rPr>
          <w:rFonts w:ascii="Calibri" w:hAnsi="Calibri" w:eastAsia="Calibri" w:cs="Calibri"/>
          <w:color w:val="000000"/>
        </w:rPr>
        <w:t>.</w:t>
      </w:r>
      <w:r w:rsidR="00370CE7">
        <w:rPr>
          <w:rFonts w:ascii="Calibri" w:hAnsi="Calibri" w:eastAsia="Calibri" w:cs="Calibri"/>
          <w:color w:val="000000"/>
        </w:rPr>
        <w:t xml:space="preserve"> </w:t>
      </w:r>
      <w:r>
        <w:rPr>
          <w:rFonts w:ascii="Calibri" w:hAnsi="Calibri" w:eastAsia="Calibri" w:cs="Calibri"/>
          <w:color w:val="000000"/>
        </w:rPr>
        <w:t>Only answers posted on the IDOA website will be considered binding and valid by the State.</w:t>
      </w:r>
      <w:r w:rsidR="00370CE7">
        <w:rPr>
          <w:rFonts w:ascii="Calibri" w:hAnsi="Calibri" w:eastAsia="Calibri" w:cs="Calibri"/>
          <w:color w:val="000000"/>
        </w:rPr>
        <w:t xml:space="preserve"> </w:t>
      </w:r>
      <w:r>
        <w:rPr>
          <w:rFonts w:ascii="Calibri" w:hAnsi="Calibri" w:eastAsia="Calibri" w:cs="Calibri"/>
          <w:color w:val="000000"/>
        </w:rPr>
        <w:t>No Respondent shall rely upon, take any action, or make any decision based upon any verbal communication with any State employee.</w:t>
      </w:r>
    </w:p>
    <w:p w:rsidR="00897DD8" w:rsidRDefault="00897DD8" w14:paraId="00000131" w14:textId="77777777">
      <w:pPr>
        <w:widowControl/>
        <w:rPr>
          <w:rFonts w:ascii="Calibri" w:hAnsi="Calibri" w:eastAsia="Calibri" w:cs="Calibri"/>
        </w:rPr>
      </w:pPr>
    </w:p>
    <w:p w:rsidR="00897DD8" w:rsidRDefault="004D6EC0" w14:paraId="00000132" w14:textId="77777777">
      <w:pPr>
        <w:widowControl/>
        <w:rPr>
          <w:rFonts w:ascii="Calibri" w:hAnsi="Calibri" w:eastAsia="Calibri" w:cs="Calibri"/>
        </w:rPr>
      </w:pPr>
      <w:r>
        <w:rPr>
          <w:rFonts w:ascii="Calibri" w:hAnsi="Calibri" w:eastAsia="Calibri" w:cs="Calibri"/>
        </w:rPr>
        <w:t xml:space="preserve">If it becomes necessary to revise any part of this solicitation, or if additional information is necessary for a clearer interpretation of provisions of this solicitation prior to the due date for </w:t>
      </w:r>
      <w:r>
        <w:rPr>
          <w:rFonts w:ascii="Calibri" w:hAnsi="Calibri" w:eastAsia="Calibri" w:cs="Calibri"/>
        </w:rPr>
        <w:t>proposals, an Addendum will be posted on the IDOA website. If such Addenda issuance is necessary, the Procurement Division may extend the due date and time of proposals to accommodate such additional information requirements, if required.</w:t>
      </w:r>
    </w:p>
    <w:p w:rsidR="00897DD8" w:rsidRDefault="00897DD8" w14:paraId="00000133" w14:textId="77777777">
      <w:pPr>
        <w:widowControl/>
        <w:rPr>
          <w:rFonts w:ascii="Calibri" w:hAnsi="Calibri" w:eastAsia="Calibri" w:cs="Calibri"/>
        </w:rPr>
      </w:pPr>
    </w:p>
    <w:p w:rsidR="00897DD8" w:rsidRDefault="004D6EC0" w14:paraId="00000134" w14:textId="77777777">
      <w:pPr>
        <w:pStyle w:val="Heading2"/>
        <w:spacing w:before="0"/>
        <w:rPr>
          <w:rFonts w:ascii="Calibri" w:hAnsi="Calibri" w:eastAsia="Calibri" w:cs="Calibri"/>
          <w:color w:val="000000"/>
          <w:sz w:val="24"/>
          <w:szCs w:val="24"/>
        </w:rPr>
      </w:pPr>
      <w:bookmarkStart w:name="_heading=h.17dp8vu" w:colFirst="0" w:colLast="0" w:id="10"/>
      <w:bookmarkEnd w:id="10"/>
      <w:r>
        <w:rPr>
          <w:rFonts w:ascii="Calibri" w:hAnsi="Calibri" w:eastAsia="Calibri" w:cs="Calibri"/>
          <w:color w:val="000000"/>
          <w:sz w:val="24"/>
          <w:szCs w:val="24"/>
        </w:rPr>
        <w:t>1.8</w:t>
      </w:r>
      <w:r>
        <w:tab/>
      </w:r>
      <w:r>
        <w:rPr>
          <w:rFonts w:ascii="Calibri" w:hAnsi="Calibri" w:eastAsia="Calibri" w:cs="Calibri"/>
          <w:b/>
          <w:color w:val="000000"/>
          <w:sz w:val="24"/>
          <w:szCs w:val="24"/>
        </w:rPr>
        <w:t>Due Date for Proposals</w:t>
      </w:r>
      <w:r>
        <w:rPr>
          <w:rFonts w:ascii="Calibri" w:hAnsi="Calibri" w:eastAsia="Calibri" w:cs="Calibri"/>
          <w:color w:val="000000"/>
          <w:sz w:val="24"/>
          <w:szCs w:val="24"/>
        </w:rPr>
        <w:t xml:space="preserve"> </w:t>
      </w:r>
    </w:p>
    <w:p w:rsidR="00897DD8" w:rsidRDefault="00897DD8" w14:paraId="00000135" w14:textId="77777777">
      <w:pPr>
        <w:widowControl/>
        <w:rPr>
          <w:rFonts w:ascii="Calibri" w:hAnsi="Calibri" w:eastAsia="Calibri" w:cs="Calibri"/>
        </w:rPr>
      </w:pPr>
    </w:p>
    <w:p w:rsidR="00897DD8" w:rsidRDefault="004D6EC0" w14:paraId="00000136"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xml:space="preserve">All proposals must be received through the Supplier Portal at the link below by the Procurement Division no later than the date and time outlined in </w:t>
      </w:r>
      <w:hyperlink w:anchor="_heading=h.2u6wntf">
        <w:r>
          <w:rPr>
            <w:rFonts w:ascii="Calibri" w:hAnsi="Calibri" w:eastAsia="Calibri" w:cs="Calibri"/>
            <w:color w:val="0000FF"/>
            <w:u w:val="single"/>
          </w:rPr>
          <w:t>Section 1.24</w:t>
        </w:r>
      </w:hyperlink>
      <w:r>
        <w:rPr>
          <w:rFonts w:ascii="Calibri" w:hAnsi="Calibri" w:eastAsia="Calibri" w:cs="Calibri"/>
          <w:color w:val="000000"/>
        </w:rPr>
        <w:t xml:space="preserve"> Summary of Milestones.  The proposal will be considered the official response in evaluating responses for scoring and protest resolution and may be posted on the IDOA website, </w:t>
      </w:r>
      <w:hyperlink r:id="rId17">
        <w:r>
          <w:rPr>
            <w:rFonts w:ascii="Calibri" w:hAnsi="Calibri" w:eastAsia="Calibri" w:cs="Calibri"/>
            <w:color w:val="0000FF"/>
            <w:u w:val="single"/>
          </w:rPr>
          <w:t>https://www.in.gov/idoa/procurement/award-recommendations/</w:t>
        </w:r>
      </w:hyperlink>
      <w:r>
        <w:rPr>
          <w:rFonts w:ascii="Calibri" w:hAnsi="Calibri" w:eastAsia="Calibri" w:cs="Calibri"/>
          <w:color w:val="000000"/>
        </w:rPr>
        <w:t xml:space="preserve"> if recommended for selection. The proposal must follow the format indicated in </w:t>
      </w:r>
      <w:hyperlink w:anchor="_heading=h.46r0co2">
        <w:r>
          <w:rPr>
            <w:rFonts w:ascii="Calibri" w:hAnsi="Calibri" w:eastAsia="Calibri" w:cs="Calibri"/>
            <w:color w:val="0000FF"/>
            <w:u w:val="single"/>
          </w:rPr>
          <w:t>Section Two</w:t>
        </w:r>
      </w:hyperlink>
      <w:r>
        <w:rPr>
          <w:rFonts w:ascii="Calibri" w:hAnsi="Calibri" w:eastAsia="Calibri" w:cs="Calibri"/>
          <w:color w:val="000000"/>
        </w:rPr>
        <w:t xml:space="preserve"> of this document. No other method of submission will be accepted.  Unnecessarily elaborate brochures or other presentations, beyond those necessary to present a complete and effective proposal, are not desired.   </w:t>
      </w:r>
    </w:p>
    <w:p w:rsidR="00897DD8" w:rsidRDefault="004D6EC0" w14:paraId="00000137"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38" w14:textId="77777777">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Multi-Factor Authentication:  </w:t>
      </w:r>
    </w:p>
    <w:p w:rsidR="00897DD8" w:rsidRDefault="00DE15B1" w14:paraId="00000139" w14:textId="77777777">
      <w:pPr>
        <w:widowControl/>
        <w:pBdr>
          <w:top w:val="nil"/>
          <w:left w:val="nil"/>
          <w:bottom w:val="nil"/>
          <w:right w:val="nil"/>
          <w:between w:val="nil"/>
        </w:pBdr>
        <w:rPr>
          <w:rFonts w:ascii="Calibri" w:hAnsi="Calibri" w:eastAsia="Calibri" w:cs="Calibri"/>
          <w:color w:val="000000"/>
        </w:rPr>
      </w:pPr>
      <w:hyperlink r:id="rId18">
        <w:r w:rsidR="004D6EC0">
          <w:rPr>
            <w:rFonts w:ascii="Calibri" w:hAnsi="Calibri" w:eastAsia="Calibri" w:cs="Calibri"/>
            <w:color w:val="0000FF"/>
            <w:u w:val="single"/>
          </w:rPr>
          <w:t>https://www.in.gov/iot/customer-service/myshareingov/multi-factor-authentication/</w:t>
        </w:r>
      </w:hyperlink>
    </w:p>
    <w:p w:rsidR="00897DD8" w:rsidRDefault="00897DD8" w14:paraId="0000013A" w14:textId="77777777">
      <w:pPr>
        <w:widowControl/>
        <w:pBdr>
          <w:top w:val="nil"/>
          <w:left w:val="nil"/>
          <w:bottom w:val="nil"/>
          <w:right w:val="nil"/>
          <w:between w:val="nil"/>
        </w:pBdr>
        <w:rPr>
          <w:rFonts w:ascii="Quattrocento Sans" w:hAnsi="Quattrocento Sans" w:eastAsia="Quattrocento Sans" w:cs="Quattrocento Sans"/>
          <w:color w:val="000000"/>
        </w:rPr>
      </w:pPr>
    </w:p>
    <w:p w:rsidR="00897DD8" w:rsidRDefault="004D6EC0" w14:paraId="0000013B" w14:textId="77777777">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Supplier Portal:  </w:t>
      </w:r>
    </w:p>
    <w:p w:rsidR="00897DD8" w:rsidRDefault="00DE15B1" w14:paraId="0000013C" w14:textId="77777777">
      <w:pPr>
        <w:widowControl/>
        <w:pBdr>
          <w:top w:val="nil"/>
          <w:left w:val="nil"/>
          <w:bottom w:val="nil"/>
          <w:right w:val="nil"/>
          <w:between w:val="nil"/>
        </w:pBdr>
        <w:rPr>
          <w:rFonts w:ascii="Calibri" w:hAnsi="Calibri" w:eastAsia="Calibri" w:cs="Calibri"/>
          <w:color w:val="000000"/>
        </w:rPr>
      </w:pPr>
      <w:hyperlink r:id="rId19">
        <w:r w:rsidR="004D6EC0">
          <w:rPr>
            <w:rFonts w:ascii="Calibri" w:hAnsi="Calibri" w:eastAsia="Calibri" w:cs="Calibri"/>
            <w:color w:val="0000FF"/>
            <w:u w:val="single"/>
          </w:rPr>
          <w:t>https://www.in.gov/idoa/procurement/supplier-resource-center/requirements-to-do-business-with-the-state/bidder-profile-registration/</w:t>
        </w:r>
      </w:hyperlink>
    </w:p>
    <w:p w:rsidR="00897DD8" w:rsidRDefault="004D6EC0" w14:paraId="0000013D"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3E" w14:textId="22C71DC4">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Instructions on to submit an electronic bid:</w:t>
      </w:r>
      <w:r w:rsidR="00370CE7">
        <w:rPr>
          <w:rFonts w:ascii="Calibri" w:hAnsi="Calibri" w:eastAsia="Calibri" w:cs="Calibri"/>
          <w:color w:val="000000"/>
        </w:rPr>
        <w:t xml:space="preserve">  </w:t>
      </w:r>
    </w:p>
    <w:p w:rsidR="00897DD8" w:rsidRDefault="00DE15B1" w14:paraId="0000013F" w14:textId="77777777">
      <w:pPr>
        <w:widowControl/>
        <w:pBdr>
          <w:top w:val="nil"/>
          <w:left w:val="nil"/>
          <w:bottom w:val="nil"/>
          <w:right w:val="nil"/>
          <w:between w:val="nil"/>
        </w:pBdr>
        <w:rPr>
          <w:rFonts w:ascii="Calibri" w:hAnsi="Calibri" w:eastAsia="Calibri" w:cs="Calibri"/>
          <w:color w:val="000000"/>
        </w:rPr>
      </w:pPr>
      <w:hyperlink r:id="rId20">
        <w:r w:rsidR="004D6EC0">
          <w:rPr>
            <w:rFonts w:ascii="Calibri" w:hAnsi="Calibri" w:eastAsia="Calibri" w:cs="Calibri"/>
            <w:color w:val="0000FF"/>
            <w:u w:val="single"/>
          </w:rPr>
          <w:t>https://www.in.gov/idoa/procurement/supplier-resource-center/requirements-to-do-business-with-the-state/bidder-profile-registration/manage-my-bidder-profile/submitting-a-bid/</w:t>
        </w:r>
      </w:hyperlink>
    </w:p>
    <w:p w:rsidR="00897DD8" w:rsidRDefault="004D6EC0" w14:paraId="00000140"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1"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Important notes:   </w:t>
      </w:r>
    </w:p>
    <w:p w:rsidR="00897DD8" w:rsidRDefault="004D6EC0" w14:paraId="00000144" w14:textId="435110F0">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Remember that you cannot update the primary contact’s email address and use it to sign into the Supplier Portal on the same day. No more than one proposal per Respondent may be submitted.</w:t>
      </w:r>
      <w:r w:rsidR="00370CE7">
        <w:rPr>
          <w:rFonts w:ascii="Calibri" w:hAnsi="Calibri" w:eastAsia="Calibri" w:cs="Calibri"/>
          <w:color w:val="000000"/>
        </w:rPr>
        <w:t xml:space="preserve"> </w:t>
      </w:r>
      <w:r>
        <w:rPr>
          <w:rFonts w:ascii="Calibri" w:hAnsi="Calibri" w:eastAsia="Calibri" w:cs="Calibri"/>
          <w:color w:val="000000"/>
        </w:rPr>
        <w:t>Responses may no longer be sent in on flash drives.  </w:t>
      </w:r>
    </w:p>
    <w:p w:rsidR="00897DD8" w:rsidRDefault="004D6EC0" w14:paraId="00000145"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6"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The State encourages Respondents to break down their proposals into small file sizes and use compressed zip files, where possible.  Uploading large files may lengthen the time to successfully submit your proposal.  Checking file sizes of the proposal documents by viewing file properties is also recommended to reduce risks when uploading files.  </w:t>
      </w:r>
    </w:p>
    <w:p w:rsidR="00897DD8" w:rsidRDefault="004D6EC0" w14:paraId="00000147"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8"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A bidder ID and password are required to submit a response. For more information on that process, visit:</w:t>
      </w:r>
      <w:r>
        <w:rPr>
          <w:rFonts w:ascii="Times New Roman" w:hAnsi="Times New Roman" w:cs="Times New Roman"/>
          <w:color w:val="000000"/>
        </w:rPr>
        <w:t xml:space="preserve"> </w:t>
      </w:r>
      <w:hyperlink r:id="rId21">
        <w:r>
          <w:rPr>
            <w:rFonts w:ascii="Calibri" w:hAnsi="Calibri" w:eastAsia="Calibri" w:cs="Calibri"/>
            <w:color w:val="0000FF"/>
            <w:u w:val="single"/>
          </w:rPr>
          <w:t>https://www.in.gov/idoa/wbt/SupplierPortal/index.html</w:t>
        </w:r>
      </w:hyperlink>
      <w:r>
        <w:rPr>
          <w:rFonts w:ascii="Calibri" w:hAnsi="Calibri" w:eastAsia="Calibri" w:cs="Calibri"/>
          <w:color w:val="D13438"/>
          <w:u w:val="single"/>
        </w:rPr>
        <w:t>.</w:t>
      </w:r>
      <w:r>
        <w:rPr>
          <w:rFonts w:ascii="Calibri" w:hAnsi="Calibri" w:eastAsia="Calibri" w:cs="Calibri"/>
          <w:color w:val="000000"/>
        </w:rPr>
        <w:t>  Bidder ID and password issues are handled by submitting a request for assistance to the State of Indiana Office of Technology and are handled in the order in which they are received.  IDOA is not able to assist with these types of issues and they are not justification to miss the submission deadline.  </w:t>
      </w:r>
    </w:p>
    <w:p w:rsidR="00897DD8" w:rsidRDefault="004D6EC0" w14:paraId="00000149"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A"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The State strongly encourages Respondents to allow plenty of time when electronically submitting their proposals.  Waiting until the last day is not recommended.  The Supplier Portal allows documents to be edited until the proposal due date.  Therefore, documents could be loaded over several days.  The Supplier Portal will not accept proposals once the proposal due date and time has expired, even if a Respondent has already begun uploading bid documents.    </w:t>
      </w:r>
    </w:p>
    <w:p w:rsidR="00897DD8" w:rsidRDefault="004D6EC0" w14:paraId="0000014B"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C"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The State accepts no obligations for costs incurred by Respondents in anticipation of being awarded a contract.  </w:t>
      </w:r>
    </w:p>
    <w:p w:rsidR="00897DD8" w:rsidRDefault="00897DD8" w14:paraId="0000014D" w14:textId="77777777">
      <w:pPr>
        <w:rPr>
          <w:rFonts w:ascii="Calibri" w:hAnsi="Calibri" w:eastAsia="Calibri" w:cs="Calibri"/>
        </w:rPr>
      </w:pPr>
    </w:p>
    <w:p w:rsidR="00897DD8" w:rsidRDefault="004D6EC0" w14:paraId="0000014E" w14:textId="77777777">
      <w:pPr>
        <w:pStyle w:val="Heading2"/>
        <w:spacing w:before="0"/>
        <w:rPr>
          <w:rFonts w:ascii="Calibri" w:hAnsi="Calibri" w:eastAsia="Calibri" w:cs="Calibri"/>
          <w:color w:val="000000"/>
          <w:sz w:val="24"/>
          <w:szCs w:val="24"/>
        </w:rPr>
      </w:pPr>
      <w:bookmarkStart w:name="_heading=h.3rdcrjn" w:colFirst="0" w:colLast="0" w:id="11"/>
      <w:bookmarkEnd w:id="11"/>
      <w:r>
        <w:rPr>
          <w:rFonts w:ascii="Calibri" w:hAnsi="Calibri" w:eastAsia="Calibri" w:cs="Calibri"/>
          <w:color w:val="000000"/>
          <w:sz w:val="24"/>
          <w:szCs w:val="24"/>
        </w:rPr>
        <w:t>1.9</w:t>
      </w:r>
      <w:r>
        <w:rPr>
          <w:rFonts w:ascii="Calibri" w:hAnsi="Calibri" w:eastAsia="Calibri" w:cs="Calibri"/>
          <w:color w:val="000000"/>
          <w:sz w:val="24"/>
          <w:szCs w:val="24"/>
        </w:rPr>
        <w:tab/>
      </w:r>
      <w:r>
        <w:rPr>
          <w:rFonts w:ascii="Calibri" w:hAnsi="Calibri" w:eastAsia="Calibri" w:cs="Calibri"/>
          <w:b/>
          <w:color w:val="000000"/>
          <w:sz w:val="24"/>
          <w:szCs w:val="24"/>
        </w:rPr>
        <w:t>Modification or Withdrawal of Offers</w:t>
      </w:r>
      <w:r>
        <w:rPr>
          <w:rFonts w:ascii="Calibri" w:hAnsi="Calibri" w:eastAsia="Calibri" w:cs="Calibri"/>
          <w:b/>
          <w:color w:val="000000"/>
          <w:sz w:val="24"/>
          <w:szCs w:val="24"/>
          <w:vertAlign w:val="superscript"/>
        </w:rPr>
        <w:footnoteReference w:id="2"/>
      </w:r>
    </w:p>
    <w:p w:rsidR="00897DD8" w:rsidRDefault="00897DD8" w14:paraId="0000014F" w14:textId="77777777">
      <w:pPr>
        <w:widowControl/>
        <w:rPr>
          <w:rFonts w:ascii="Calibri" w:hAnsi="Calibri" w:eastAsia="Calibri" w:cs="Calibri"/>
        </w:rPr>
      </w:pPr>
    </w:p>
    <w:p w:rsidR="00897DD8" w:rsidRDefault="004D6EC0" w14:paraId="00000150" w14:textId="7DED7D36">
      <w:pPr>
        <w:widowControl/>
        <w:rPr>
          <w:rFonts w:ascii="Calibri" w:hAnsi="Calibri" w:eastAsia="Calibri" w:cs="Calibri"/>
        </w:rPr>
      </w:pPr>
      <w:r>
        <w:rPr>
          <w:rFonts w:ascii="Calibri" w:hAnsi="Calibri" w:eastAsia="Calibri" w:cs="Calibri"/>
        </w:rPr>
        <w:t>Responses may be modified by Respondents until the time and date the response is due.</w:t>
      </w:r>
      <w:r w:rsidR="00370CE7">
        <w:rPr>
          <w:rFonts w:ascii="Calibri" w:hAnsi="Calibri" w:eastAsia="Calibri" w:cs="Calibri"/>
        </w:rPr>
        <w:t xml:space="preserve"> </w:t>
      </w:r>
      <w:r>
        <w:rPr>
          <w:rFonts w:ascii="Calibri" w:hAnsi="Calibri" w:eastAsia="Calibri" w:cs="Calibri"/>
        </w:rPr>
        <w:t>The Respondent’s authorized representative may withdraw the proposal prior to the due date by sending notice to the address listed above in Section 1.8.</w:t>
      </w:r>
      <w:r w:rsidR="00370CE7">
        <w:rPr>
          <w:rFonts w:ascii="Calibri" w:hAnsi="Calibri" w:eastAsia="Calibri" w:cs="Calibri"/>
        </w:rPr>
        <w:t xml:space="preserve"> </w:t>
      </w:r>
    </w:p>
    <w:p w:rsidR="00897DD8" w:rsidRDefault="00897DD8" w14:paraId="00000151" w14:textId="77777777">
      <w:pPr>
        <w:widowControl/>
        <w:rPr>
          <w:rFonts w:ascii="Calibri" w:hAnsi="Calibri" w:eastAsia="Calibri" w:cs="Calibri"/>
        </w:rPr>
      </w:pPr>
    </w:p>
    <w:p w:rsidR="00897DD8" w:rsidRDefault="004D6EC0" w14:paraId="00000152" w14:textId="77777777">
      <w:pPr>
        <w:pStyle w:val="Heading2"/>
        <w:spacing w:before="0"/>
        <w:rPr>
          <w:rFonts w:ascii="Calibri" w:hAnsi="Calibri" w:eastAsia="Calibri" w:cs="Calibri"/>
          <w:color w:val="000000"/>
          <w:sz w:val="24"/>
          <w:szCs w:val="24"/>
        </w:rPr>
      </w:pPr>
      <w:bookmarkStart w:name="_heading=h.26in1rg" w:colFirst="0" w:colLast="0" w:id="12"/>
      <w:bookmarkEnd w:id="12"/>
      <w:r>
        <w:rPr>
          <w:rFonts w:ascii="Calibri" w:hAnsi="Calibri" w:eastAsia="Calibri" w:cs="Calibri"/>
          <w:color w:val="000000"/>
          <w:sz w:val="24"/>
          <w:szCs w:val="24"/>
        </w:rPr>
        <w:t>1.10</w:t>
      </w:r>
      <w:r>
        <w:rPr>
          <w:rFonts w:ascii="Calibri" w:hAnsi="Calibri" w:eastAsia="Calibri" w:cs="Calibri"/>
          <w:color w:val="000000"/>
          <w:sz w:val="24"/>
          <w:szCs w:val="24"/>
        </w:rPr>
        <w:tab/>
      </w:r>
      <w:r>
        <w:rPr>
          <w:rFonts w:ascii="Calibri" w:hAnsi="Calibri" w:eastAsia="Calibri" w:cs="Calibri"/>
          <w:b/>
          <w:color w:val="000000"/>
          <w:sz w:val="24"/>
          <w:szCs w:val="24"/>
        </w:rPr>
        <w:t>Pricing</w:t>
      </w:r>
    </w:p>
    <w:p w:rsidR="00897DD8" w:rsidRDefault="00897DD8" w14:paraId="00000153" w14:textId="77777777">
      <w:pPr>
        <w:widowControl/>
        <w:rPr>
          <w:rFonts w:ascii="Calibri" w:hAnsi="Calibri" w:eastAsia="Calibri" w:cs="Calibri"/>
        </w:rPr>
      </w:pPr>
    </w:p>
    <w:p w:rsidR="00897DD8" w:rsidRDefault="004D6EC0" w14:paraId="00000154" w14:textId="0D13920A">
      <w:pPr>
        <w:widowControl/>
        <w:rPr>
          <w:rFonts w:ascii="Calibri" w:hAnsi="Calibri" w:eastAsia="Calibri" w:cs="Calibri"/>
        </w:rPr>
      </w:pPr>
      <w:bookmarkStart w:name="_heading=h.lnxbz9" w:colFirst="0" w:colLast="0" w:id="13"/>
      <w:bookmarkEnd w:id="13"/>
      <w:r>
        <w:rPr>
          <w:rFonts w:ascii="Calibri" w:hAnsi="Calibri" w:eastAsia="Calibri" w:cs="Calibri"/>
        </w:rPr>
        <w:t>Pricing on this solicitation must be firm and remain open for a period of not less than one hundred eighty (180 days) from the date of award issuance.</w:t>
      </w:r>
      <w:r w:rsidR="00370CE7">
        <w:rPr>
          <w:rFonts w:ascii="Calibri" w:hAnsi="Calibri" w:eastAsia="Calibri" w:cs="Calibri"/>
        </w:rPr>
        <w:t xml:space="preserve"> </w:t>
      </w:r>
      <w:r>
        <w:rPr>
          <w:rFonts w:ascii="Calibri" w:hAnsi="Calibri" w:eastAsia="Calibri" w:cs="Calibri"/>
        </w:rPr>
        <w:t xml:space="preserve">Any attempt to manipulate the format of the document, attach caveats to pricing, or submit pricing that deviates from the current format will put your proposal at risk of being removed from consideration. </w:t>
      </w:r>
      <w:r>
        <w:rPr>
          <w:rFonts w:ascii="Calibri" w:hAnsi="Calibri" w:eastAsia="Calibri" w:cs="Calibri"/>
          <w:b/>
          <w:vertAlign w:val="superscript"/>
        </w:rPr>
        <w:footnoteReference w:id="3"/>
      </w:r>
    </w:p>
    <w:p w:rsidR="00897DD8" w:rsidRDefault="00897DD8" w14:paraId="00000155" w14:textId="77777777">
      <w:pPr>
        <w:widowControl/>
        <w:rPr>
          <w:rFonts w:ascii="Calibri" w:hAnsi="Calibri" w:eastAsia="Calibri" w:cs="Calibri"/>
        </w:rPr>
      </w:pPr>
    </w:p>
    <w:p w:rsidR="00897DD8" w:rsidRDefault="004D6EC0" w14:paraId="00000156" w14:textId="77777777">
      <w:pPr>
        <w:widowControl/>
        <w:rPr>
          <w:rFonts w:ascii="Calibri" w:hAnsi="Calibri" w:eastAsia="Calibri" w:cs="Calibri"/>
        </w:rPr>
      </w:pPr>
      <w:r>
        <w:rPr>
          <w:rFonts w:ascii="Calibri" w:hAnsi="Calibri" w:eastAsia="Calibri" w:cs="Calibri"/>
        </w:rPr>
        <w:t xml:space="preserve">Please refer to the Cost Proposal sub-section under </w:t>
      </w:r>
      <w:hyperlink w:anchor="_heading=h.1mrcu09">
        <w:r>
          <w:rPr>
            <w:rFonts w:ascii="Calibri" w:hAnsi="Calibri" w:eastAsia="Calibri" w:cs="Calibri"/>
            <w:color w:val="0000FF"/>
            <w:u w:val="single"/>
          </w:rPr>
          <w:t>Section Two</w:t>
        </w:r>
      </w:hyperlink>
      <w:r>
        <w:rPr>
          <w:rFonts w:ascii="Calibri" w:hAnsi="Calibri" w:eastAsia="Calibri" w:cs="Calibri"/>
        </w:rPr>
        <w:t xml:space="preserve"> for a detailed discussion of the proposal pricing format and requirements.</w:t>
      </w:r>
    </w:p>
    <w:p w:rsidR="00897DD8" w:rsidRDefault="00897DD8" w14:paraId="00000157" w14:textId="77777777">
      <w:pPr>
        <w:widowControl/>
        <w:rPr>
          <w:rFonts w:ascii="Calibri" w:hAnsi="Calibri" w:eastAsia="Calibri" w:cs="Calibri"/>
        </w:rPr>
      </w:pPr>
    </w:p>
    <w:p w:rsidR="00897DD8" w:rsidRDefault="004D6EC0" w14:paraId="00000158" w14:textId="77777777">
      <w:pPr>
        <w:pStyle w:val="Heading2"/>
        <w:spacing w:before="0"/>
        <w:ind w:left="720" w:hanging="720"/>
        <w:rPr>
          <w:rFonts w:ascii="Calibri" w:hAnsi="Calibri" w:eastAsia="Calibri" w:cs="Calibri"/>
          <w:color w:val="000000"/>
          <w:sz w:val="24"/>
          <w:szCs w:val="24"/>
        </w:rPr>
      </w:pPr>
      <w:bookmarkStart w:name="_heading=h.35nkun2" w:colFirst="0" w:colLast="0" w:id="14"/>
      <w:bookmarkEnd w:id="14"/>
      <w:r>
        <w:rPr>
          <w:rFonts w:ascii="Calibri" w:hAnsi="Calibri" w:eastAsia="Calibri" w:cs="Calibri"/>
          <w:color w:val="000000"/>
          <w:sz w:val="24"/>
          <w:szCs w:val="24"/>
        </w:rPr>
        <w:t>1.11</w:t>
      </w:r>
      <w:r>
        <w:rPr>
          <w:rFonts w:ascii="Calibri" w:hAnsi="Calibri" w:eastAsia="Calibri" w:cs="Calibri"/>
          <w:color w:val="000000"/>
          <w:sz w:val="24"/>
          <w:szCs w:val="24"/>
        </w:rPr>
        <w:tab/>
      </w:r>
      <w:r>
        <w:rPr>
          <w:rFonts w:ascii="Calibri" w:hAnsi="Calibri" w:eastAsia="Calibri" w:cs="Calibri"/>
          <w:b/>
          <w:color w:val="000000"/>
          <w:sz w:val="24"/>
          <w:szCs w:val="24"/>
        </w:rPr>
        <w:t>Proposal Clarifications</w:t>
      </w:r>
    </w:p>
    <w:p w:rsidR="00897DD8" w:rsidRDefault="00897DD8" w14:paraId="00000159" w14:textId="77777777">
      <w:pPr>
        <w:keepNext/>
        <w:keepLines/>
        <w:widowControl/>
        <w:rPr>
          <w:rFonts w:ascii="Calibri" w:hAnsi="Calibri" w:eastAsia="Calibri" w:cs="Calibri"/>
        </w:rPr>
      </w:pPr>
    </w:p>
    <w:p w:rsidR="00897DD8" w:rsidRDefault="004D6EC0" w14:paraId="0000015A" w14:textId="463F756E">
      <w:pPr>
        <w:widowControl/>
        <w:rPr>
          <w:rFonts w:ascii="Calibri" w:hAnsi="Calibri" w:eastAsia="Calibri" w:cs="Calibri"/>
        </w:rPr>
      </w:pPr>
      <w:bookmarkStart w:name="_heading=h.1ksv4uv" w:colFirst="0" w:colLast="0" w:id="15"/>
      <w:bookmarkEnd w:id="15"/>
      <w:r>
        <w:rPr>
          <w:rFonts w:ascii="Calibri" w:hAnsi="Calibri" w:eastAsia="Calibri" w:cs="Calibri"/>
        </w:rPr>
        <w:t>The State may request clarifications, in writing, on proposals submitted. These clarifications could include, but are not limited to, request for additional information, or request for Cost or Technical proposal revision.</w:t>
      </w:r>
      <w:r w:rsidR="00370CE7">
        <w:rPr>
          <w:rFonts w:ascii="Calibri" w:hAnsi="Calibri" w:eastAsia="Calibri" w:cs="Calibri"/>
        </w:rPr>
        <w:t xml:space="preserve"> </w:t>
      </w:r>
      <w:r>
        <w:rPr>
          <w:rFonts w:ascii="Calibri" w:hAnsi="Calibri" w:eastAsia="Calibri" w:cs="Calibri"/>
        </w:rPr>
        <w:t>Additionally, in conducting clarifications, the State may use information derived from proposals submitted by competing Respondents only if the identity of the Respondent providing the information is not disclosed to others.</w:t>
      </w:r>
      <w:r w:rsidR="00370CE7">
        <w:rPr>
          <w:rFonts w:ascii="Calibri" w:hAnsi="Calibri" w:eastAsia="Calibri" w:cs="Calibri"/>
        </w:rPr>
        <w:t xml:space="preserve"> </w:t>
      </w:r>
      <w:r>
        <w:rPr>
          <w:rFonts w:ascii="Calibri" w:hAnsi="Calibri" w:eastAsia="Calibri" w:cs="Calibri"/>
        </w:rPr>
        <w:t>The State will provide equivalent information to all Respondents which have been chosen for clarifications.</w:t>
      </w:r>
      <w:r w:rsidR="00370CE7">
        <w:rPr>
          <w:rFonts w:ascii="Calibri" w:hAnsi="Calibri" w:eastAsia="Calibri" w:cs="Calibri"/>
        </w:rPr>
        <w:t xml:space="preserve"> </w:t>
      </w:r>
    </w:p>
    <w:p w:rsidR="00897DD8" w:rsidRDefault="00897DD8" w14:paraId="0000015B" w14:textId="77777777">
      <w:pPr>
        <w:widowControl/>
        <w:rPr>
          <w:rFonts w:ascii="Calibri" w:hAnsi="Calibri" w:eastAsia="Calibri" w:cs="Calibri"/>
        </w:rPr>
      </w:pPr>
    </w:p>
    <w:p w:rsidR="00897DD8" w:rsidRDefault="004D6EC0" w14:paraId="0000015C" w14:textId="293428D3">
      <w:pPr>
        <w:widowControl/>
        <w:rPr>
          <w:rFonts w:ascii="Calibri" w:hAnsi="Calibri" w:eastAsia="Calibri" w:cs="Calibri"/>
        </w:rPr>
      </w:pPr>
      <w:bookmarkStart w:name="_heading=h.44sinio" w:colFirst="0" w:colLast="0" w:id="16"/>
      <w:bookmarkEnd w:id="16"/>
      <w:r>
        <w:rPr>
          <w:rFonts w:ascii="Calibri" w:hAnsi="Calibri" w:eastAsia="Calibri" w:cs="Calibri"/>
        </w:rPr>
        <w:t xml:space="preserve">A sample contract is provided in </w:t>
      </w:r>
      <w:r>
        <w:rPr>
          <w:rFonts w:ascii="Calibri" w:hAnsi="Calibri" w:eastAsia="Calibri" w:cs="Calibri"/>
          <w:b/>
        </w:rPr>
        <w:t>Attachment B</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Any requested changes to the sample contract must be submitted with your response (See </w:t>
      </w:r>
      <w:hyperlink w:anchor="_heading=h.1664s55">
        <w:r>
          <w:rPr>
            <w:rFonts w:ascii="Calibri" w:hAnsi="Calibri" w:eastAsia="Calibri" w:cs="Calibri"/>
            <w:color w:val="0000FF"/>
            <w:u w:val="single"/>
          </w:rPr>
          <w:t>Section 2.3.6</w:t>
        </w:r>
      </w:hyperlink>
      <w:r>
        <w:rPr>
          <w:rFonts w:ascii="Calibri" w:hAnsi="Calibri" w:eastAsia="Calibri" w:cs="Calibri"/>
        </w:rPr>
        <w:t xml:space="preserve"> for details).</w:t>
      </w:r>
      <w:r w:rsidR="00370CE7">
        <w:rPr>
          <w:rFonts w:ascii="Calibri" w:hAnsi="Calibri" w:eastAsia="Calibri" w:cs="Calibri"/>
        </w:rPr>
        <w:t xml:space="preserve"> </w:t>
      </w:r>
      <w:r>
        <w:rPr>
          <w:rFonts w:ascii="Calibri" w:hAnsi="Calibri" w:eastAsia="Calibri" w:cs="Calibri"/>
        </w:rPr>
        <w:t>The State may reject any of these requested changes.</w:t>
      </w:r>
      <w:r w:rsidR="00370CE7">
        <w:rPr>
          <w:rFonts w:ascii="Calibri" w:hAnsi="Calibri" w:eastAsia="Calibri" w:cs="Calibri"/>
        </w:rPr>
        <w:t xml:space="preserve"> </w:t>
      </w:r>
      <w:r>
        <w:rPr>
          <w:rFonts w:ascii="Calibri" w:hAnsi="Calibri" w:eastAsia="Calibri" w:cs="Calibri"/>
        </w:rPr>
        <w:t xml:space="preserve">It is the State’s expectation that any material elements of the contract will be substantially finalized prior to contract award. </w:t>
      </w:r>
    </w:p>
    <w:p w:rsidR="00897DD8" w:rsidRDefault="00897DD8" w14:paraId="0000015D" w14:textId="77777777">
      <w:pPr>
        <w:widowControl/>
        <w:rPr>
          <w:rFonts w:ascii="Calibri" w:hAnsi="Calibri" w:eastAsia="Calibri" w:cs="Calibri"/>
        </w:rPr>
      </w:pPr>
    </w:p>
    <w:p w:rsidR="00897DD8" w:rsidRDefault="004D6EC0" w14:paraId="0000015E" w14:textId="77777777">
      <w:pPr>
        <w:pStyle w:val="Heading2"/>
        <w:spacing w:before="0"/>
        <w:rPr>
          <w:rFonts w:ascii="Calibri" w:hAnsi="Calibri" w:eastAsia="Calibri" w:cs="Calibri"/>
          <w:color w:val="000000"/>
          <w:sz w:val="24"/>
          <w:szCs w:val="24"/>
        </w:rPr>
      </w:pPr>
      <w:bookmarkStart w:name="_heading=h.2jxsxqh" w:colFirst="0" w:colLast="0" w:id="17"/>
      <w:bookmarkEnd w:id="17"/>
      <w:r>
        <w:rPr>
          <w:rFonts w:ascii="Calibri" w:hAnsi="Calibri" w:eastAsia="Calibri" w:cs="Calibri"/>
          <w:color w:val="000000"/>
          <w:sz w:val="24"/>
          <w:szCs w:val="24"/>
        </w:rPr>
        <w:t>1.12</w:t>
      </w:r>
      <w:r>
        <w:rPr>
          <w:rFonts w:ascii="Calibri" w:hAnsi="Calibri" w:eastAsia="Calibri" w:cs="Calibri"/>
          <w:color w:val="000000"/>
          <w:sz w:val="24"/>
          <w:szCs w:val="24"/>
        </w:rPr>
        <w:tab/>
      </w:r>
      <w:r>
        <w:rPr>
          <w:rFonts w:ascii="Calibri" w:hAnsi="Calibri" w:eastAsia="Calibri" w:cs="Calibri"/>
          <w:b/>
          <w:color w:val="000000"/>
          <w:sz w:val="24"/>
          <w:szCs w:val="24"/>
        </w:rPr>
        <w:t>Best and Final Offer (BAFO)</w:t>
      </w:r>
    </w:p>
    <w:p w:rsidR="00897DD8" w:rsidRDefault="00897DD8" w14:paraId="0000015F" w14:textId="77777777">
      <w:pPr>
        <w:widowControl/>
        <w:rPr>
          <w:rFonts w:ascii="Calibri" w:hAnsi="Calibri" w:eastAsia="Calibri" w:cs="Calibri"/>
        </w:rPr>
      </w:pPr>
    </w:p>
    <w:p w:rsidR="00897DD8" w:rsidRDefault="004D6EC0" w14:paraId="00000160" w14:textId="77777777">
      <w:pPr>
        <w:widowControl/>
        <w:rPr>
          <w:rFonts w:ascii="Calibri" w:hAnsi="Calibri" w:eastAsia="Calibri" w:cs="Calibri"/>
        </w:rPr>
      </w:pPr>
      <w:r>
        <w:rPr>
          <w:rFonts w:ascii="Calibri" w:hAnsi="Calibri" w:eastAsia="Calibri" w:cs="Calibri"/>
        </w:rPr>
        <w:t>Each proposal should contain the Respondents’ best terms from a price and technical perspective.</w:t>
      </w:r>
    </w:p>
    <w:p w:rsidR="00897DD8" w:rsidRDefault="00897DD8" w14:paraId="00000161" w14:textId="77777777">
      <w:pPr>
        <w:widowControl/>
        <w:rPr>
          <w:rFonts w:ascii="Calibri" w:hAnsi="Calibri" w:eastAsia="Calibri" w:cs="Calibri"/>
        </w:rPr>
      </w:pPr>
    </w:p>
    <w:p w:rsidR="00897DD8" w:rsidRDefault="004D6EC0" w14:paraId="00000162" w14:textId="46C3BCC2">
      <w:pPr>
        <w:widowControl/>
        <w:rPr>
          <w:rFonts w:ascii="Calibri" w:hAnsi="Calibri" w:eastAsia="Calibri" w:cs="Calibri"/>
        </w:rPr>
      </w:pPr>
      <w:r>
        <w:rPr>
          <w:rFonts w:ascii="Calibri" w:hAnsi="Calibri" w:eastAsia="Calibri" w:cs="Calibri"/>
        </w:rPr>
        <w:t>The State may request best and final offers from those Respondents determined by the State to be reasonably viable for contract award.</w:t>
      </w:r>
      <w:r w:rsidR="00370CE7">
        <w:rPr>
          <w:rFonts w:ascii="Calibri" w:hAnsi="Calibri" w:eastAsia="Calibri" w:cs="Calibri"/>
        </w:rPr>
        <w:t xml:space="preserve"> </w:t>
      </w:r>
      <w:r>
        <w:rPr>
          <w:rFonts w:ascii="Calibri" w:hAnsi="Calibri" w:eastAsia="Calibri" w:cs="Calibri"/>
        </w:rPr>
        <w:t xml:space="preserve">However, the State reserves the right to award a contract based on initial proposals received. </w:t>
      </w:r>
    </w:p>
    <w:p w:rsidR="00897DD8" w:rsidRDefault="00897DD8" w14:paraId="00000163" w14:textId="77777777">
      <w:pPr>
        <w:widowControl/>
        <w:rPr>
          <w:rFonts w:ascii="Calibri" w:hAnsi="Calibri" w:eastAsia="Calibri" w:cs="Calibri"/>
        </w:rPr>
      </w:pPr>
    </w:p>
    <w:p w:rsidR="00897DD8" w:rsidRDefault="004D6EC0" w14:paraId="00000164" w14:textId="77777777">
      <w:pPr>
        <w:widowControl/>
        <w:rPr>
          <w:rFonts w:ascii="Calibri" w:hAnsi="Calibri" w:eastAsia="Calibri" w:cs="Calibri"/>
        </w:rPr>
      </w:pPr>
      <w:r>
        <w:rPr>
          <w:rFonts w:ascii="Calibri" w:hAnsi="Calibri" w:eastAsia="Calibri" w:cs="Calibri"/>
        </w:rPr>
        <w:t>Following evaluation of the best and final offers, the State may select for final contract negotiations/execution the offer(s) that are most advantageous to the State.</w:t>
      </w:r>
    </w:p>
    <w:p w:rsidR="00897DD8" w:rsidRDefault="00897DD8" w14:paraId="00000165" w14:textId="77777777">
      <w:pPr>
        <w:widowControl/>
        <w:rPr>
          <w:rFonts w:ascii="Calibri" w:hAnsi="Calibri" w:eastAsia="Calibri" w:cs="Calibri"/>
        </w:rPr>
      </w:pPr>
    </w:p>
    <w:p w:rsidR="00897DD8" w:rsidRDefault="004D6EC0" w14:paraId="00000166" w14:textId="77777777">
      <w:pPr>
        <w:pStyle w:val="Heading2"/>
        <w:spacing w:before="0"/>
        <w:rPr>
          <w:rFonts w:ascii="Calibri" w:hAnsi="Calibri" w:eastAsia="Calibri" w:cs="Calibri"/>
          <w:color w:val="000000"/>
          <w:sz w:val="24"/>
          <w:szCs w:val="24"/>
        </w:rPr>
      </w:pPr>
      <w:bookmarkStart w:name="_heading=h.z337ya" w:colFirst="0" w:colLast="0" w:id="18"/>
      <w:bookmarkEnd w:id="18"/>
      <w:r>
        <w:rPr>
          <w:rFonts w:ascii="Calibri" w:hAnsi="Calibri" w:eastAsia="Calibri" w:cs="Calibri"/>
          <w:color w:val="000000"/>
          <w:sz w:val="24"/>
          <w:szCs w:val="24"/>
        </w:rPr>
        <w:t>1.13</w:t>
      </w:r>
      <w:r>
        <w:rPr>
          <w:rFonts w:ascii="Calibri" w:hAnsi="Calibri" w:eastAsia="Calibri" w:cs="Calibri"/>
          <w:color w:val="000000"/>
          <w:sz w:val="24"/>
          <w:szCs w:val="24"/>
        </w:rPr>
        <w:tab/>
      </w:r>
      <w:r>
        <w:rPr>
          <w:rFonts w:ascii="Calibri" w:hAnsi="Calibri" w:eastAsia="Calibri" w:cs="Calibri"/>
          <w:b/>
          <w:color w:val="000000"/>
          <w:sz w:val="24"/>
          <w:szCs w:val="24"/>
        </w:rPr>
        <w:t>Reference Site Visits</w:t>
      </w:r>
    </w:p>
    <w:p w:rsidR="00897DD8" w:rsidRDefault="00897DD8" w14:paraId="00000167" w14:textId="77777777">
      <w:pPr>
        <w:keepNext/>
        <w:keepLines/>
        <w:widowControl/>
        <w:rPr>
          <w:rFonts w:ascii="Calibri" w:hAnsi="Calibri" w:eastAsia="Calibri" w:cs="Calibri"/>
        </w:rPr>
      </w:pPr>
    </w:p>
    <w:p w:rsidR="00897DD8" w:rsidRDefault="004D6EC0" w14:paraId="00000168" w14:textId="063E1F77">
      <w:pPr>
        <w:keepNext/>
        <w:keepLines/>
        <w:widowControl/>
        <w:rPr>
          <w:rFonts w:ascii="Calibri" w:hAnsi="Calibri" w:eastAsia="Calibri" w:cs="Calibri"/>
        </w:rPr>
      </w:pPr>
      <w:r>
        <w:rPr>
          <w:rFonts w:ascii="Calibri" w:hAnsi="Calibri" w:eastAsia="Calibri" w:cs="Calibri"/>
        </w:rPr>
        <w:t>The State may request a site visit to a Respondent’s working support center to aid in the evaluation of the Respondent’s proposal.</w:t>
      </w:r>
      <w:r w:rsidR="00370CE7">
        <w:rPr>
          <w:rFonts w:ascii="Calibri" w:hAnsi="Calibri" w:eastAsia="Calibri" w:cs="Calibri"/>
        </w:rPr>
        <w:t xml:space="preserve"> </w:t>
      </w:r>
      <w:r>
        <w:rPr>
          <w:rFonts w:ascii="Calibri" w:hAnsi="Calibri" w:eastAsia="Calibri" w:cs="Calibri"/>
        </w:rPr>
        <w:t>Site visits, if required will be discussed in the technical proposal.</w:t>
      </w:r>
    </w:p>
    <w:p w:rsidR="00897DD8" w:rsidRDefault="00897DD8" w14:paraId="00000169" w14:textId="77777777">
      <w:pPr>
        <w:widowControl/>
        <w:rPr>
          <w:rFonts w:ascii="Calibri" w:hAnsi="Calibri" w:eastAsia="Calibri" w:cs="Calibri"/>
        </w:rPr>
      </w:pPr>
    </w:p>
    <w:p w:rsidR="00897DD8" w:rsidRDefault="004D6EC0" w14:paraId="0000016A" w14:textId="77777777">
      <w:pPr>
        <w:pStyle w:val="Heading2"/>
        <w:spacing w:before="0"/>
        <w:rPr>
          <w:rFonts w:ascii="Calibri" w:hAnsi="Calibri" w:eastAsia="Calibri" w:cs="Calibri"/>
          <w:color w:val="000000"/>
          <w:sz w:val="24"/>
          <w:szCs w:val="24"/>
        </w:rPr>
      </w:pPr>
      <w:bookmarkStart w:name="_heading=h.3j2qqm3" w:colFirst="0" w:colLast="0" w:id="19"/>
      <w:bookmarkEnd w:id="19"/>
      <w:r>
        <w:rPr>
          <w:rFonts w:ascii="Calibri" w:hAnsi="Calibri" w:eastAsia="Calibri" w:cs="Calibri"/>
          <w:color w:val="000000"/>
          <w:sz w:val="24"/>
          <w:szCs w:val="24"/>
        </w:rPr>
        <w:t>1.14</w:t>
      </w:r>
      <w:r>
        <w:rPr>
          <w:rFonts w:ascii="Calibri" w:hAnsi="Calibri" w:eastAsia="Calibri" w:cs="Calibri"/>
          <w:color w:val="000000"/>
          <w:sz w:val="24"/>
          <w:szCs w:val="24"/>
        </w:rPr>
        <w:tab/>
      </w:r>
      <w:r>
        <w:rPr>
          <w:rFonts w:ascii="Calibri" w:hAnsi="Calibri" w:eastAsia="Calibri" w:cs="Calibri"/>
          <w:b/>
          <w:color w:val="000000"/>
          <w:sz w:val="24"/>
          <w:szCs w:val="24"/>
        </w:rPr>
        <w:t>Type and Term of Contract</w:t>
      </w:r>
      <w:r>
        <w:rPr>
          <w:rFonts w:ascii="Calibri" w:hAnsi="Calibri" w:eastAsia="Calibri" w:cs="Calibri"/>
          <w:color w:val="000000"/>
          <w:sz w:val="24"/>
          <w:szCs w:val="24"/>
        </w:rPr>
        <w:t xml:space="preserve"> </w:t>
      </w:r>
    </w:p>
    <w:p w:rsidR="00897DD8" w:rsidRDefault="00897DD8" w14:paraId="0000016B" w14:textId="77777777">
      <w:pPr>
        <w:keepNext/>
        <w:keepLines/>
        <w:widowControl/>
        <w:rPr>
          <w:rFonts w:ascii="Calibri" w:hAnsi="Calibri" w:eastAsia="Calibri" w:cs="Calibri"/>
        </w:rPr>
      </w:pPr>
    </w:p>
    <w:p w:rsidR="00897DD8" w:rsidRDefault="004D6EC0" w14:paraId="0000016C" w14:textId="637D2063">
      <w:pPr>
        <w:keepNext/>
        <w:keepLines/>
        <w:widowControl/>
        <w:rPr>
          <w:rFonts w:ascii="Calibri" w:hAnsi="Calibri" w:eastAsia="Calibri" w:cs="Calibri"/>
        </w:rPr>
      </w:pPr>
      <w:r>
        <w:rPr>
          <w:rFonts w:ascii="Calibri" w:hAnsi="Calibri" w:eastAsia="Calibri" w:cs="Calibri"/>
        </w:rPr>
        <w:t>The State intends to sign a contract with one or more Respondent(s) to fulfill the requirements in this solicitation.</w:t>
      </w:r>
      <w:r w:rsidR="00370CE7">
        <w:rPr>
          <w:rFonts w:ascii="Calibri" w:hAnsi="Calibri" w:eastAsia="Calibri" w:cs="Calibri"/>
        </w:rPr>
        <w:t xml:space="preserve"> </w:t>
      </w:r>
    </w:p>
    <w:p w:rsidR="00897DD8" w:rsidRDefault="00897DD8" w14:paraId="0000016D" w14:textId="77777777">
      <w:pPr>
        <w:widowControl/>
        <w:rPr>
          <w:rFonts w:ascii="Calibri" w:hAnsi="Calibri" w:eastAsia="Calibri" w:cs="Calibri"/>
        </w:rPr>
      </w:pPr>
    </w:p>
    <w:p w:rsidR="00897DD8" w:rsidRDefault="004D6EC0" w14:paraId="0000016E" w14:textId="71E97747">
      <w:pPr>
        <w:widowControl/>
        <w:rPr>
          <w:rFonts w:ascii="Calibri" w:hAnsi="Calibri" w:eastAsia="Calibri" w:cs="Calibri"/>
        </w:rPr>
      </w:pPr>
      <w:r>
        <w:rPr>
          <w:rFonts w:ascii="Calibri" w:hAnsi="Calibri" w:eastAsia="Calibri" w:cs="Calibri"/>
        </w:rPr>
        <w:t>The term of the contract shall be for a period of three (3) years from the date of contract execution.</w:t>
      </w:r>
      <w:r w:rsidR="00370CE7">
        <w:rPr>
          <w:rFonts w:ascii="Calibri" w:hAnsi="Calibri" w:eastAsia="Calibri" w:cs="Calibri"/>
        </w:rPr>
        <w:t xml:space="preserve"> </w:t>
      </w:r>
      <w:r>
        <w:rPr>
          <w:rFonts w:ascii="Calibri" w:hAnsi="Calibri" w:eastAsia="Calibri" w:cs="Calibri"/>
        </w:rPr>
        <w:t xml:space="preserve">There may be three (3) one-year renewals for a total of six (6) years at the State’s option. </w:t>
      </w:r>
    </w:p>
    <w:p w:rsidR="00897DD8" w:rsidRDefault="00897DD8" w14:paraId="0000016F" w14:textId="77777777">
      <w:pPr>
        <w:widowControl/>
        <w:rPr>
          <w:rFonts w:ascii="Calibri" w:hAnsi="Calibri" w:eastAsia="Calibri" w:cs="Calibri"/>
        </w:rPr>
      </w:pPr>
    </w:p>
    <w:p w:rsidR="00897DD8" w:rsidRDefault="004D6EC0" w14:paraId="00000170" w14:textId="77777777">
      <w:pPr>
        <w:pStyle w:val="Heading2"/>
        <w:spacing w:before="0"/>
        <w:rPr>
          <w:rFonts w:ascii="Calibri" w:hAnsi="Calibri" w:eastAsia="Calibri" w:cs="Calibri"/>
          <w:color w:val="000000"/>
          <w:sz w:val="24"/>
          <w:szCs w:val="24"/>
        </w:rPr>
      </w:pPr>
      <w:bookmarkStart w:name="_heading=h.1y810tw" w:colFirst="0" w:colLast="0" w:id="20"/>
      <w:bookmarkEnd w:id="20"/>
      <w:r>
        <w:rPr>
          <w:rFonts w:ascii="Calibri" w:hAnsi="Calibri" w:eastAsia="Calibri" w:cs="Calibri"/>
          <w:color w:val="000000"/>
          <w:sz w:val="24"/>
          <w:szCs w:val="24"/>
        </w:rPr>
        <w:t>1.15</w:t>
      </w:r>
      <w:r>
        <w:rPr>
          <w:rFonts w:ascii="Calibri" w:hAnsi="Calibri" w:eastAsia="Calibri" w:cs="Calibri"/>
          <w:color w:val="000000"/>
          <w:sz w:val="24"/>
          <w:szCs w:val="24"/>
        </w:rPr>
        <w:tab/>
      </w:r>
      <w:r>
        <w:rPr>
          <w:rFonts w:ascii="Calibri" w:hAnsi="Calibri" w:eastAsia="Calibri" w:cs="Calibri"/>
          <w:b/>
          <w:color w:val="000000"/>
          <w:sz w:val="24"/>
          <w:szCs w:val="24"/>
        </w:rPr>
        <w:t>Confidential Information</w:t>
      </w:r>
    </w:p>
    <w:p w:rsidR="00897DD8" w:rsidRDefault="00897DD8" w14:paraId="00000171" w14:textId="77777777">
      <w:pPr>
        <w:widowControl/>
        <w:rPr>
          <w:rFonts w:ascii="Calibri" w:hAnsi="Calibri" w:eastAsia="Calibri" w:cs="Calibri"/>
        </w:rPr>
      </w:pPr>
    </w:p>
    <w:p w:rsidR="00897DD8" w:rsidRDefault="004D6EC0" w14:paraId="00000172" w14:textId="15B92661">
      <w:pPr>
        <w:widowControl/>
        <w:rPr>
          <w:rFonts w:ascii="Calibri" w:hAnsi="Calibri" w:eastAsia="Calibri" w:cs="Calibri"/>
        </w:rPr>
      </w:pPr>
      <w:r>
        <w:rPr>
          <w:rFonts w:ascii="Calibri" w:hAnsi="Calibri" w:eastAsia="Calibri" w:cs="Calibri"/>
        </w:rPr>
        <w:t xml:space="preserve">Respondents are advised that materials contained in proposals are subject to the Access to Public Records Act (APRA), IC 5-14-3 </w:t>
      </w:r>
      <w:r>
        <w:rPr>
          <w:rFonts w:ascii="Calibri" w:hAnsi="Calibri" w:eastAsia="Calibri" w:cs="Calibri"/>
          <w:i/>
        </w:rPr>
        <w:t>et seq</w:t>
      </w:r>
      <w:r>
        <w:rPr>
          <w:rFonts w:ascii="Calibri" w:hAnsi="Calibri" w:eastAsia="Calibri" w:cs="Calibri"/>
        </w:rPr>
        <w:t>., and, after the contract award, the entire solicitation file will be posted on the IDOA website and may be viewed and copied by any member of the public, including news agencies and competitors.</w:t>
      </w:r>
      <w:r w:rsidR="00370CE7">
        <w:rPr>
          <w:rFonts w:ascii="Calibri" w:hAnsi="Calibri" w:eastAsia="Calibri" w:cs="Calibri"/>
        </w:rPr>
        <w:t xml:space="preserve"> </w:t>
      </w:r>
      <w:r>
        <w:rPr>
          <w:rFonts w:ascii="Calibri" w:hAnsi="Calibri" w:eastAsia="Calibri" w:cs="Calibri"/>
        </w:rPr>
        <w:t>The responses are deemed to be “public records” unless a specific provision of IC 5-14-3 protects it from disclosure.</w:t>
      </w:r>
      <w:r w:rsidR="00370CE7">
        <w:rPr>
          <w:rFonts w:ascii="Calibri" w:hAnsi="Calibri" w:eastAsia="Calibri" w:cs="Calibri"/>
        </w:rPr>
        <w:t xml:space="preserve"> </w:t>
      </w:r>
      <w:r>
        <w:rPr>
          <w:rFonts w:ascii="Calibri" w:hAnsi="Calibri" w:eastAsia="Calibri" w:cs="Calibri"/>
        </w:rPr>
        <w:t xml:space="preserve">Respondents claiming a statutory exception to the APRA </w:t>
      </w:r>
      <w:r>
        <w:rPr>
          <w:rFonts w:ascii="Calibri" w:hAnsi="Calibri" w:eastAsia="Calibri" w:cs="Calibri"/>
          <w:b/>
          <w:u w:val="single"/>
        </w:rPr>
        <w:t xml:space="preserve">must indicate so per Attachment J </w:t>
      </w:r>
      <w:r>
        <w:rPr>
          <w:rFonts w:ascii="Calibri" w:hAnsi="Calibri" w:eastAsia="Calibri" w:cs="Calibri"/>
        </w:rPr>
        <w:t>which specific provision applies to which specific part of the response.</w:t>
      </w:r>
      <w:r w:rsidR="00370CE7">
        <w:rPr>
          <w:rFonts w:ascii="Calibri" w:hAnsi="Calibri" w:eastAsia="Calibri" w:cs="Calibri"/>
        </w:rPr>
        <w:t xml:space="preserve"> </w:t>
      </w:r>
    </w:p>
    <w:p w:rsidR="00897DD8" w:rsidRDefault="00897DD8" w14:paraId="00000173" w14:textId="77777777">
      <w:pPr>
        <w:widowControl/>
        <w:rPr>
          <w:rFonts w:ascii="Calibri" w:hAnsi="Calibri" w:eastAsia="Calibri" w:cs="Calibri"/>
        </w:rPr>
      </w:pPr>
    </w:p>
    <w:p w:rsidR="00897DD8" w:rsidRDefault="004D6EC0" w14:paraId="00000174" w14:textId="77777777">
      <w:pPr>
        <w:widowControl/>
        <w:rPr>
          <w:rFonts w:ascii="Calibri" w:hAnsi="Calibri" w:eastAsia="Calibri" w:cs="Calibri"/>
        </w:rPr>
      </w:pPr>
      <w:r>
        <w:rPr>
          <w:rFonts w:ascii="Calibri" w:hAnsi="Calibri" w:eastAsia="Calibri" w:cs="Calibri"/>
        </w:rPr>
        <w:t xml:space="preserve">Please note citing “Confidential” on an entire section is not sufficient or acceptable. </w:t>
      </w:r>
    </w:p>
    <w:p w:rsidR="00897DD8" w:rsidRDefault="00897DD8" w14:paraId="00000175" w14:textId="77777777">
      <w:pPr>
        <w:widowControl/>
        <w:rPr>
          <w:rFonts w:ascii="Calibri" w:hAnsi="Calibri" w:eastAsia="Calibri" w:cs="Calibri"/>
        </w:rPr>
      </w:pPr>
    </w:p>
    <w:p w:rsidR="00897DD8" w:rsidRDefault="004D6EC0" w14:paraId="00000176" w14:textId="17C98702">
      <w:pPr>
        <w:widowControl/>
        <w:rPr>
          <w:rFonts w:ascii="Calibri" w:hAnsi="Calibri" w:eastAsia="Calibri" w:cs="Calibri"/>
        </w:rPr>
      </w:pPr>
      <w:r>
        <w:rPr>
          <w:rFonts w:ascii="Calibri" w:hAnsi="Calibri" w:eastAsia="Calibri" w:cs="Calibri"/>
        </w:rPr>
        <w:t>The Public Access Counselor (PAC) provides guidance on APRA.</w:t>
      </w:r>
      <w:r w:rsidR="00370CE7">
        <w:rPr>
          <w:rFonts w:ascii="Calibri" w:hAnsi="Calibri" w:eastAsia="Calibri" w:cs="Calibri"/>
        </w:rPr>
        <w:t xml:space="preserve"> </w:t>
      </w:r>
      <w:r>
        <w:rPr>
          <w:rFonts w:ascii="Calibri" w:hAnsi="Calibri" w:eastAsia="Calibri" w:cs="Calibri"/>
        </w:rPr>
        <w:t xml:space="preserve">Respondents are encouraged to read guidance from the PAC on this topic as this is the guidance IDOA follows: </w:t>
      </w:r>
    </w:p>
    <w:p w:rsidR="00897DD8" w:rsidRDefault="00897DD8" w14:paraId="00000177" w14:textId="77777777">
      <w:pPr>
        <w:widowControl/>
        <w:rPr>
          <w:rFonts w:ascii="Calibri" w:hAnsi="Calibri" w:eastAsia="Calibri" w:cs="Calibri"/>
        </w:rPr>
      </w:pPr>
    </w:p>
    <w:p w:rsidR="00897DD8" w:rsidRDefault="00DE15B1" w14:paraId="00000178" w14:textId="77777777">
      <w:pPr>
        <w:widowControl/>
        <w:numPr>
          <w:ilvl w:val="0"/>
          <w:numId w:val="30"/>
        </w:numPr>
        <w:shd w:val="clear" w:color="auto" w:fill="FEFEFE"/>
        <w:rPr>
          <w:rFonts w:ascii="Calibri" w:hAnsi="Calibri" w:eastAsia="Calibri" w:cs="Calibri"/>
          <w:color w:val="0000FF"/>
        </w:rPr>
      </w:pPr>
      <w:hyperlink r:id="rId22">
        <w:r w:rsidR="004D6EC0">
          <w:rPr>
            <w:rFonts w:ascii="Calibri" w:hAnsi="Calibri" w:eastAsia="Calibri" w:cs="Calibri"/>
            <w:color w:val="0000FF"/>
            <w:u w:val="single"/>
          </w:rPr>
          <w:t>18-INF-06; Redaction of Public Procurement Documents Informal Inquiry</w:t>
        </w:r>
      </w:hyperlink>
    </w:p>
    <w:p w:rsidR="00897DD8" w:rsidRDefault="00897DD8" w14:paraId="00000179" w14:textId="77777777">
      <w:pPr>
        <w:widowControl/>
        <w:shd w:val="clear" w:color="auto" w:fill="FEFEFE"/>
        <w:ind w:left="720"/>
        <w:rPr>
          <w:rFonts w:ascii="Calibri" w:hAnsi="Calibri" w:eastAsia="Calibri" w:cs="Calibri"/>
          <w:color w:val="333333"/>
        </w:rPr>
      </w:pPr>
    </w:p>
    <w:p w:rsidR="00897DD8" w:rsidRDefault="004D6EC0" w14:paraId="0000017A" w14:textId="03A0BA97">
      <w:pPr>
        <w:widowControl/>
        <w:rPr>
          <w:rFonts w:ascii="Calibri" w:hAnsi="Calibri" w:eastAsia="Calibri" w:cs="Calibri"/>
          <w:b/>
        </w:rPr>
      </w:pPr>
      <w:r>
        <w:rPr>
          <w:rFonts w:ascii="Calibri" w:hAnsi="Calibri" w:eastAsia="Calibri" w:cs="Calibri"/>
        </w:rPr>
        <w:t>If the Respondent does not identify the statutory exception, the Procurement Division will not consider the submission confidential.</w:t>
      </w:r>
      <w:r w:rsidR="00370CE7">
        <w:rPr>
          <w:rFonts w:ascii="Calibri" w:hAnsi="Calibri" w:eastAsia="Calibri" w:cs="Calibri"/>
        </w:rPr>
        <w:t xml:space="preserve"> </w:t>
      </w:r>
      <w:r>
        <w:rPr>
          <w:rFonts w:ascii="Calibri" w:hAnsi="Calibri" w:eastAsia="Calibri" w:cs="Calibri"/>
        </w:rPr>
        <w:t>The State also may seek the opinion of the PAC for guidance.</w:t>
      </w:r>
      <w:r w:rsidR="00370CE7">
        <w:rPr>
          <w:rFonts w:ascii="Calibri" w:hAnsi="Calibri" w:eastAsia="Calibri" w:cs="Calibri"/>
        </w:rPr>
        <w:t xml:space="preserve"> </w:t>
      </w:r>
    </w:p>
    <w:p w:rsidR="00897DD8" w:rsidRDefault="00897DD8" w14:paraId="0000017B" w14:textId="77777777">
      <w:pPr>
        <w:widowControl/>
        <w:rPr>
          <w:rFonts w:ascii="Calibri" w:hAnsi="Calibri" w:eastAsia="Calibri" w:cs="Calibri"/>
        </w:rPr>
      </w:pPr>
    </w:p>
    <w:p w:rsidR="00897DD8" w:rsidRDefault="004D6EC0" w14:paraId="0000017C" w14:textId="77777777">
      <w:pPr>
        <w:pStyle w:val="Heading2"/>
        <w:spacing w:before="0"/>
        <w:rPr>
          <w:rFonts w:ascii="Calibri" w:hAnsi="Calibri" w:eastAsia="Calibri" w:cs="Calibri"/>
          <w:color w:val="000000"/>
          <w:sz w:val="24"/>
          <w:szCs w:val="24"/>
        </w:rPr>
      </w:pPr>
      <w:bookmarkStart w:name="_heading=h.4i7ojhp" w:colFirst="0" w:colLast="0" w:id="21"/>
      <w:bookmarkEnd w:id="21"/>
      <w:r>
        <w:rPr>
          <w:rFonts w:ascii="Calibri" w:hAnsi="Calibri" w:eastAsia="Calibri" w:cs="Calibri"/>
          <w:color w:val="000000"/>
          <w:sz w:val="24"/>
          <w:szCs w:val="24"/>
        </w:rPr>
        <w:t>1.16</w:t>
      </w:r>
      <w:r>
        <w:rPr>
          <w:rFonts w:ascii="Calibri" w:hAnsi="Calibri" w:eastAsia="Calibri" w:cs="Calibri"/>
          <w:color w:val="000000"/>
          <w:sz w:val="24"/>
          <w:szCs w:val="24"/>
        </w:rPr>
        <w:tab/>
      </w:r>
      <w:r>
        <w:rPr>
          <w:rFonts w:ascii="Calibri" w:hAnsi="Calibri" w:eastAsia="Calibri" w:cs="Calibri"/>
          <w:b/>
          <w:color w:val="000000"/>
          <w:sz w:val="24"/>
          <w:szCs w:val="24"/>
        </w:rPr>
        <w:t>Taxes</w:t>
      </w:r>
    </w:p>
    <w:p w:rsidR="00897DD8" w:rsidRDefault="00897DD8" w14:paraId="0000017D" w14:textId="77777777">
      <w:pPr>
        <w:widowControl/>
        <w:rPr>
          <w:rFonts w:ascii="Calibri" w:hAnsi="Calibri" w:eastAsia="Calibri" w:cs="Calibri"/>
        </w:rPr>
      </w:pPr>
    </w:p>
    <w:p w:rsidR="00897DD8" w:rsidRDefault="004D6EC0" w14:paraId="0000017E" w14:textId="77777777">
      <w:pPr>
        <w:widowControl/>
        <w:rPr>
          <w:rFonts w:ascii="Calibri" w:hAnsi="Calibri" w:eastAsia="Calibri" w:cs="Calibri"/>
        </w:rPr>
      </w:pPr>
      <w:r>
        <w:rPr>
          <w:rFonts w:ascii="Calibri" w:hAnsi="Calibri" w:eastAsia="Calibri" w:cs="Calibri"/>
        </w:rPr>
        <w:t xml:space="preserve">Proposals should not include any tax from which the State is exempt. </w:t>
      </w:r>
    </w:p>
    <w:p w:rsidR="00897DD8" w:rsidRDefault="00897DD8" w14:paraId="0000017F" w14:textId="77777777">
      <w:pPr>
        <w:widowControl/>
        <w:rPr>
          <w:rFonts w:ascii="Calibri" w:hAnsi="Calibri" w:eastAsia="Calibri" w:cs="Calibri"/>
        </w:rPr>
      </w:pPr>
    </w:p>
    <w:p w:rsidR="00897DD8" w:rsidRDefault="004D6EC0" w14:paraId="00000180" w14:textId="77777777">
      <w:pPr>
        <w:pStyle w:val="Heading2"/>
        <w:spacing w:before="0"/>
        <w:rPr>
          <w:rFonts w:ascii="Calibri" w:hAnsi="Calibri" w:eastAsia="Calibri" w:cs="Calibri"/>
          <w:color w:val="000000"/>
          <w:sz w:val="24"/>
          <w:szCs w:val="24"/>
        </w:rPr>
      </w:pPr>
      <w:bookmarkStart w:name="_heading=h.2xcytpi" w:colFirst="0" w:colLast="0" w:id="22"/>
      <w:bookmarkEnd w:id="22"/>
      <w:r>
        <w:rPr>
          <w:rFonts w:ascii="Calibri" w:hAnsi="Calibri" w:eastAsia="Calibri" w:cs="Calibri"/>
          <w:color w:val="000000"/>
          <w:sz w:val="24"/>
          <w:szCs w:val="24"/>
        </w:rPr>
        <w:t>1.17</w:t>
      </w:r>
      <w:r>
        <w:rPr>
          <w:rFonts w:ascii="Calibri" w:hAnsi="Calibri" w:eastAsia="Calibri" w:cs="Calibri"/>
          <w:color w:val="000000"/>
          <w:sz w:val="24"/>
          <w:szCs w:val="24"/>
        </w:rPr>
        <w:tab/>
      </w:r>
      <w:r>
        <w:rPr>
          <w:rFonts w:ascii="Calibri" w:hAnsi="Calibri" w:eastAsia="Calibri" w:cs="Calibri"/>
          <w:b/>
          <w:color w:val="000000"/>
          <w:sz w:val="24"/>
          <w:szCs w:val="24"/>
        </w:rPr>
        <w:t>Procurement Division Registration</w:t>
      </w:r>
    </w:p>
    <w:p w:rsidR="00897DD8" w:rsidRDefault="00897DD8" w14:paraId="00000181" w14:textId="77777777">
      <w:pPr>
        <w:widowControl/>
        <w:rPr>
          <w:rFonts w:ascii="Calibri" w:hAnsi="Calibri" w:eastAsia="Calibri" w:cs="Calibri"/>
        </w:rPr>
      </w:pPr>
    </w:p>
    <w:p w:rsidR="00897DD8" w:rsidRDefault="004D6EC0" w14:paraId="00000182" w14:textId="7B10FD65">
      <w:pPr>
        <w:widowControl/>
        <w:rPr>
          <w:rFonts w:ascii="Calibri" w:hAnsi="Calibri" w:eastAsia="Calibri" w:cs="Calibri"/>
        </w:rPr>
      </w:pPr>
      <w:bookmarkStart w:name="_heading=h.1ci93xb" w:colFirst="0" w:colLast="0" w:id="23"/>
      <w:bookmarkEnd w:id="23"/>
      <w:r>
        <w:rPr>
          <w:rFonts w:ascii="Calibri" w:hAnsi="Calibri" w:eastAsia="Calibri" w:cs="Calibri"/>
        </w:rPr>
        <w:t xml:space="preserve">In order to submit a proposal per </w:t>
      </w:r>
      <w:hyperlink w:anchor="_heading=h.17dp8vu">
        <w:r>
          <w:rPr>
            <w:rFonts w:ascii="Calibri" w:hAnsi="Calibri" w:eastAsia="Calibri" w:cs="Calibri"/>
            <w:color w:val="0000FF"/>
            <w:u w:val="single"/>
          </w:rPr>
          <w:t>Section 1.8</w:t>
        </w:r>
      </w:hyperlink>
      <w:r>
        <w:rPr>
          <w:rFonts w:ascii="Calibri" w:hAnsi="Calibri" w:eastAsia="Calibri" w:cs="Calibri"/>
        </w:rPr>
        <w:t>, Respondents must be registered as a bidder with the Department of Administration, Procurement Division.</w:t>
      </w:r>
      <w:r w:rsidR="00370CE7">
        <w:rPr>
          <w:rFonts w:ascii="Calibri" w:hAnsi="Calibri" w:eastAsia="Calibri" w:cs="Calibri"/>
        </w:rPr>
        <w:t xml:space="preserve"> </w:t>
      </w:r>
    </w:p>
    <w:p w:rsidR="00897DD8" w:rsidRDefault="00897DD8" w14:paraId="00000183" w14:textId="77777777">
      <w:pPr>
        <w:widowControl/>
        <w:rPr>
          <w:rFonts w:ascii="Calibri" w:hAnsi="Calibri" w:eastAsia="Calibri" w:cs="Calibri"/>
        </w:rPr>
      </w:pPr>
    </w:p>
    <w:p w:rsidR="00897DD8" w:rsidRDefault="004D6EC0" w14:paraId="00000184" w14:textId="77777777">
      <w:pPr>
        <w:widowControl/>
        <w:rPr>
          <w:rFonts w:ascii="Calibri" w:hAnsi="Calibri" w:eastAsia="Calibri" w:cs="Calibri"/>
        </w:rPr>
      </w:pPr>
      <w:r>
        <w:rPr>
          <w:rFonts w:ascii="Calibri" w:hAnsi="Calibri" w:eastAsia="Calibri" w:cs="Calibri"/>
        </w:rPr>
        <w:t xml:space="preserve">At Bidder Profile Registration, </w:t>
      </w:r>
      <w:hyperlink r:id="rId23">
        <w:r>
          <w:rPr>
            <w:rFonts w:ascii="Calibri" w:hAnsi="Calibri" w:eastAsia="Calibri" w:cs="Calibri"/>
            <w:color w:val="0000FF"/>
            <w:u w:val="single"/>
          </w:rPr>
          <w:t>https://www.in.gov/idoa/procurement/supplier-resource-center/requirements-to-do-business-with-the-state/bidder-profile-registration/</w:t>
        </w:r>
      </w:hyperlink>
      <w:r>
        <w:rPr>
          <w:rFonts w:ascii="Calibri" w:hAnsi="Calibri" w:eastAsia="Calibri" w:cs="Calibri"/>
        </w:rPr>
        <w:t xml:space="preserve"> the following may be completed.</w:t>
      </w:r>
    </w:p>
    <w:p w:rsidR="00897DD8" w:rsidRDefault="00897DD8" w14:paraId="00000185" w14:textId="77777777">
      <w:pPr>
        <w:widowControl/>
        <w:rPr>
          <w:rFonts w:ascii="Calibri" w:hAnsi="Calibri" w:eastAsia="Calibri" w:cs="Calibri"/>
        </w:rPr>
      </w:pPr>
    </w:p>
    <w:p w:rsidR="00897DD8" w:rsidRDefault="004D6EC0" w14:paraId="00000186" w14:textId="77777777">
      <w:pPr>
        <w:widowControl/>
        <w:numPr>
          <w:ilvl w:val="0"/>
          <w:numId w:val="43"/>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To register, follow instructions provided in Section 2.3.8.</w:t>
      </w:r>
    </w:p>
    <w:p w:rsidR="00897DD8" w:rsidRDefault="004D6EC0" w14:paraId="00000187" w14:textId="77777777">
      <w:pPr>
        <w:widowControl/>
        <w:numPr>
          <w:ilvl w:val="0"/>
          <w:numId w:val="43"/>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If registered, a Bidder ID # list is available to complete the Submission Form per Section 2.1. </w:t>
      </w:r>
    </w:p>
    <w:p w:rsidR="00897DD8" w:rsidRDefault="00897DD8" w14:paraId="00000188" w14:textId="77777777">
      <w:pPr>
        <w:widowControl/>
        <w:rPr>
          <w:rFonts w:ascii="Calibri" w:hAnsi="Calibri" w:eastAsia="Calibri" w:cs="Calibri"/>
        </w:rPr>
      </w:pPr>
    </w:p>
    <w:p w:rsidR="00897DD8" w:rsidRDefault="004D6EC0" w14:paraId="00000189" w14:textId="77777777">
      <w:pPr>
        <w:pStyle w:val="Heading2"/>
        <w:spacing w:before="0"/>
        <w:rPr>
          <w:rFonts w:ascii="Calibri" w:hAnsi="Calibri" w:eastAsia="Calibri" w:cs="Calibri"/>
          <w:color w:val="000000"/>
          <w:sz w:val="24"/>
          <w:szCs w:val="24"/>
        </w:rPr>
      </w:pPr>
      <w:bookmarkStart w:name="_heading=h.3whwml4" w:colFirst="0" w:colLast="0" w:id="24"/>
      <w:bookmarkEnd w:id="24"/>
      <w:r>
        <w:rPr>
          <w:rFonts w:ascii="Calibri" w:hAnsi="Calibri" w:eastAsia="Calibri" w:cs="Calibri"/>
          <w:color w:val="000000"/>
          <w:sz w:val="24"/>
          <w:szCs w:val="24"/>
        </w:rPr>
        <w:t>1.18</w:t>
      </w:r>
      <w:r>
        <w:rPr>
          <w:rFonts w:ascii="Calibri" w:hAnsi="Calibri" w:eastAsia="Calibri" w:cs="Calibri"/>
          <w:color w:val="000000"/>
          <w:sz w:val="24"/>
          <w:szCs w:val="24"/>
        </w:rPr>
        <w:tab/>
      </w:r>
      <w:r>
        <w:rPr>
          <w:rFonts w:ascii="Calibri" w:hAnsi="Calibri" w:eastAsia="Calibri" w:cs="Calibri"/>
          <w:b/>
          <w:color w:val="000000"/>
          <w:sz w:val="24"/>
          <w:szCs w:val="24"/>
        </w:rPr>
        <w:t>Secretary of State Registration</w:t>
      </w:r>
    </w:p>
    <w:p w:rsidR="00897DD8" w:rsidRDefault="00897DD8" w14:paraId="0000018A" w14:textId="77777777">
      <w:pPr>
        <w:widowControl/>
        <w:rPr>
          <w:rFonts w:ascii="Calibri" w:hAnsi="Calibri" w:eastAsia="Calibri" w:cs="Calibri"/>
        </w:rPr>
      </w:pPr>
    </w:p>
    <w:p w:rsidR="00897DD8" w:rsidRDefault="004D6EC0" w14:paraId="0000018B" w14:textId="0267A55B">
      <w:pPr>
        <w:rPr>
          <w:rFonts w:ascii="Calibri" w:hAnsi="Calibri" w:eastAsia="Calibri" w:cs="Calibri"/>
        </w:rPr>
      </w:pPr>
      <w:r>
        <w:rPr>
          <w:rFonts w:ascii="Calibri" w:hAnsi="Calibri" w:eastAsia="Calibri" w:cs="Calibri"/>
        </w:rPr>
        <w:t>If awarded the contract, the Respondent will be required to register, and be in good standing, with the Secretary of State.</w:t>
      </w:r>
      <w:r w:rsidR="00370CE7">
        <w:rPr>
          <w:rFonts w:ascii="Calibri" w:hAnsi="Calibri" w:eastAsia="Calibri" w:cs="Calibri"/>
        </w:rPr>
        <w:t xml:space="preserve"> </w:t>
      </w:r>
      <w:r>
        <w:rPr>
          <w:rFonts w:ascii="Calibri" w:hAnsi="Calibri" w:eastAsia="Calibri" w:cs="Calibri"/>
        </w:rPr>
        <w:t>The registration requirement is applicable to all limited liability partnerships, limited partnerships, corporations, S-corporations, nonprofit corporations, and limited liability companies.</w:t>
      </w:r>
      <w:r w:rsidR="00370CE7">
        <w:rPr>
          <w:rFonts w:ascii="Calibri" w:hAnsi="Calibri" w:eastAsia="Calibri" w:cs="Calibri"/>
        </w:rPr>
        <w:t xml:space="preserve"> </w:t>
      </w:r>
      <w:r>
        <w:rPr>
          <w:rFonts w:ascii="Calibri" w:hAnsi="Calibri" w:eastAsia="Calibri" w:cs="Calibri"/>
        </w:rPr>
        <w:t>Information concerning registration with the Secretary of State may be obtained by contacting:</w:t>
      </w:r>
    </w:p>
    <w:p w:rsidR="00897DD8" w:rsidRDefault="00897DD8" w14:paraId="0000018C" w14:textId="77777777">
      <w:pPr>
        <w:rPr>
          <w:rFonts w:ascii="Calibri" w:hAnsi="Calibri" w:eastAsia="Calibri" w:cs="Calibri"/>
        </w:rPr>
      </w:pPr>
    </w:p>
    <w:p w:rsidR="00897DD8" w:rsidRDefault="004D6EC0" w14:paraId="0000018D" w14:textId="77777777">
      <w:pPr>
        <w:rPr>
          <w:rFonts w:ascii="Calibri" w:hAnsi="Calibri" w:eastAsia="Calibri" w:cs="Calibri"/>
        </w:rPr>
      </w:pPr>
      <w:r>
        <w:rPr>
          <w:rFonts w:ascii="Calibri" w:hAnsi="Calibri" w:eastAsia="Calibri" w:cs="Calibri"/>
        </w:rPr>
        <w:t>Secretary of State of Indiana</w:t>
      </w:r>
    </w:p>
    <w:p w:rsidR="00897DD8" w:rsidRDefault="004D6EC0" w14:paraId="0000018E" w14:textId="77777777">
      <w:pPr>
        <w:rPr>
          <w:rFonts w:ascii="Calibri" w:hAnsi="Calibri" w:eastAsia="Calibri" w:cs="Calibri"/>
        </w:rPr>
      </w:pPr>
      <w:r>
        <w:rPr>
          <w:rFonts w:ascii="Calibri" w:hAnsi="Calibri" w:eastAsia="Calibri" w:cs="Calibri"/>
        </w:rPr>
        <w:t>Corporation Division</w:t>
      </w:r>
    </w:p>
    <w:p w:rsidR="00897DD8" w:rsidRDefault="004D6EC0" w14:paraId="0000018F" w14:textId="77777777">
      <w:pPr>
        <w:rPr>
          <w:rFonts w:ascii="Calibri" w:hAnsi="Calibri" w:eastAsia="Calibri" w:cs="Calibri"/>
        </w:rPr>
      </w:pPr>
      <w:r>
        <w:rPr>
          <w:rFonts w:ascii="Calibri" w:hAnsi="Calibri" w:eastAsia="Calibri" w:cs="Calibri"/>
        </w:rPr>
        <w:t>402 West Washington Street, E018</w:t>
      </w:r>
    </w:p>
    <w:p w:rsidR="00897DD8" w:rsidRDefault="004D6EC0" w14:paraId="00000190" w14:textId="77777777">
      <w:pPr>
        <w:rPr>
          <w:rFonts w:ascii="Calibri" w:hAnsi="Calibri" w:eastAsia="Calibri" w:cs="Calibri"/>
        </w:rPr>
      </w:pPr>
      <w:r>
        <w:rPr>
          <w:rFonts w:ascii="Calibri" w:hAnsi="Calibri" w:eastAsia="Calibri" w:cs="Calibri"/>
        </w:rPr>
        <w:t>Indianapolis, IN 46204</w:t>
      </w:r>
    </w:p>
    <w:p w:rsidR="00897DD8" w:rsidRDefault="004D6EC0" w14:paraId="00000191" w14:textId="77777777">
      <w:pPr>
        <w:rPr>
          <w:rFonts w:ascii="Calibri" w:hAnsi="Calibri" w:eastAsia="Calibri" w:cs="Calibri"/>
        </w:rPr>
      </w:pPr>
      <w:r>
        <w:rPr>
          <w:rFonts w:ascii="Calibri" w:hAnsi="Calibri" w:eastAsia="Calibri" w:cs="Calibri"/>
        </w:rPr>
        <w:t>(317) 232-6576</w:t>
      </w:r>
    </w:p>
    <w:p w:rsidR="00897DD8" w:rsidRDefault="00DE15B1" w14:paraId="00000192" w14:textId="77777777">
      <w:pPr>
        <w:rPr>
          <w:rFonts w:ascii="Calibri" w:hAnsi="Calibri" w:eastAsia="Calibri" w:cs="Calibri"/>
          <w:color w:val="0000FF"/>
          <w:u w:val="single"/>
        </w:rPr>
      </w:pPr>
      <w:hyperlink r:id="rId24">
        <w:r w:rsidR="004D6EC0">
          <w:rPr>
            <w:rFonts w:ascii="Calibri" w:hAnsi="Calibri" w:eastAsia="Calibri" w:cs="Calibri"/>
            <w:color w:val="0000FF"/>
            <w:u w:val="single"/>
          </w:rPr>
          <w:t>www.in.gov/sos</w:t>
        </w:r>
      </w:hyperlink>
    </w:p>
    <w:p w:rsidR="00897DD8" w:rsidRDefault="00897DD8" w14:paraId="00000193" w14:textId="77777777">
      <w:pPr>
        <w:rPr>
          <w:rFonts w:ascii="Calibri" w:hAnsi="Calibri" w:eastAsia="Calibri" w:cs="Calibri"/>
        </w:rPr>
      </w:pPr>
    </w:p>
    <w:p w:rsidR="00897DD8" w:rsidRDefault="004D6EC0" w14:paraId="00000194" w14:textId="77777777">
      <w:pPr>
        <w:pStyle w:val="Heading2"/>
        <w:spacing w:before="0"/>
        <w:rPr>
          <w:rFonts w:ascii="Calibri" w:hAnsi="Calibri" w:eastAsia="Calibri" w:cs="Calibri"/>
          <w:color w:val="000000"/>
          <w:sz w:val="24"/>
          <w:szCs w:val="24"/>
        </w:rPr>
      </w:pPr>
      <w:bookmarkStart w:name="_heading=h.2bn6wsx" w:colFirst="0" w:colLast="0" w:id="25"/>
      <w:bookmarkEnd w:id="25"/>
      <w:r>
        <w:rPr>
          <w:rFonts w:ascii="Calibri" w:hAnsi="Calibri" w:eastAsia="Calibri" w:cs="Calibri"/>
          <w:color w:val="000000"/>
          <w:sz w:val="24"/>
          <w:szCs w:val="24"/>
        </w:rPr>
        <w:t>1.19</w:t>
      </w:r>
      <w:r>
        <w:rPr>
          <w:rFonts w:ascii="Calibri" w:hAnsi="Calibri" w:eastAsia="Calibri" w:cs="Calibri"/>
          <w:color w:val="000000"/>
          <w:sz w:val="24"/>
          <w:szCs w:val="24"/>
        </w:rPr>
        <w:tab/>
      </w:r>
      <w:r>
        <w:rPr>
          <w:rFonts w:ascii="Calibri" w:hAnsi="Calibri" w:eastAsia="Calibri" w:cs="Calibri"/>
          <w:b/>
          <w:color w:val="000000"/>
          <w:sz w:val="24"/>
          <w:szCs w:val="24"/>
        </w:rPr>
        <w:t>Compliance Certification</w:t>
      </w:r>
    </w:p>
    <w:p w:rsidR="00897DD8" w:rsidRDefault="00897DD8" w14:paraId="00000195" w14:textId="77777777">
      <w:pPr>
        <w:widowControl/>
        <w:rPr>
          <w:rFonts w:ascii="Calibri" w:hAnsi="Calibri" w:eastAsia="Calibri" w:cs="Calibri"/>
        </w:rPr>
      </w:pPr>
    </w:p>
    <w:p w:rsidR="00897DD8" w:rsidRDefault="004D6EC0" w14:paraId="00000196" w14:textId="5E749248">
      <w:pPr>
        <w:widowControl/>
        <w:rPr>
          <w:rFonts w:ascii="Calibri" w:hAnsi="Calibri" w:eastAsia="Calibri" w:cs="Calibri"/>
        </w:rPr>
      </w:pPr>
      <w:r>
        <w:rPr>
          <w:rFonts w:ascii="Calibri" w:hAnsi="Calibri" w:eastAsia="Calibri" w:cs="Calibri"/>
        </w:rPr>
        <w:t xml:space="preserve">Responses to this solicitation serve as a representation that the Respondent has no current or outstanding criminal, civil, or enforcement actions initiated by the State, and it agrees that it will immediately notify the State of any such actions. The Respondent also certifies that neither it nor its principals are presently in arrears in payment of its taxes, permit fees or other </w:t>
      </w:r>
      <w:r>
        <w:rPr>
          <w:rFonts w:ascii="Calibri" w:hAnsi="Calibri" w:eastAsia="Calibri" w:cs="Calibri"/>
        </w:rPr>
        <w:t>statutory, regulatory, or judicially required payments to the State.</w:t>
      </w:r>
      <w:r w:rsidR="00370CE7">
        <w:rPr>
          <w:rFonts w:ascii="Calibri" w:hAnsi="Calibri" w:eastAsia="Calibri" w:cs="Calibri"/>
        </w:rPr>
        <w:t xml:space="preserve"> </w:t>
      </w:r>
      <w:r>
        <w:rPr>
          <w:rFonts w:ascii="Calibri" w:hAnsi="Calibri" w:eastAsia="Calibri" w:cs="Calibri"/>
        </w:rPr>
        <w:t xml:space="preserve">The Respondent agrees that the State may confirm, at any time, that no such liabilities exist, and, if such liabilities are discovered, that State may bar the Respondent from contracting with the State, cancel existing contracts, withhold payments to setoff such obligations, and withhold further payments or purchases until the entity is current in its payments on its liability to the State and has submitted proof of such payment to the State. </w:t>
      </w:r>
    </w:p>
    <w:p w:rsidR="00897DD8" w:rsidRDefault="00897DD8" w14:paraId="00000197" w14:textId="77777777">
      <w:pPr>
        <w:widowControl/>
        <w:rPr>
          <w:rFonts w:ascii="Calibri" w:hAnsi="Calibri" w:eastAsia="Calibri" w:cs="Calibri"/>
        </w:rPr>
      </w:pPr>
    </w:p>
    <w:p w:rsidR="00897DD8" w:rsidRDefault="004D6EC0" w14:paraId="00000198" w14:textId="77777777">
      <w:pPr>
        <w:pStyle w:val="Heading2"/>
        <w:spacing w:before="0"/>
        <w:rPr>
          <w:rFonts w:ascii="Calibri" w:hAnsi="Calibri" w:eastAsia="Calibri" w:cs="Calibri"/>
          <w:color w:val="000000"/>
          <w:sz w:val="24"/>
          <w:szCs w:val="24"/>
        </w:rPr>
      </w:pPr>
      <w:bookmarkStart w:name="_heading=h.qsh70q" w:colFirst="0" w:colLast="0" w:id="26"/>
      <w:bookmarkEnd w:id="26"/>
      <w:r>
        <w:rPr>
          <w:rFonts w:ascii="Calibri" w:hAnsi="Calibri" w:eastAsia="Calibri" w:cs="Calibri"/>
          <w:color w:val="000000"/>
          <w:sz w:val="24"/>
          <w:szCs w:val="24"/>
        </w:rPr>
        <w:t>1.20</w:t>
      </w:r>
      <w:r>
        <w:rPr>
          <w:rFonts w:ascii="Calibri" w:hAnsi="Calibri" w:eastAsia="Calibri" w:cs="Calibri"/>
          <w:color w:val="000000"/>
          <w:sz w:val="24"/>
          <w:szCs w:val="24"/>
        </w:rPr>
        <w:tab/>
      </w:r>
      <w:r>
        <w:rPr>
          <w:rFonts w:ascii="Calibri" w:hAnsi="Calibri" w:eastAsia="Calibri" w:cs="Calibri"/>
          <w:b/>
          <w:color w:val="000000"/>
          <w:sz w:val="24"/>
          <w:szCs w:val="24"/>
        </w:rPr>
        <w:t>Equal Opportunity Commitment</w:t>
      </w:r>
    </w:p>
    <w:p w:rsidR="00897DD8" w:rsidRDefault="00897DD8" w14:paraId="00000199" w14:textId="77777777">
      <w:pPr>
        <w:widowControl/>
        <w:rPr>
          <w:rFonts w:ascii="Calibri" w:hAnsi="Calibri" w:eastAsia="Calibri" w:cs="Calibri"/>
        </w:rPr>
      </w:pPr>
    </w:p>
    <w:p w:rsidR="00897DD8" w:rsidRDefault="004D6EC0" w14:paraId="0000019A" w14:textId="435E0219">
      <w:pPr>
        <w:widowControl/>
        <w:rPr>
          <w:rFonts w:ascii="Calibri" w:hAnsi="Calibri" w:eastAsia="Calibri" w:cs="Calibri"/>
        </w:rPr>
      </w:pPr>
      <w:bookmarkStart w:name="_heading=h.3as4poj" w:colFirst="0" w:colLast="0" w:id="27"/>
      <w:bookmarkEnd w:id="27"/>
      <w:r>
        <w:rPr>
          <w:rFonts w:ascii="Calibri" w:hAnsi="Calibri" w:eastAsia="Calibri" w:cs="Calibri"/>
        </w:rPr>
        <w:t>It has been determined that there is a reasonable expectation of minority, woman, and Indiana veteran business enterprises subcontracting opportunities on a contract awarded under this solicitation.</w:t>
      </w:r>
      <w:r w:rsidR="00370CE7">
        <w:rPr>
          <w:rFonts w:ascii="Calibri" w:hAnsi="Calibri" w:eastAsia="Calibri" w:cs="Calibri"/>
        </w:rPr>
        <w:t xml:space="preserve"> </w:t>
      </w:r>
      <w:r>
        <w:rPr>
          <w:rFonts w:ascii="Calibri" w:hAnsi="Calibri" w:eastAsia="Calibri" w:cs="Calibri"/>
        </w:rPr>
        <w:t>Therefore, a contract goal of 8% for Minority Business Enterprises, 11% for Woman Business Enterprises, and 3% for Indiana Veteran Owned Small Businesses has been established.</w:t>
      </w:r>
      <w:r w:rsidR="00370CE7">
        <w:rPr>
          <w:rFonts w:ascii="Calibri" w:hAnsi="Calibri" w:eastAsia="Calibri" w:cs="Calibri"/>
        </w:rPr>
        <w:t xml:space="preserve"> </w:t>
      </w:r>
    </w:p>
    <w:p w:rsidR="00897DD8" w:rsidRDefault="00897DD8" w14:paraId="0000019B" w14:textId="77777777">
      <w:pPr>
        <w:widowControl/>
        <w:rPr>
          <w:rFonts w:ascii="Calibri" w:hAnsi="Calibri" w:eastAsia="Calibri" w:cs="Calibri"/>
        </w:rPr>
      </w:pPr>
    </w:p>
    <w:p w:rsidR="00897DD8" w:rsidRDefault="004D6EC0" w14:paraId="0000019C" w14:textId="77777777">
      <w:pPr>
        <w:widowControl/>
        <w:rPr>
          <w:rFonts w:ascii="Calibri" w:hAnsi="Calibri" w:eastAsia="Calibri" w:cs="Calibri"/>
        </w:rPr>
      </w:pPr>
      <w:r>
        <w:rPr>
          <w:rFonts w:ascii="Calibri" w:hAnsi="Calibri" w:eastAsia="Calibri" w:cs="Calibri"/>
        </w:rPr>
        <w:t>Failure to address these requirements may impact the evaluation of your proposal.</w:t>
      </w:r>
    </w:p>
    <w:p w:rsidR="00897DD8" w:rsidRDefault="00897DD8" w14:paraId="0000019D" w14:textId="77777777">
      <w:pPr>
        <w:widowControl/>
        <w:rPr>
          <w:rFonts w:ascii="Calibri" w:hAnsi="Calibri" w:eastAsia="Calibri" w:cs="Calibri"/>
        </w:rPr>
      </w:pPr>
    </w:p>
    <w:p w:rsidR="00897DD8" w:rsidRDefault="004D6EC0" w14:paraId="0000019E" w14:textId="77777777">
      <w:pPr>
        <w:pStyle w:val="Heading2"/>
        <w:spacing w:before="0"/>
        <w:ind w:left="720" w:hanging="720"/>
        <w:rPr>
          <w:rFonts w:ascii="Calibri" w:hAnsi="Calibri" w:eastAsia="Calibri" w:cs="Calibri"/>
          <w:color w:val="000000"/>
          <w:sz w:val="24"/>
          <w:szCs w:val="24"/>
        </w:rPr>
      </w:pPr>
      <w:bookmarkStart w:name="_heading=h.1pxezwc" w:colFirst="0" w:colLast="0" w:id="28"/>
      <w:bookmarkEnd w:id="28"/>
      <w:r>
        <w:rPr>
          <w:rFonts w:ascii="Calibri" w:hAnsi="Calibri" w:eastAsia="Calibri" w:cs="Calibri"/>
          <w:color w:val="000000"/>
          <w:sz w:val="24"/>
          <w:szCs w:val="24"/>
        </w:rPr>
        <w:t>1.21</w:t>
      </w:r>
      <w:r>
        <w:rPr>
          <w:rFonts w:ascii="Calibri" w:hAnsi="Calibri" w:eastAsia="Calibri" w:cs="Calibri"/>
          <w:color w:val="000000"/>
          <w:sz w:val="24"/>
          <w:szCs w:val="24"/>
        </w:rPr>
        <w:tab/>
      </w:r>
      <w:r>
        <w:rPr>
          <w:rFonts w:ascii="Calibri" w:hAnsi="Calibri" w:eastAsia="Calibri" w:cs="Calibri"/>
          <w:b/>
          <w:color w:val="000000"/>
          <w:sz w:val="24"/>
          <w:szCs w:val="24"/>
        </w:rPr>
        <w:t>Minority &amp; Women Business Enterprises Subcontractor Commitment (MWBE)</w:t>
      </w:r>
    </w:p>
    <w:p w:rsidR="00897DD8" w:rsidRDefault="00897DD8" w14:paraId="0000019F" w14:textId="77777777">
      <w:pPr>
        <w:widowControl/>
        <w:rPr>
          <w:rFonts w:ascii="Calibri" w:hAnsi="Calibri" w:eastAsia="Calibri" w:cs="Calibri"/>
        </w:rPr>
      </w:pPr>
    </w:p>
    <w:p w:rsidR="00897DD8" w:rsidRDefault="004D6EC0" w14:paraId="000001A0" w14:textId="6851CD87">
      <w:pPr>
        <w:widowControl/>
        <w:rPr>
          <w:rFonts w:ascii="Calibri" w:hAnsi="Calibri" w:eastAsia="Calibri" w:cs="Calibri"/>
        </w:rPr>
      </w:pPr>
      <w:r>
        <w:rPr>
          <w:rFonts w:ascii="Calibri" w:hAnsi="Calibri" w:eastAsia="Calibri" w:cs="Calibri"/>
        </w:rPr>
        <w:t>Indiana Code 4-13-16.5 and 25 IAC 5 governs the Division of Supplier Diversity program as it relates to the certification, oversight, and responsibilities around the certified Indiana Minority and/or Women Business Enterprises (MWBE).</w:t>
      </w:r>
      <w:r w:rsidR="00370CE7">
        <w:rPr>
          <w:rFonts w:ascii="Calibri" w:hAnsi="Calibri" w:eastAsia="Calibri" w:cs="Calibri"/>
        </w:rPr>
        <w:t xml:space="preserve"> </w:t>
      </w:r>
      <w:r>
        <w:rPr>
          <w:rFonts w:ascii="Calibri" w:hAnsi="Calibri" w:eastAsia="Calibri" w:cs="Calibri"/>
        </w:rPr>
        <w:t xml:space="preserve">As stated in </w:t>
      </w:r>
      <w:hyperlink w:anchor="_heading=h.qsh70q">
        <w:r>
          <w:rPr>
            <w:rFonts w:ascii="Calibri" w:hAnsi="Calibri" w:eastAsia="Calibri" w:cs="Calibri"/>
            <w:b/>
            <w:color w:val="0000FF"/>
            <w:u w:val="single"/>
          </w:rPr>
          <w:t>Section 1.20</w:t>
        </w:r>
      </w:hyperlink>
      <w:r>
        <w:rPr>
          <w:rFonts w:ascii="Calibri" w:hAnsi="Calibri" w:eastAsia="Calibri" w:cs="Calibri"/>
        </w:rPr>
        <w:t>, there is a commitment goal for this solicitation.</w:t>
      </w:r>
      <w:r w:rsidR="00370CE7">
        <w:rPr>
          <w:rFonts w:ascii="Calibri" w:hAnsi="Calibri" w:eastAsia="Calibri" w:cs="Calibri"/>
        </w:rPr>
        <w:t xml:space="preserve"> </w:t>
      </w:r>
      <w:r>
        <w:rPr>
          <w:rFonts w:ascii="Calibri" w:hAnsi="Calibri" w:eastAsia="Calibri" w:cs="Calibri"/>
        </w:rPr>
        <w:t>The MWBE Subcontractor Commitment form is</w:t>
      </w:r>
      <w:r>
        <w:rPr>
          <w:rFonts w:ascii="Calibri" w:hAnsi="Calibri" w:eastAsia="Calibri" w:cs="Calibri"/>
          <w:b/>
        </w:rPr>
        <w:t xml:space="preserve"> Attachment A.</w:t>
      </w:r>
      <w:r w:rsidR="00370CE7">
        <w:rPr>
          <w:rFonts w:ascii="Calibri" w:hAnsi="Calibri" w:eastAsia="Calibri" w:cs="Calibri"/>
        </w:rPr>
        <w:t xml:space="preserve"> </w:t>
      </w:r>
      <w:r>
        <w:rPr>
          <w:rFonts w:ascii="Calibri" w:hAnsi="Calibri" w:eastAsia="Calibri" w:cs="Calibri"/>
        </w:rPr>
        <w:t>The MWBE Subcontractor Commitment Form is to be submitted as a part of the Respondent’s proposal</w:t>
      </w:r>
      <w:r>
        <w:rPr>
          <w:rFonts w:ascii="Calibri" w:hAnsi="Calibri" w:eastAsia="Calibri" w:cs="Calibri"/>
          <w:color w:val="808080"/>
        </w:rPr>
        <w:t>.</w:t>
      </w:r>
      <w:r w:rsidR="00370CE7">
        <w:rPr>
          <w:rFonts w:ascii="Calibri" w:hAnsi="Calibri" w:eastAsia="Calibri" w:cs="Calibri"/>
          <w:color w:val="808080"/>
        </w:rPr>
        <w:t xml:space="preserve"> </w:t>
      </w:r>
      <w:r>
        <w:rPr>
          <w:rFonts w:ascii="Calibri" w:hAnsi="Calibri" w:eastAsia="Calibri" w:cs="Calibri"/>
        </w:rPr>
        <w:t xml:space="preserve">In order for the Subcontractor commitment to result in evaluation points for the Respondent, the entity must be on the State of Indiana Certified M/W/IVOSB list at </w:t>
      </w:r>
      <w:hyperlink r:id="rId25">
        <w:r>
          <w:rPr>
            <w:rFonts w:ascii="Calibri" w:hAnsi="Calibri" w:eastAsia="Calibri" w:cs="Calibri"/>
            <w:color w:val="0000FF"/>
            <w:u w:val="single"/>
          </w:rPr>
          <w:t>https://www.in.gov/idoa/mwbe</w:t>
        </w:r>
      </w:hyperlink>
      <w:r>
        <w:rPr>
          <w:rFonts w:ascii="Calibri" w:hAnsi="Calibri" w:eastAsia="Calibri" w:cs="Calibri"/>
          <w:color w:val="0000FF"/>
          <w:u w:val="single"/>
        </w:rPr>
        <w:t xml:space="preserve">. </w:t>
      </w:r>
    </w:p>
    <w:p w:rsidR="00897DD8" w:rsidRDefault="004D6EC0" w14:paraId="000001A1" w14:textId="77777777">
      <w:pPr>
        <w:widowControl/>
        <w:rPr>
          <w:rFonts w:ascii="Calibri" w:hAnsi="Calibri" w:eastAsia="Calibri" w:cs="Calibri"/>
        </w:rPr>
      </w:pPr>
      <w:r>
        <w:rPr>
          <w:rFonts w:ascii="Calibri" w:hAnsi="Calibri" w:eastAsia="Calibri" w:cs="Calibri"/>
        </w:rPr>
        <w:t xml:space="preserve"> </w:t>
      </w:r>
    </w:p>
    <w:p w:rsidR="00897DD8" w:rsidRDefault="004D6EC0" w14:paraId="000001A2" w14:textId="6B0F6646">
      <w:pPr>
        <w:rPr>
          <w:rFonts w:ascii="Calibri" w:hAnsi="Calibri" w:eastAsia="Calibri" w:cs="Calibri"/>
        </w:rPr>
      </w:pPr>
      <w:bookmarkStart w:name="_heading=h.49x2ik5" w:colFirst="0" w:colLast="0" w:id="29"/>
      <w:bookmarkEnd w:id="29"/>
      <w:r>
        <w:rPr>
          <w:rFonts w:ascii="Calibri" w:hAnsi="Calibri" w:eastAsia="Calibri" w:cs="Calibri"/>
        </w:rPr>
        <w:t>If participation is met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w:t>
      </w:r>
      <w:r w:rsidR="00370CE7">
        <w:rPr>
          <w:rFonts w:ascii="Calibri" w:hAnsi="Calibri" w:eastAsia="Calibri" w:cs="Calibri"/>
        </w:rPr>
        <w:t xml:space="preserve"> </w:t>
      </w:r>
      <w:r>
        <w:rPr>
          <w:rFonts w:ascii="Calibri" w:hAnsi="Calibri" w:eastAsia="Calibri" w:cs="Calibri"/>
        </w:rPr>
        <w:t>Respondents must complete the Subcontractor Commitment Form in its entirety.</w:t>
      </w:r>
      <w:r w:rsidR="00370CE7">
        <w:rPr>
          <w:rFonts w:ascii="Calibri" w:hAnsi="Calibri" w:eastAsia="Calibri" w:cs="Calibri"/>
        </w:rPr>
        <w:t xml:space="preserve"> </w:t>
      </w:r>
      <w:r>
        <w:rPr>
          <w:rFonts w:ascii="Calibri" w:hAnsi="Calibri" w:eastAsia="Calibri" w:cs="Calibri"/>
          <w:color w:val="000000"/>
        </w:rPr>
        <w:t>The amount entered in “</w:t>
      </w:r>
      <w:r>
        <w:rPr>
          <w:rFonts w:ascii="Calibri" w:hAnsi="Calibri" w:eastAsia="Calibri" w:cs="Calibri"/>
          <w:b/>
        </w:rPr>
        <w:t>TOTAL BID AMOUNT</w:t>
      </w:r>
      <w:r>
        <w:rPr>
          <w:rFonts w:ascii="Calibri" w:hAnsi="Calibri" w:eastAsia="Calibri" w:cs="Calibri"/>
          <w:color w:val="000000"/>
        </w:rPr>
        <w:t xml:space="preserve">” should match the amount entered in the </w:t>
      </w:r>
      <w:r>
        <w:rPr>
          <w:rFonts w:ascii="Calibri" w:hAnsi="Calibri" w:eastAsia="Calibri" w:cs="Calibri"/>
          <w:b/>
        </w:rPr>
        <w:t>Attachment D</w:t>
      </w:r>
      <w:r>
        <w:rPr>
          <w:rFonts w:ascii="Calibri" w:hAnsi="Calibri" w:eastAsia="Calibri" w:cs="Calibri"/>
          <w:color w:val="000000"/>
        </w:rPr>
        <w:t xml:space="preserve">, </w:t>
      </w:r>
      <w:r w:rsidRPr="00370CE7">
        <w:rPr>
          <w:rFonts w:ascii="Calibri" w:hAnsi="Calibri" w:eastAsia="Calibri" w:cs="Calibri"/>
          <w:b/>
          <w:bCs/>
          <w:color w:val="000000"/>
        </w:rPr>
        <w:t>Cost Proposal Template</w:t>
      </w:r>
      <w:r w:rsidRPr="00370CE7" w:rsidR="00370CE7">
        <w:rPr>
          <w:rFonts w:ascii="Calibri" w:hAnsi="Calibri" w:eastAsia="Calibri" w:cs="Calibri"/>
          <w:b/>
          <w:bCs/>
        </w:rPr>
        <w:t>,</w:t>
      </w:r>
      <w:r w:rsidRPr="00370CE7">
        <w:rPr>
          <w:rFonts w:ascii="Calibri" w:hAnsi="Calibri" w:eastAsia="Calibri" w:cs="Calibri"/>
          <w:b/>
          <w:bCs/>
        </w:rPr>
        <w:t xml:space="preserve"> Summary Tab, Cell E9</w:t>
      </w:r>
      <w:r w:rsidRPr="00370CE7">
        <w:rPr>
          <w:rFonts w:ascii="Calibri" w:hAnsi="Calibri" w:eastAsia="Calibri" w:cs="Calibri"/>
          <w:color w:val="000000"/>
        </w:rPr>
        <w:t>.</w:t>
      </w:r>
      <w:r w:rsidR="00370CE7">
        <w:rPr>
          <w:rFonts w:ascii="Calibri" w:hAnsi="Calibri" w:eastAsia="Calibri" w:cs="Calibri"/>
          <w:color w:val="000000"/>
        </w:rPr>
        <w:t xml:space="preserve"> </w:t>
      </w:r>
      <w:r>
        <w:rPr>
          <w:rFonts w:ascii="Calibri" w:hAnsi="Calibri" w:eastAsia="Calibri" w:cs="Calibri"/>
        </w:rPr>
        <w:t xml:space="preserve">The MBE and/or WBE Subcontractor amount and Subcontractor percentage is based on the initial term of the contract for scoring purposes only. The overall committed Subcontractor percentage shall be sustained throughout the life of the contract including any time after the initial term. </w:t>
      </w:r>
    </w:p>
    <w:p w:rsidR="00897DD8" w:rsidRDefault="00897DD8" w14:paraId="000001A3" w14:textId="77777777">
      <w:pPr>
        <w:widowControl/>
        <w:rPr>
          <w:rFonts w:ascii="Calibri" w:hAnsi="Calibri" w:eastAsia="Calibri" w:cs="Calibri"/>
        </w:rPr>
      </w:pPr>
    </w:p>
    <w:p w:rsidR="00897DD8" w:rsidRDefault="004D6EC0" w14:paraId="000001A4" w14:textId="77777777">
      <w:pPr>
        <w:widowControl/>
        <w:rPr>
          <w:rFonts w:ascii="Calibri" w:hAnsi="Calibri" w:eastAsia="Calibri" w:cs="Calibri"/>
        </w:rPr>
      </w:pPr>
      <w:r>
        <w:rPr>
          <w:rFonts w:ascii="Calibri" w:hAnsi="Calibri" w:eastAsia="Calibri" w:cs="Calibri"/>
        </w:rPr>
        <w:t>Failure to meet these goals will affect the evaluation of your Proposal. The Department will verify all information included on the MWBE Subcontractor Commitment Form.</w:t>
      </w:r>
    </w:p>
    <w:p w:rsidR="00897DD8" w:rsidRDefault="00897DD8" w14:paraId="000001A5" w14:textId="77777777">
      <w:pPr>
        <w:widowControl/>
        <w:rPr>
          <w:rFonts w:ascii="Calibri" w:hAnsi="Calibri" w:eastAsia="Calibri" w:cs="Calibri"/>
        </w:rPr>
      </w:pPr>
    </w:p>
    <w:p w:rsidR="00897DD8" w:rsidRDefault="004D6EC0" w14:paraId="000001A6" w14:textId="77777777">
      <w:pPr>
        <w:widowControl/>
        <w:rPr>
          <w:rFonts w:ascii="Calibri" w:hAnsi="Calibri" w:eastAsia="Calibri" w:cs="Calibri"/>
          <w:b/>
        </w:rPr>
      </w:pPr>
      <w:r>
        <w:rPr>
          <w:rFonts w:ascii="Calibri" w:hAnsi="Calibri" w:eastAsia="Calibri" w:cs="Calibri"/>
          <w:b/>
        </w:rPr>
        <w:t>Prime Contractors must ensure that the proposed Subcontractors meet the following criteria:</w:t>
      </w:r>
    </w:p>
    <w:p w:rsidR="00897DD8" w:rsidRDefault="00897DD8" w14:paraId="000001A7" w14:textId="77777777">
      <w:pPr>
        <w:widowControl/>
        <w:rPr>
          <w:rFonts w:ascii="Calibri" w:hAnsi="Calibri" w:eastAsia="Calibri" w:cs="Calibri"/>
        </w:rPr>
      </w:pPr>
    </w:p>
    <w:tbl>
      <w:tblPr>
        <w:tblStyle w:val="a1"/>
        <w:tblW w:w="936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9360"/>
      </w:tblGrid>
      <w:tr w:rsidR="00897DD8" w14:paraId="3E41AD24" w14:textId="77777777">
        <w:tc>
          <w:tcPr>
            <w:tcW w:w="9360" w:type="dxa"/>
          </w:tcPr>
          <w:p w:rsidR="00897DD8" w:rsidRDefault="004D6EC0" w14:paraId="000001A8" w14:textId="77777777">
            <w:pPr>
              <w:widowControl/>
              <w:numPr>
                <w:ilvl w:val="0"/>
                <w:numId w:val="28"/>
              </w:numPr>
              <w:rPr>
                <w:rFonts w:ascii="Calibri" w:hAnsi="Calibri" w:eastAsia="Calibri" w:cs="Calibri"/>
              </w:rPr>
            </w:pPr>
            <w:r>
              <w:rPr>
                <w:rFonts w:ascii="Calibri" w:hAnsi="Calibri" w:eastAsia="Calibri" w:cs="Calibri"/>
              </w:rPr>
              <w:t xml:space="preserve">Must be on the State of Indiana Certified M/W/IVOSB list at </w:t>
            </w:r>
            <w:hyperlink r:id="rId26">
              <w:r>
                <w:rPr>
                  <w:rFonts w:ascii="Calibri" w:hAnsi="Calibri" w:eastAsia="Calibri" w:cs="Calibri"/>
                  <w:color w:val="0000FF"/>
                  <w:u w:val="single"/>
                </w:rPr>
                <w:t>https://www.in.gov/idoa/mwbe</w:t>
              </w:r>
            </w:hyperlink>
            <w:r>
              <w:rPr>
                <w:rFonts w:ascii="Calibri" w:hAnsi="Calibri" w:eastAsia="Calibri" w:cs="Calibri"/>
              </w:rPr>
              <w:t xml:space="preserve">, </w:t>
            </w:r>
            <w:r>
              <w:rPr>
                <w:rFonts w:ascii="Calibri" w:hAnsi="Calibri" w:eastAsia="Calibri" w:cs="Calibri"/>
                <w:b/>
              </w:rPr>
              <w:t>on or before</w:t>
            </w:r>
            <w:r>
              <w:rPr>
                <w:rFonts w:ascii="Calibri" w:hAnsi="Calibri" w:eastAsia="Calibri" w:cs="Calibri"/>
              </w:rPr>
              <w:t xml:space="preserve"> the proposal due date.</w:t>
            </w:r>
          </w:p>
          <w:p w:rsidR="00897DD8" w:rsidRDefault="004D6EC0" w14:paraId="000001A9" w14:textId="77777777">
            <w:pPr>
              <w:widowControl/>
              <w:numPr>
                <w:ilvl w:val="0"/>
                <w:numId w:val="28"/>
              </w:numPr>
              <w:rPr>
                <w:rFonts w:ascii="Calibri" w:hAnsi="Calibri" w:eastAsia="Calibri" w:cs="Calibri"/>
              </w:rPr>
            </w:pPr>
            <w:r>
              <w:rPr>
                <w:rFonts w:ascii="Calibri" w:hAnsi="Calibri" w:eastAsia="Calibri" w:cs="Calibri"/>
              </w:rPr>
              <w:t>Prime Contractor must include with their proposal the Subcontractor’s M/WBE Certification Letter provided by IDOA to show current status of certification.</w:t>
            </w:r>
          </w:p>
          <w:p w:rsidR="00897DD8" w:rsidRDefault="004D6EC0" w14:paraId="000001AA" w14:textId="77777777">
            <w:pPr>
              <w:widowControl/>
              <w:numPr>
                <w:ilvl w:val="0"/>
                <w:numId w:val="28"/>
              </w:numPr>
              <w:rPr>
                <w:rFonts w:ascii="Calibri" w:hAnsi="Calibri" w:eastAsia="Calibri" w:cs="Calibri"/>
              </w:rPr>
            </w:pPr>
            <w:r>
              <w:rPr>
                <w:rFonts w:ascii="Calibri" w:hAnsi="Calibri" w:eastAsia="Calibri" w:cs="Calibri"/>
              </w:rPr>
              <w:t>Each firm may only serve as one classification – MBE, WBE, or IVOSB (see Section 1.22).</w:t>
            </w:r>
          </w:p>
          <w:p w:rsidR="00897DD8" w:rsidRDefault="004D6EC0" w14:paraId="000001AB" w14:textId="774ED7C8">
            <w:pPr>
              <w:widowControl/>
              <w:numPr>
                <w:ilvl w:val="0"/>
                <w:numId w:val="28"/>
              </w:numPr>
              <w:rPr>
                <w:rFonts w:ascii="Calibri" w:hAnsi="Calibri" w:eastAsia="Calibri" w:cs="Calibri"/>
              </w:rPr>
            </w:pPr>
            <w:r>
              <w:rPr>
                <w:rFonts w:ascii="Calibri" w:hAnsi="Calibri" w:eastAsia="Calibri" w:cs="Calibri"/>
              </w:rPr>
              <w:t>A Prime Contractor who is an MBE or WBE must meet Subcontractor goals by using other listed certified firms.</w:t>
            </w:r>
            <w:r w:rsidR="00370CE7">
              <w:rPr>
                <w:rFonts w:ascii="Calibri" w:hAnsi="Calibri" w:eastAsia="Calibri" w:cs="Calibri"/>
              </w:rPr>
              <w:t xml:space="preserve"> </w:t>
            </w:r>
            <w:r>
              <w:rPr>
                <w:rFonts w:ascii="Calibri" w:hAnsi="Calibri" w:eastAsia="Calibri" w:cs="Calibri"/>
              </w:rPr>
              <w:t>Certified Prime Contractors cannot count their own workforce or companies to meet this requirement. See 25 IAC 5-6-2(d))</w:t>
            </w:r>
            <w:r w:rsidR="00370CE7">
              <w:rPr>
                <w:rFonts w:ascii="Calibri" w:hAnsi="Calibri" w:eastAsia="Calibri" w:cs="Calibri"/>
              </w:rPr>
              <w:t xml:space="preserve"> </w:t>
            </w:r>
          </w:p>
          <w:p w:rsidR="00897DD8" w:rsidRDefault="004D6EC0" w14:paraId="000001AC" w14:textId="2410BE1F">
            <w:pPr>
              <w:widowControl/>
              <w:numPr>
                <w:ilvl w:val="0"/>
                <w:numId w:val="28"/>
              </w:numPr>
              <w:rPr>
                <w:rFonts w:ascii="Calibri" w:hAnsi="Calibri" w:eastAsia="Calibri" w:cs="Calibri"/>
                <w:b/>
              </w:rPr>
            </w:pPr>
            <w:r>
              <w:rPr>
                <w:rFonts w:ascii="Calibri" w:hAnsi="Calibri" w:eastAsia="Calibri" w:cs="Calibri"/>
                <w:b/>
              </w:rPr>
              <w:t>Must serve a Valuable Scope Contribution (VSC).</w:t>
            </w:r>
            <w:r w:rsidR="00370CE7">
              <w:rPr>
                <w:rFonts w:ascii="Calibri" w:hAnsi="Calibri" w:eastAsia="Calibri" w:cs="Calibri"/>
                <w:b/>
              </w:rPr>
              <w:t xml:space="preserve"> </w:t>
            </w:r>
            <w:r>
              <w:rPr>
                <w:rFonts w:ascii="Calibri" w:hAnsi="Calibri" w:eastAsia="Calibri" w:cs="Calibri"/>
                <w:b/>
              </w:rPr>
              <w:t>The firm must serve a value-added purpose on the engagement, as confirmed by the State.</w:t>
            </w:r>
          </w:p>
          <w:p w:rsidR="00897DD8" w:rsidRDefault="004D6EC0" w14:paraId="000001AD" w14:textId="77777777">
            <w:pPr>
              <w:widowControl/>
              <w:numPr>
                <w:ilvl w:val="0"/>
                <w:numId w:val="28"/>
              </w:numPr>
              <w:rPr>
                <w:rFonts w:ascii="Calibri" w:hAnsi="Calibri" w:eastAsia="Calibri" w:cs="Calibri"/>
              </w:rPr>
            </w:pPr>
            <w:r>
              <w:rPr>
                <w:rFonts w:ascii="Calibri" w:hAnsi="Calibri" w:eastAsia="Calibri" w:cs="Calibri"/>
              </w:rPr>
              <w:t>Must provide goods or services only in the industry area for which it is certified.</w:t>
            </w:r>
          </w:p>
          <w:p w:rsidR="00897DD8" w:rsidRDefault="004D6EC0" w14:paraId="000001AE" w14:textId="77777777">
            <w:pPr>
              <w:widowControl/>
              <w:numPr>
                <w:ilvl w:val="0"/>
                <w:numId w:val="28"/>
              </w:numPr>
              <w:rPr>
                <w:rFonts w:ascii="Calibri" w:hAnsi="Calibri" w:eastAsia="Calibri" w:cs="Calibri"/>
              </w:rPr>
            </w:pPr>
            <w:r>
              <w:rPr>
                <w:rFonts w:ascii="Calibri" w:hAnsi="Calibri" w:eastAsia="Calibri" w:cs="Calibri"/>
              </w:rPr>
              <w:t xml:space="preserve">Must be used to provide the goods or services specific to the contract. </w:t>
            </w:r>
          </w:p>
          <w:p w:rsidR="00897DD8" w:rsidRDefault="004D6EC0" w14:paraId="000001AF" w14:textId="77777777">
            <w:pPr>
              <w:widowControl/>
              <w:numPr>
                <w:ilvl w:val="0"/>
                <w:numId w:val="28"/>
              </w:numPr>
              <w:rPr>
                <w:rFonts w:ascii="Calibri" w:hAnsi="Calibri" w:eastAsia="Calibri" w:cs="Calibri"/>
              </w:rPr>
            </w:pPr>
            <w:r>
              <w:rPr>
                <w:rFonts w:ascii="Calibri" w:hAnsi="Calibri" w:eastAsia="Calibri" w:cs="Calibri"/>
              </w:rPr>
              <w:t>National Diversity Plans are generally not acceptable.</w:t>
            </w:r>
          </w:p>
        </w:tc>
      </w:tr>
    </w:tbl>
    <w:p w:rsidR="00897DD8" w:rsidRDefault="00897DD8" w14:paraId="000001B0" w14:textId="77777777">
      <w:pPr>
        <w:widowControl/>
        <w:rPr>
          <w:rFonts w:ascii="Calibri" w:hAnsi="Calibri" w:eastAsia="Calibri" w:cs="Calibri"/>
          <w:b/>
        </w:rPr>
      </w:pPr>
    </w:p>
    <w:p w:rsidR="00897DD8" w:rsidRDefault="004D6EC0" w14:paraId="000001B1" w14:textId="77777777">
      <w:pPr>
        <w:jc w:val="center"/>
        <w:rPr>
          <w:rFonts w:ascii="Calibri" w:hAnsi="Calibri" w:eastAsia="Calibri" w:cs="Calibri"/>
          <w:b/>
          <w:smallCaps/>
        </w:rPr>
      </w:pPr>
      <w:r>
        <w:rPr>
          <w:rFonts w:ascii="Calibri" w:hAnsi="Calibri" w:eastAsia="Calibri" w:cs="Calibri"/>
          <w:b/>
          <w:smallCaps/>
        </w:rPr>
        <w:t xml:space="preserve">MINORITY &amp; WOMEN’S BUSINESS ENTERPRISES SUBCONTRACTOR LETTER </w:t>
      </w:r>
    </w:p>
    <w:p w:rsidR="00897DD8" w:rsidRDefault="004D6EC0" w14:paraId="000001B2" w14:textId="77777777">
      <w:pPr>
        <w:jc w:val="center"/>
        <w:rPr>
          <w:rFonts w:ascii="Calibri" w:hAnsi="Calibri" w:eastAsia="Calibri" w:cs="Calibri"/>
          <w:b/>
          <w:smallCaps/>
        </w:rPr>
      </w:pPr>
      <w:r>
        <w:rPr>
          <w:rFonts w:ascii="Calibri" w:hAnsi="Calibri" w:eastAsia="Calibri" w:cs="Calibri"/>
          <w:b/>
          <w:smallCaps/>
        </w:rPr>
        <w:t>OF COMMITMENT (MWBE)</w:t>
      </w:r>
    </w:p>
    <w:p w:rsidR="00897DD8" w:rsidRDefault="00897DD8" w14:paraId="000001B3" w14:textId="77777777">
      <w:pPr>
        <w:widowControl/>
        <w:rPr>
          <w:rFonts w:ascii="Calibri" w:hAnsi="Calibri" w:eastAsia="Calibri" w:cs="Calibri"/>
        </w:rPr>
      </w:pPr>
    </w:p>
    <w:p w:rsidR="00897DD8" w:rsidRDefault="004D6EC0" w14:paraId="000001B4" w14:textId="77777777">
      <w:pPr>
        <w:widowControl/>
        <w:rPr>
          <w:rFonts w:ascii="Calibri" w:hAnsi="Calibri" w:eastAsia="Calibri" w:cs="Calibri"/>
        </w:rPr>
      </w:pPr>
      <w:bookmarkStart w:name="_heading=h.2p2csry" w:colFirst="0" w:colLast="0" w:id="30"/>
      <w:bookmarkEnd w:id="30"/>
      <w:r>
        <w:rPr>
          <w:rFonts w:ascii="Calibri" w:hAnsi="Calibri" w:eastAsia="Calibri" w:cs="Calibri"/>
        </w:rPr>
        <w:t>A signed letter(s), on company letterhead, from the MBE(s) and/or WBE(s) must accompany the MWBE Subcontractor Commitment Form. Each letter shall state and will serve as acknowledgement from the MBE and/or WBE of its Subcontract amount, a description of products and/or services to be provided on this project and approximate date the Subcontractor will perform work on this contract. For scoring purposes, the MBE and/or WBE Subcontractor amount and Subcontractor percentage is</w:t>
      </w:r>
      <w:r>
        <w:rPr>
          <w:rFonts w:ascii="Calibri" w:hAnsi="Calibri" w:eastAsia="Calibri" w:cs="Calibri"/>
          <w:b/>
        </w:rPr>
        <w:t xml:space="preserve"> </w:t>
      </w:r>
      <w:r>
        <w:rPr>
          <w:rFonts w:ascii="Calibri" w:hAnsi="Calibri" w:eastAsia="Calibri" w:cs="Calibri"/>
        </w:rPr>
        <w:t xml:space="preserve">based on the initial term of the contract. However, the Subcontractor commitment shall apply to the life of the contract including any time after the initial term. </w:t>
      </w:r>
    </w:p>
    <w:p w:rsidR="00897DD8" w:rsidRDefault="00897DD8" w14:paraId="000001B5" w14:textId="77777777">
      <w:pPr>
        <w:widowControl/>
        <w:rPr>
          <w:rFonts w:ascii="Calibri" w:hAnsi="Calibri" w:eastAsia="Calibri" w:cs="Calibri"/>
        </w:rPr>
      </w:pPr>
    </w:p>
    <w:p w:rsidR="00897DD8" w:rsidRDefault="004D6EC0" w14:paraId="000001B6" w14:textId="77777777">
      <w:pPr>
        <w:widowControl/>
        <w:rPr>
          <w:rFonts w:ascii="Calibri" w:hAnsi="Calibri" w:eastAsia="Calibri" w:cs="Calibri"/>
        </w:rPr>
      </w:pPr>
      <w:r>
        <w:rPr>
          <w:rFonts w:ascii="Calibri" w:hAnsi="Calibri" w:eastAsia="Calibri" w:cs="Calibri"/>
        </w:rPr>
        <w:t>The State may deny evaluation points if the letter(s) is/are not attached, not on company letterhead, not signed and/or does not reference and match the subcontract amount, subcontract amount as a percentage of the “</w:t>
      </w:r>
      <w:r>
        <w:rPr>
          <w:rFonts w:ascii="Calibri" w:hAnsi="Calibri" w:eastAsia="Calibri" w:cs="Calibri"/>
          <w:b/>
        </w:rPr>
        <w:t>TOTAL BID AMOUNT”</w:t>
      </w:r>
      <w:r>
        <w:rPr>
          <w:rFonts w:ascii="Calibri" w:hAnsi="Calibri" w:eastAsia="Calibri" w:cs="Calibri"/>
        </w:rPr>
        <w:t xml:space="preserve"> and the anticipated period that the Subcontractor will perform work for this solicitation. </w:t>
      </w:r>
    </w:p>
    <w:p w:rsidR="00897DD8" w:rsidRDefault="00897DD8" w14:paraId="000001B7" w14:textId="77777777">
      <w:pPr>
        <w:widowControl/>
        <w:rPr>
          <w:rFonts w:ascii="Calibri" w:hAnsi="Calibri" w:eastAsia="Calibri" w:cs="Calibri"/>
        </w:rPr>
      </w:pPr>
    </w:p>
    <w:p w:rsidR="00897DD8" w:rsidRDefault="004D6EC0" w14:paraId="000001B8" w14:textId="77777777">
      <w:pPr>
        <w:widowControl/>
        <w:rPr>
          <w:rFonts w:ascii="Calibri" w:hAnsi="Calibri" w:eastAsia="Calibri" w:cs="Calibri"/>
        </w:rPr>
      </w:pPr>
      <w:bookmarkStart w:name="_heading=h.147n2zr" w:colFirst="0" w:colLast="0" w:id="31"/>
      <w:bookmarkEnd w:id="31"/>
      <w:r>
        <w:rPr>
          <w:rFonts w:ascii="Calibri" w:hAnsi="Calibri" w:eastAsia="Calibri" w:cs="Calibri"/>
        </w:rPr>
        <w:t xml:space="preserve">By submission of the proposal, the Respondent acknowledges and agrees to be bound by the rules and requirements of the State’s Division of Supplier Diversity. Questions about those rules and requirements should be directed to: Division of Supplier Diversity at (317) 232-3061 or the Supplier Diversity website at </w:t>
      </w:r>
      <w:hyperlink r:id="rId27">
        <w:r>
          <w:rPr>
            <w:rFonts w:ascii="Calibri" w:hAnsi="Calibri" w:eastAsia="Calibri" w:cs="Calibri"/>
            <w:color w:val="0000FF"/>
            <w:u w:val="single"/>
          </w:rPr>
          <w:t>https://www.in.gov/idoa/mwbe</w:t>
        </w:r>
      </w:hyperlink>
      <w:r>
        <w:rPr>
          <w:rFonts w:ascii="Calibri" w:hAnsi="Calibri" w:eastAsia="Calibri" w:cs="Calibri"/>
        </w:rPr>
        <w:t>.</w:t>
      </w:r>
    </w:p>
    <w:p w:rsidR="00897DD8" w:rsidRDefault="00897DD8" w14:paraId="000001B9" w14:textId="77777777">
      <w:pPr>
        <w:widowControl/>
        <w:rPr>
          <w:rFonts w:ascii="Calibri" w:hAnsi="Calibri" w:eastAsia="Calibri" w:cs="Calibri"/>
        </w:rPr>
      </w:pPr>
    </w:p>
    <w:p w:rsidR="00897DD8" w:rsidRDefault="004D6EC0" w14:paraId="000001BA" w14:textId="77777777">
      <w:pPr>
        <w:jc w:val="center"/>
        <w:rPr>
          <w:rFonts w:ascii="Calibri" w:hAnsi="Calibri" w:eastAsia="Calibri" w:cs="Calibri"/>
          <w:b/>
          <w:smallCaps/>
        </w:rPr>
      </w:pPr>
      <w:r>
        <w:rPr>
          <w:rFonts w:ascii="Calibri" w:hAnsi="Calibri" w:eastAsia="Calibri" w:cs="Calibri"/>
          <w:b/>
          <w:smallCaps/>
        </w:rPr>
        <w:t>MINORITY &amp; WOMEN’S BUSINESS COMPLIANCE (MWBE)</w:t>
      </w:r>
    </w:p>
    <w:p w:rsidR="00897DD8" w:rsidRDefault="00897DD8" w14:paraId="000001BB" w14:textId="77777777">
      <w:pPr>
        <w:rPr>
          <w:rFonts w:ascii="Calibri" w:hAnsi="Calibri" w:eastAsia="Calibri" w:cs="Calibri"/>
          <w:smallCaps/>
        </w:rPr>
      </w:pPr>
    </w:p>
    <w:p w:rsidR="00897DD8" w:rsidRDefault="004D6EC0" w14:paraId="000001BC" w14:textId="74E853B2">
      <w:pPr>
        <w:rPr>
          <w:rFonts w:ascii="Calibri" w:hAnsi="Calibri" w:eastAsia="Calibri" w:cs="Calibri"/>
        </w:rPr>
      </w:pPr>
      <w:bookmarkStart w:name="_heading=h.3o7alnk" w:colFirst="0" w:colLast="0" w:id="32"/>
      <w:bookmarkEnd w:id="32"/>
      <w:r>
        <w:rPr>
          <w:rFonts w:ascii="Calibri" w:hAnsi="Calibri" w:eastAsia="Calibri" w:cs="Calibri"/>
        </w:rPr>
        <w:t>If awarded the contract with MWBE Subcontractor participation, the Respondent will be required to report payments made to Division of Supplier Diversity certified Subcontractors under the Contract monthly using the online audit tool, commonly referred to as “Pay Audit.”</w:t>
      </w:r>
      <w:r w:rsidR="00370CE7">
        <w:rPr>
          <w:rFonts w:ascii="Calibri" w:hAnsi="Calibri" w:eastAsia="Calibri" w:cs="Calibri"/>
        </w:rPr>
        <w:t xml:space="preserve"> </w:t>
      </w:r>
      <w:r>
        <w:rPr>
          <w:rFonts w:ascii="Calibri" w:hAnsi="Calibri" w:eastAsia="Calibri" w:cs="Calibri"/>
        </w:rPr>
        <w:t xml:space="preserve">The Contractor should also notify Subcontractors that they must confirm payments received from Contractor in Pay Audit. The Pay Audit system can be accessed on the </w:t>
      </w:r>
      <w:r>
        <w:rPr>
          <w:rFonts w:ascii="Calibri" w:hAnsi="Calibri" w:eastAsia="Calibri" w:cs="Calibri"/>
          <w:color w:val="000000"/>
        </w:rPr>
        <w:t xml:space="preserve">IDOA Pay Audit System webpage at </w:t>
      </w:r>
      <w:hyperlink r:id="rId28">
        <w:r>
          <w:rPr>
            <w:rFonts w:ascii="Times New Roman" w:hAnsi="Times New Roman" w:cs="Times New Roman"/>
            <w:color w:val="0000FF"/>
            <w:u w:val="single"/>
          </w:rPr>
          <w:t>www.in.gov/idoa/mwbe/payaudit.htm</w:t>
        </w:r>
      </w:hyperlink>
      <w:r>
        <w:rPr>
          <w:rFonts w:ascii="Calibri" w:hAnsi="Calibri" w:eastAsia="Calibri" w:cs="Calibri"/>
        </w:rPr>
        <w:t>.</w:t>
      </w:r>
    </w:p>
    <w:p w:rsidR="00897DD8" w:rsidRDefault="00897DD8" w14:paraId="000001BD" w14:textId="77777777">
      <w:pPr>
        <w:widowControl/>
        <w:rPr>
          <w:rFonts w:ascii="Calibri" w:hAnsi="Calibri" w:eastAsia="Calibri" w:cs="Calibri"/>
        </w:rPr>
      </w:pPr>
    </w:p>
    <w:p w:rsidR="00897DD8" w:rsidRDefault="004D6EC0" w14:paraId="000001BE" w14:textId="19E690C7">
      <w:pPr>
        <w:widowControl/>
        <w:rPr>
          <w:rFonts w:ascii="Calibri" w:hAnsi="Calibri" w:eastAsia="Calibri" w:cs="Calibri"/>
        </w:rPr>
      </w:pPr>
      <w:r>
        <w:rPr>
          <w:rFonts w:ascii="Calibri" w:hAnsi="Calibri" w:eastAsia="Calibri" w:cs="Calibri"/>
        </w:rPr>
        <w:t xml:space="preserve">Further, a copy of each Subcontractor agreement must be submitted to IDOA’s Division of Supplier Diversity within thirty (30) days of the effective date of this contract. The contracts may be uploaded into Pay Audit, emailed to </w:t>
      </w:r>
      <w:hyperlink r:id="rId29">
        <w:r>
          <w:rPr>
            <w:rFonts w:ascii="Calibri" w:hAnsi="Calibri" w:eastAsia="Calibri" w:cs="Calibri"/>
            <w:color w:val="0000FF"/>
            <w:u w:val="single"/>
          </w:rPr>
          <w:t>MWBECompliance@idoa.IN.gov</w:t>
        </w:r>
      </w:hyperlink>
      <w:r>
        <w:rPr>
          <w:rFonts w:ascii="Calibri" w:hAnsi="Calibri" w:eastAsia="Calibri" w:cs="Calibri"/>
        </w:rPr>
        <w:t>; or mailed to Division of Supplier Diversity Compliance 402 W. Washington Street, Indianapolis IN 46204.</w:t>
      </w:r>
      <w:r w:rsidR="00370CE7">
        <w:rPr>
          <w:rFonts w:ascii="Calibri" w:hAnsi="Calibri" w:eastAsia="Calibri" w:cs="Calibri"/>
        </w:rPr>
        <w:t xml:space="preserve"> </w:t>
      </w:r>
      <w:r>
        <w:rPr>
          <w:rFonts w:ascii="Calibri" w:hAnsi="Calibri" w:eastAsia="Calibri" w:cs="Calibri"/>
        </w:rPr>
        <w:t>Failure to provide a copy of any Subcontractor agreement or failure to meet these commitments could be considered a material breach of this contract and result in sanctions per 25 IAC 5.</w:t>
      </w:r>
    </w:p>
    <w:p w:rsidR="00897DD8" w:rsidRDefault="00897DD8" w14:paraId="000001BF" w14:textId="77777777">
      <w:pPr>
        <w:widowControl/>
        <w:rPr>
          <w:rFonts w:ascii="Calibri" w:hAnsi="Calibri" w:eastAsia="Calibri" w:cs="Calibri"/>
        </w:rPr>
      </w:pPr>
    </w:p>
    <w:p w:rsidR="00897DD8" w:rsidRDefault="004D6EC0" w14:paraId="000001C0" w14:textId="77777777">
      <w:pPr>
        <w:widowControl/>
        <w:rPr>
          <w:rFonts w:ascii="Calibri" w:hAnsi="Calibri" w:eastAsia="Calibri" w:cs="Calibri"/>
        </w:rPr>
      </w:pPr>
      <w:r>
        <w:rPr>
          <w:rFonts w:ascii="Calibri" w:hAnsi="Calibri" w:eastAsia="Calibri" w:cs="Calibri"/>
          <w:color w:val="000000"/>
        </w:rPr>
        <w:t xml:space="preserve">Any changes to this information during the term of the contract must be approved by Division of Supplier Diversity Compliance at </w:t>
      </w:r>
      <w:hyperlink r:id="rId30">
        <w:r>
          <w:rPr>
            <w:rFonts w:ascii="Calibri" w:hAnsi="Calibri" w:eastAsia="Calibri" w:cs="Calibri"/>
            <w:color w:val="0000FF"/>
            <w:u w:val="single"/>
          </w:rPr>
          <w:t>MWBECompliance@idoa.IN.gov</w:t>
        </w:r>
      </w:hyperlink>
      <w:r>
        <w:rPr>
          <w:rFonts w:ascii="Calibri" w:hAnsi="Calibri" w:eastAsia="Calibri" w:cs="Calibri"/>
          <w:color w:val="0000FF"/>
          <w:u w:val="single"/>
        </w:rPr>
        <w:t>.</w:t>
      </w:r>
    </w:p>
    <w:p w:rsidR="00897DD8" w:rsidRDefault="00897DD8" w14:paraId="000001C1" w14:textId="77777777">
      <w:pPr>
        <w:widowControl/>
        <w:rPr>
          <w:rFonts w:ascii="Calibri" w:hAnsi="Calibri" w:eastAsia="Calibri" w:cs="Calibri"/>
        </w:rPr>
      </w:pPr>
    </w:p>
    <w:p w:rsidR="00897DD8" w:rsidRDefault="004D6EC0" w14:paraId="000001C2" w14:textId="77777777">
      <w:pPr>
        <w:pStyle w:val="Heading2"/>
        <w:spacing w:before="0"/>
        <w:ind w:left="720" w:hanging="720"/>
        <w:rPr>
          <w:rFonts w:ascii="Calibri" w:hAnsi="Calibri" w:eastAsia="Calibri" w:cs="Calibri"/>
          <w:b/>
          <w:color w:val="000000"/>
          <w:sz w:val="24"/>
          <w:szCs w:val="24"/>
        </w:rPr>
      </w:pPr>
      <w:bookmarkStart w:name="_heading=h.23ckvvd" w:colFirst="0" w:colLast="0" w:id="33"/>
      <w:bookmarkEnd w:id="33"/>
      <w:r>
        <w:rPr>
          <w:rFonts w:ascii="Calibri" w:hAnsi="Calibri" w:eastAsia="Calibri" w:cs="Calibri"/>
          <w:color w:val="000000"/>
          <w:sz w:val="24"/>
          <w:szCs w:val="24"/>
        </w:rPr>
        <w:t>1.22</w:t>
      </w:r>
      <w:r>
        <w:rPr>
          <w:rFonts w:ascii="Calibri" w:hAnsi="Calibri" w:eastAsia="Calibri" w:cs="Calibri"/>
          <w:color w:val="000000"/>
          <w:sz w:val="24"/>
          <w:szCs w:val="24"/>
        </w:rPr>
        <w:tab/>
      </w:r>
      <w:r>
        <w:rPr>
          <w:rFonts w:ascii="Calibri" w:hAnsi="Calibri" w:eastAsia="Calibri" w:cs="Calibri"/>
          <w:b/>
          <w:color w:val="000000"/>
          <w:sz w:val="24"/>
          <w:szCs w:val="24"/>
        </w:rPr>
        <w:t>Indiana Veteran Owned Small Business Subcontractor Commitment (IVOSB)</w:t>
      </w:r>
    </w:p>
    <w:p w:rsidR="00897DD8" w:rsidRDefault="00897DD8" w14:paraId="000001C3" w14:textId="77777777">
      <w:pPr>
        <w:widowControl/>
        <w:rPr>
          <w:rFonts w:ascii="Calibri" w:hAnsi="Calibri" w:eastAsia="Calibri" w:cs="Calibri"/>
        </w:rPr>
      </w:pPr>
    </w:p>
    <w:p w:rsidR="00897DD8" w:rsidRDefault="004D6EC0" w14:paraId="000001C4" w14:textId="279E9629">
      <w:pPr>
        <w:widowControl/>
        <w:rPr>
          <w:rFonts w:ascii="Calibri" w:hAnsi="Calibri" w:eastAsia="Calibri" w:cs="Calibri"/>
        </w:rPr>
      </w:pPr>
      <w:bookmarkStart w:name="_heading=h.ihv636" w:colFirst="0" w:colLast="0" w:id="34"/>
      <w:bookmarkEnd w:id="34"/>
      <w:r>
        <w:rPr>
          <w:rFonts w:ascii="Calibri" w:hAnsi="Calibri" w:eastAsia="Calibri" w:cs="Calibri"/>
        </w:rPr>
        <w:t>In accordance with IC 5-22-14 and 25 IAC 9, it has been determined that there is a reasonable expectation of Indiana Veteran Owned Small Business subcontracting opportunities on a contract awarded under this solicitation.</w:t>
      </w:r>
      <w:r w:rsidR="00370CE7">
        <w:rPr>
          <w:rFonts w:ascii="Calibri" w:hAnsi="Calibri" w:eastAsia="Calibri" w:cs="Calibri"/>
        </w:rPr>
        <w:t xml:space="preserve"> </w:t>
      </w:r>
      <w:r>
        <w:rPr>
          <w:rFonts w:ascii="Calibri" w:hAnsi="Calibri" w:eastAsia="Calibri" w:cs="Calibri"/>
        </w:rPr>
        <w:t>The IVOSB Subcontractor Commitment form is</w:t>
      </w:r>
      <w:r>
        <w:rPr>
          <w:rFonts w:ascii="Calibri" w:hAnsi="Calibri" w:eastAsia="Calibri" w:cs="Calibri"/>
          <w:b/>
        </w:rPr>
        <w:t xml:space="preserve"> Attachment A1.</w:t>
      </w:r>
      <w:r w:rsidR="00370CE7">
        <w:rPr>
          <w:rFonts w:ascii="Calibri" w:hAnsi="Calibri" w:eastAsia="Calibri" w:cs="Calibri"/>
        </w:rPr>
        <w:t xml:space="preserve"> </w:t>
      </w:r>
      <w:r>
        <w:rPr>
          <w:rFonts w:ascii="Calibri" w:hAnsi="Calibri" w:eastAsia="Calibri" w:cs="Calibri"/>
        </w:rPr>
        <w:t>The IVOSB Subcontractor Commitment Form is to be submitted as a part of the Respondent’s proposal</w:t>
      </w:r>
      <w:r>
        <w:rPr>
          <w:rFonts w:ascii="Calibri" w:hAnsi="Calibri" w:eastAsia="Calibri" w:cs="Calibri"/>
          <w:color w:val="808080"/>
        </w:rPr>
        <w:t>.</w:t>
      </w:r>
      <w:r w:rsidR="00370CE7">
        <w:rPr>
          <w:rFonts w:ascii="Calibri" w:hAnsi="Calibri" w:eastAsia="Calibri" w:cs="Calibri"/>
          <w:color w:val="808080"/>
        </w:rPr>
        <w:t xml:space="preserve"> </w:t>
      </w:r>
      <w:r>
        <w:rPr>
          <w:rFonts w:ascii="Calibri" w:hAnsi="Calibri" w:eastAsia="Calibri" w:cs="Calibri"/>
        </w:rPr>
        <w:t>In order for the Subcontractor commitment to result in evaluation points for the Respondent, the entity must be on the State of Indiana Certified M/W/IVOSB list</w:t>
      </w:r>
      <w:r>
        <w:rPr>
          <w:rFonts w:ascii="Calibri" w:hAnsi="Calibri" w:eastAsia="Calibri" w:cs="Calibri"/>
          <w:color w:val="0000FF"/>
          <w:u w:val="single"/>
        </w:rPr>
        <w:t xml:space="preserve"> </w:t>
      </w:r>
      <w:r>
        <w:rPr>
          <w:rFonts w:ascii="Calibri" w:hAnsi="Calibri" w:eastAsia="Calibri" w:cs="Calibri"/>
        </w:rPr>
        <w:t xml:space="preserve">at </w:t>
      </w:r>
      <w:hyperlink r:id="rId31">
        <w:r>
          <w:rPr>
            <w:rFonts w:ascii="Calibri" w:hAnsi="Calibri" w:eastAsia="Calibri" w:cs="Calibri"/>
            <w:color w:val="0000FF"/>
            <w:u w:val="single"/>
          </w:rPr>
          <w:t>https://www.in.gov/idoa/mwbe</w:t>
        </w:r>
      </w:hyperlink>
      <w:r>
        <w:rPr>
          <w:rFonts w:ascii="Calibri" w:hAnsi="Calibri" w:eastAsia="Calibri" w:cs="Calibri"/>
        </w:rPr>
        <w:t>.</w:t>
      </w:r>
    </w:p>
    <w:p w:rsidR="00897DD8" w:rsidRDefault="00897DD8" w14:paraId="000001C5" w14:textId="77777777">
      <w:pPr>
        <w:rPr>
          <w:rFonts w:ascii="Calibri" w:hAnsi="Calibri" w:eastAsia="Calibri" w:cs="Calibri"/>
        </w:rPr>
      </w:pPr>
    </w:p>
    <w:p w:rsidR="00897DD8" w:rsidRDefault="004D6EC0" w14:paraId="000001C6" w14:textId="72ED3725">
      <w:pPr>
        <w:rPr>
          <w:rFonts w:ascii="Calibri" w:hAnsi="Calibri" w:eastAsia="Calibri" w:cs="Calibri"/>
        </w:rPr>
      </w:pPr>
      <w:r>
        <w:rPr>
          <w:rFonts w:ascii="Calibri" w:hAnsi="Calibri" w:eastAsia="Calibri" w:cs="Calibri"/>
        </w:rPr>
        <w:t>If participation is met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w:t>
      </w:r>
      <w:r w:rsidR="00370CE7">
        <w:rPr>
          <w:rFonts w:ascii="Calibri" w:hAnsi="Calibri" w:eastAsia="Calibri" w:cs="Calibri"/>
        </w:rPr>
        <w:t xml:space="preserve"> </w:t>
      </w:r>
      <w:r>
        <w:rPr>
          <w:rFonts w:ascii="Calibri" w:hAnsi="Calibri" w:eastAsia="Calibri" w:cs="Calibri"/>
        </w:rPr>
        <w:t>Respondents must complete the Subcontractor Commitment Form in its entirety.</w:t>
      </w:r>
      <w:r w:rsidR="00370CE7">
        <w:rPr>
          <w:rFonts w:ascii="Calibri" w:hAnsi="Calibri" w:eastAsia="Calibri" w:cs="Calibri"/>
        </w:rPr>
        <w:t xml:space="preserve"> </w:t>
      </w:r>
      <w:r>
        <w:rPr>
          <w:rFonts w:ascii="Calibri" w:hAnsi="Calibri" w:eastAsia="Calibri" w:cs="Calibri"/>
          <w:color w:val="000000"/>
        </w:rPr>
        <w:t>The amount entered in “</w:t>
      </w:r>
      <w:r>
        <w:rPr>
          <w:rFonts w:ascii="Calibri" w:hAnsi="Calibri" w:eastAsia="Calibri" w:cs="Calibri"/>
          <w:b/>
        </w:rPr>
        <w:t>TOTAL BID AMOUNT</w:t>
      </w:r>
      <w:r>
        <w:rPr>
          <w:rFonts w:ascii="Calibri" w:hAnsi="Calibri" w:eastAsia="Calibri" w:cs="Calibri"/>
          <w:color w:val="000000"/>
        </w:rPr>
        <w:t xml:space="preserve">” should match the amount entered in the </w:t>
      </w:r>
      <w:r>
        <w:rPr>
          <w:rFonts w:ascii="Calibri" w:hAnsi="Calibri" w:eastAsia="Calibri" w:cs="Calibri"/>
          <w:b/>
        </w:rPr>
        <w:t>Attachment D</w:t>
      </w:r>
      <w:r w:rsidRPr="00370CE7">
        <w:rPr>
          <w:rFonts w:ascii="Calibri" w:hAnsi="Calibri" w:eastAsia="Calibri" w:cs="Calibri"/>
          <w:b/>
        </w:rPr>
        <w:t>, Cost Proposal Template Summary Tab, Cell E9.</w:t>
      </w:r>
      <w:r w:rsidR="00370CE7">
        <w:rPr>
          <w:rFonts w:ascii="Calibri" w:hAnsi="Calibri" w:eastAsia="Calibri" w:cs="Calibri"/>
          <w:color w:val="000000"/>
        </w:rPr>
        <w:t xml:space="preserve"> </w:t>
      </w:r>
      <w:r>
        <w:rPr>
          <w:rFonts w:ascii="Calibri" w:hAnsi="Calibri" w:eastAsia="Calibri" w:cs="Calibri"/>
        </w:rPr>
        <w:t>The IVOSB subcontractor amount and Subcontractor percentage is based on the initial term of the contract for scoring purposes only. The overall committed Subcontractor percentage shall be sustained throughout the life of the contract including any time after the initial term.</w:t>
      </w:r>
    </w:p>
    <w:p w:rsidR="00897DD8" w:rsidRDefault="00897DD8" w14:paraId="000001C7" w14:textId="77777777">
      <w:pPr>
        <w:rPr>
          <w:rFonts w:ascii="Calibri" w:hAnsi="Calibri" w:eastAsia="Calibri" w:cs="Calibri"/>
        </w:rPr>
      </w:pPr>
    </w:p>
    <w:p w:rsidR="00897DD8" w:rsidRDefault="004D6EC0" w14:paraId="000001C8" w14:textId="185C59E5">
      <w:pPr>
        <w:rPr>
          <w:rFonts w:ascii="Calibri" w:hAnsi="Calibri" w:eastAsia="Calibri" w:cs="Calibri"/>
          <w:color w:val="000000"/>
        </w:rPr>
      </w:pPr>
      <w:bookmarkStart w:name="_heading=h.32hioqz" w:colFirst="0" w:colLast="0" w:id="35"/>
      <w:bookmarkEnd w:id="35"/>
      <w:r>
        <w:rPr>
          <w:rFonts w:ascii="Calibri" w:hAnsi="Calibri" w:eastAsia="Calibri" w:cs="Calibri"/>
          <w:color w:val="000000"/>
        </w:rPr>
        <w:t>If the Respondent to the solicitation is an IVOSB certified entity, the letter confirming same should be submitted with their response. The Respondent has the responsibility to alert IDOA of their certification.</w:t>
      </w:r>
      <w:r w:rsidR="00370CE7">
        <w:rPr>
          <w:rFonts w:ascii="Calibri" w:hAnsi="Calibri" w:eastAsia="Calibri" w:cs="Calibri"/>
          <w:color w:val="000000"/>
        </w:rPr>
        <w:t xml:space="preserve"> </w:t>
      </w:r>
      <w:r>
        <w:rPr>
          <w:rFonts w:ascii="Calibri" w:hAnsi="Calibri" w:eastAsia="Calibri" w:cs="Calibri"/>
          <w:color w:val="000000"/>
        </w:rPr>
        <w:t xml:space="preserve">The IVOSB Respondent will receive the total points for the IVOSB evaluation criteria per </w:t>
      </w:r>
      <w:hyperlink w:anchor="_heading=h.36ei31r">
        <w:r>
          <w:rPr>
            <w:rFonts w:ascii="Calibri" w:hAnsi="Calibri" w:eastAsia="Calibri" w:cs="Calibri"/>
            <w:color w:val="0000FF"/>
            <w:u w:val="single"/>
          </w:rPr>
          <w:t>Section 3.2.7</w:t>
        </w:r>
      </w:hyperlink>
      <w:r>
        <w:rPr>
          <w:rFonts w:ascii="Calibri" w:hAnsi="Calibri" w:eastAsia="Calibri" w:cs="Calibri"/>
          <w:color w:val="000000"/>
        </w:rPr>
        <w:t>. Additional IVOSB Subcontractors must be included if the IVOSB Respondent is seeking the additional bonus point.</w:t>
      </w:r>
    </w:p>
    <w:p w:rsidR="00897DD8" w:rsidRDefault="00897DD8" w14:paraId="000001C9" w14:textId="77777777">
      <w:pPr>
        <w:rPr>
          <w:rFonts w:ascii="Calibri" w:hAnsi="Calibri" w:eastAsia="Calibri" w:cs="Calibri"/>
        </w:rPr>
      </w:pPr>
    </w:p>
    <w:p w:rsidR="00897DD8" w:rsidRDefault="004D6EC0" w14:paraId="000001CA" w14:textId="77777777">
      <w:pPr>
        <w:rPr>
          <w:rFonts w:ascii="Calibri" w:hAnsi="Calibri" w:eastAsia="Calibri" w:cs="Calibri"/>
        </w:rPr>
      </w:pPr>
      <w:r>
        <w:rPr>
          <w:rFonts w:ascii="Calibri" w:hAnsi="Calibri" w:eastAsia="Calibri" w:cs="Calibri"/>
          <w:color w:val="000000"/>
        </w:rPr>
        <w:t xml:space="preserve">The IVOSB Respondent must list their </w:t>
      </w:r>
      <w:r>
        <w:rPr>
          <w:rFonts w:ascii="Calibri" w:hAnsi="Calibri" w:eastAsia="Calibri" w:cs="Calibri"/>
          <w:b/>
          <w:color w:val="000000"/>
        </w:rPr>
        <w:t>company contact information only</w:t>
      </w:r>
      <w:r>
        <w:rPr>
          <w:rFonts w:ascii="Calibri" w:hAnsi="Calibri" w:eastAsia="Calibri" w:cs="Calibri"/>
          <w:color w:val="000000"/>
        </w:rPr>
        <w:t xml:space="preserve"> on the IVOSB Subcontractor Commitment Form.</w:t>
      </w:r>
    </w:p>
    <w:p w:rsidR="00897DD8" w:rsidRDefault="00897DD8" w14:paraId="000001CB" w14:textId="77777777">
      <w:pPr>
        <w:rPr>
          <w:rFonts w:ascii="Calibri" w:hAnsi="Calibri" w:eastAsia="Calibri" w:cs="Calibri"/>
        </w:rPr>
      </w:pPr>
    </w:p>
    <w:p w:rsidR="00897DD8" w:rsidRDefault="004D6EC0" w14:paraId="000001CC" w14:textId="77777777">
      <w:pPr>
        <w:widowControl/>
        <w:rPr>
          <w:rFonts w:ascii="Calibri" w:hAnsi="Calibri" w:eastAsia="Calibri" w:cs="Calibri"/>
        </w:rPr>
      </w:pPr>
      <w:bookmarkStart w:name="_heading=h.1hmsyys" w:colFirst="0" w:colLast="0" w:id="36"/>
      <w:bookmarkEnd w:id="36"/>
      <w:r>
        <w:rPr>
          <w:rFonts w:ascii="Calibri" w:hAnsi="Calibri" w:eastAsia="Calibri" w:cs="Calibri"/>
        </w:rPr>
        <w:t>Failure to address these goals may impact the evaluation of your Proposal. The Department may verify all information included on the IVOSB Subcontractor Commitment Form.</w:t>
      </w:r>
    </w:p>
    <w:p w:rsidR="00897DD8" w:rsidRDefault="00897DD8" w14:paraId="000001CD" w14:textId="77777777">
      <w:pPr>
        <w:ind w:left="720"/>
        <w:rPr>
          <w:rFonts w:ascii="Calibri" w:hAnsi="Calibri" w:eastAsia="Calibri" w:cs="Calibri"/>
          <w:b/>
        </w:rPr>
      </w:pPr>
    </w:p>
    <w:p w:rsidR="00897DD8" w:rsidRDefault="004D6EC0" w14:paraId="000001CE" w14:textId="77777777">
      <w:pPr>
        <w:rPr>
          <w:rFonts w:ascii="Calibri" w:hAnsi="Calibri" w:eastAsia="Calibri" w:cs="Calibri"/>
          <w:b/>
        </w:rPr>
      </w:pPr>
      <w:bookmarkStart w:name="_heading=h.41mghml" w:colFirst="0" w:colLast="0" w:id="37"/>
      <w:bookmarkEnd w:id="37"/>
      <w:r>
        <w:rPr>
          <w:rFonts w:ascii="Calibri" w:hAnsi="Calibri" w:eastAsia="Calibri" w:cs="Calibri"/>
          <w:b/>
        </w:rPr>
        <w:t>Prime Contractors must ensure that the proposed IVOSB subcontractors meet the following criteria:</w:t>
      </w:r>
    </w:p>
    <w:p w:rsidR="00897DD8" w:rsidRDefault="00897DD8" w14:paraId="000001CF" w14:textId="77777777">
      <w:pPr>
        <w:rPr>
          <w:rFonts w:ascii="Calibri" w:hAnsi="Calibri" w:eastAsia="Calibri" w:cs="Calibri"/>
          <w:b/>
        </w:rPr>
      </w:pPr>
    </w:p>
    <w:tbl>
      <w:tblPr>
        <w:tblStyle w:val="a2"/>
        <w:tblW w:w="9360" w:type="dxa"/>
        <w:tblInd w:w="108" w:type="dxa"/>
        <w:tblBorders>
          <w:top w:val="single" w:color="000000" w:sz="4" w:space="0"/>
          <w:left w:val="single" w:color="000000" w:sz="4" w:space="0"/>
          <w:bottom w:val="single" w:color="000000" w:sz="4" w:space="0"/>
          <w:right w:val="single" w:color="000000" w:sz="4" w:space="0"/>
          <w:insideH w:val="nil"/>
          <w:insideV w:val="nil"/>
        </w:tblBorders>
        <w:tblLayout w:type="fixed"/>
        <w:tblLook w:val="0400" w:firstRow="0" w:lastRow="0" w:firstColumn="0" w:lastColumn="0" w:noHBand="0" w:noVBand="1"/>
      </w:tblPr>
      <w:tblGrid>
        <w:gridCol w:w="9360"/>
      </w:tblGrid>
      <w:tr w:rsidR="00897DD8" w14:paraId="789C2148" w14:textId="77777777">
        <w:tc>
          <w:tcPr>
            <w:tcW w:w="9360" w:type="dxa"/>
          </w:tcPr>
          <w:p w:rsidR="00897DD8" w:rsidRDefault="004D6EC0" w14:paraId="000001D0" w14:textId="2DAD4867">
            <w:pPr>
              <w:widowControl/>
              <w:numPr>
                <w:ilvl w:val="0"/>
                <w:numId w:val="22"/>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Must be listed on Federal Center for Veterans Small Business Certification VETCERT</w:t>
            </w:r>
            <w:r>
              <w:rPr>
                <w:rFonts w:ascii="Calibri" w:hAnsi="Calibri" w:eastAsia="Calibri" w:cs="Calibri"/>
                <w:color w:val="000000"/>
                <w:sz w:val="22"/>
                <w:szCs w:val="22"/>
              </w:rPr>
              <w:t xml:space="preserve"> at </w:t>
            </w:r>
            <w:hyperlink r:id="rId32">
              <w:r>
                <w:rPr>
                  <w:rFonts w:ascii="Calibri" w:hAnsi="Calibri" w:eastAsia="Calibri" w:cs="Calibri"/>
                  <w:color w:val="0000FF"/>
                  <w:sz w:val="22"/>
                  <w:szCs w:val="22"/>
                  <w:u w:val="single"/>
                </w:rPr>
                <w:t>https://veterans.certify.sba.gov/</w:t>
              </w:r>
            </w:hyperlink>
            <w:r w:rsidR="00370CE7">
              <w:rPr>
                <w:rFonts w:ascii="Calibri" w:hAnsi="Calibri" w:eastAsia="Calibri" w:cs="Calibri"/>
                <w:color w:val="000000"/>
                <w:sz w:val="22"/>
                <w:szCs w:val="22"/>
              </w:rPr>
              <w:t xml:space="preserve"> </w:t>
            </w:r>
            <w:r>
              <w:rPr>
                <w:rFonts w:ascii="Calibri" w:hAnsi="Calibri" w:eastAsia="Calibri" w:cs="Calibri"/>
                <w:color w:val="000000"/>
              </w:rPr>
              <w:t xml:space="preserve">under INDIANA, or listed at State of Indiana Certified M/W/IVOSB list at </w:t>
            </w:r>
            <w:hyperlink r:id="rId33">
              <w:r>
                <w:rPr>
                  <w:rFonts w:ascii="Calibri" w:hAnsi="Calibri" w:eastAsia="Calibri" w:cs="Calibri"/>
                  <w:color w:val="0000FF"/>
                  <w:u w:val="single"/>
                </w:rPr>
                <w:t>https://www.in.gov/idoa/mwbe</w:t>
              </w:r>
            </w:hyperlink>
            <w:r>
              <w:rPr>
                <w:rFonts w:ascii="Calibri" w:hAnsi="Calibri" w:eastAsia="Calibri" w:cs="Calibri"/>
                <w:color w:val="000000"/>
              </w:rPr>
              <w:t xml:space="preserve">, </w:t>
            </w:r>
            <w:r>
              <w:rPr>
                <w:rFonts w:ascii="Calibri" w:hAnsi="Calibri" w:eastAsia="Calibri" w:cs="Calibri"/>
                <w:b/>
                <w:color w:val="000000"/>
              </w:rPr>
              <w:t>on or before</w:t>
            </w:r>
            <w:r>
              <w:rPr>
                <w:rFonts w:ascii="Calibri" w:hAnsi="Calibri" w:eastAsia="Calibri" w:cs="Calibri"/>
                <w:color w:val="000000"/>
              </w:rPr>
              <w:t xml:space="preserve"> the proposal due date</w:t>
            </w:r>
          </w:p>
          <w:p w:rsidR="00897DD8" w:rsidRDefault="004D6EC0" w14:paraId="000001D1" w14:textId="77777777">
            <w:pPr>
              <w:numPr>
                <w:ilvl w:val="0"/>
                <w:numId w:val="22"/>
              </w:numPr>
              <w:rPr>
                <w:rFonts w:ascii="Calibri" w:hAnsi="Calibri" w:eastAsia="Calibri" w:cs="Calibri"/>
              </w:rPr>
            </w:pPr>
            <w:r>
              <w:rPr>
                <w:rFonts w:ascii="Calibri" w:hAnsi="Calibri" w:eastAsia="Calibri" w:cs="Calibri"/>
              </w:rPr>
              <w:t>Prime Contractor must include with their proposal the Subcontractor’s veteran business Certification Letter provided by either IDOA or Federal Govt. VETCERT</w:t>
            </w:r>
            <w:r>
              <w:rPr>
                <w:rFonts w:ascii="Calibri" w:hAnsi="Calibri" w:eastAsia="Calibri" w:cs="Calibri"/>
                <w:sz w:val="22"/>
                <w:szCs w:val="22"/>
              </w:rPr>
              <w:t xml:space="preserve"> at </w:t>
            </w:r>
            <w:hyperlink r:id="rId34">
              <w:r>
                <w:rPr>
                  <w:rFonts w:ascii="Calibri" w:hAnsi="Calibri" w:eastAsia="Calibri" w:cs="Calibri"/>
                  <w:color w:val="0000FF"/>
                  <w:sz w:val="22"/>
                  <w:szCs w:val="22"/>
                  <w:u w:val="single"/>
                </w:rPr>
                <w:t>https://veterans.certify.sba.gov/</w:t>
              </w:r>
            </w:hyperlink>
            <w:r>
              <w:rPr>
                <w:rFonts w:ascii="Calibri" w:hAnsi="Calibri" w:eastAsia="Calibri" w:cs="Calibri"/>
              </w:rPr>
              <w:t>, to show current status of certification.</w:t>
            </w:r>
          </w:p>
          <w:p w:rsidR="00897DD8" w:rsidRDefault="004D6EC0" w14:paraId="000001D2" w14:textId="77777777">
            <w:pPr>
              <w:numPr>
                <w:ilvl w:val="0"/>
                <w:numId w:val="22"/>
              </w:numPr>
              <w:rPr>
                <w:rFonts w:ascii="Calibri" w:hAnsi="Calibri" w:eastAsia="Calibri" w:cs="Calibri"/>
              </w:rPr>
            </w:pPr>
            <w:r>
              <w:rPr>
                <w:rFonts w:ascii="Calibri" w:hAnsi="Calibri" w:eastAsia="Calibri" w:cs="Calibri"/>
              </w:rPr>
              <w:t>Each firm may only serve as one classification – MBE, WBE (see Section 1.21) or IVOSB</w:t>
            </w:r>
          </w:p>
          <w:p w:rsidR="00897DD8" w:rsidRDefault="004D6EC0" w14:paraId="000001D3" w14:textId="77777777">
            <w:pPr>
              <w:numPr>
                <w:ilvl w:val="0"/>
                <w:numId w:val="22"/>
              </w:numPr>
              <w:rPr>
                <w:rFonts w:ascii="Calibri" w:hAnsi="Calibri" w:eastAsia="Calibri" w:cs="Calibri"/>
              </w:rPr>
            </w:pPr>
            <w:r>
              <w:rPr>
                <w:rFonts w:ascii="Calibri" w:hAnsi="Calibri" w:eastAsia="Calibri" w:cs="Calibri"/>
              </w:rPr>
              <w:t xml:space="preserve">IVOSB must have a Bidder ID (see </w:t>
            </w:r>
            <w:hyperlink w:anchor="_heading=h.kgcv8k">
              <w:r>
                <w:rPr>
                  <w:rFonts w:ascii="Calibri" w:hAnsi="Calibri" w:eastAsia="Calibri" w:cs="Calibri"/>
                  <w:color w:val="0000FF"/>
                  <w:u w:val="single"/>
                </w:rPr>
                <w:t>Section 2.3.8</w:t>
              </w:r>
            </w:hyperlink>
            <w:r>
              <w:rPr>
                <w:rFonts w:ascii="Calibri" w:hAnsi="Calibri" w:eastAsia="Calibri" w:cs="Calibri"/>
              </w:rPr>
              <w:t xml:space="preserve"> - </w:t>
            </w:r>
            <w:r>
              <w:rPr>
                <w:rFonts w:ascii="Calibri" w:hAnsi="Calibri" w:eastAsia="Calibri" w:cs="Calibri"/>
                <w:u w:val="single"/>
              </w:rPr>
              <w:t>Department of Administration, Procurement Division</w:t>
            </w:r>
            <w:r>
              <w:rPr>
                <w:rFonts w:ascii="Calibri" w:hAnsi="Calibri" w:eastAsia="Calibri" w:cs="Calibri"/>
              </w:rPr>
              <w:t>).</w:t>
            </w:r>
          </w:p>
          <w:p w:rsidR="00897DD8" w:rsidRDefault="004D6EC0" w14:paraId="000001D4" w14:textId="77777777">
            <w:pPr>
              <w:numPr>
                <w:ilvl w:val="0"/>
                <w:numId w:val="22"/>
              </w:numPr>
              <w:rPr>
                <w:rFonts w:ascii="Calibri" w:hAnsi="Calibri" w:eastAsia="Calibri" w:cs="Calibri"/>
              </w:rPr>
            </w:pPr>
            <w:r>
              <w:rPr>
                <w:rFonts w:ascii="Calibri" w:hAnsi="Calibri" w:eastAsia="Calibri" w:cs="Calibri"/>
              </w:rPr>
              <w:t>A Prime Contractor who is an IVOSB can count their own workforce or companies to meet this requirement. See IAC 25-9-4-1 (c).</w:t>
            </w:r>
          </w:p>
          <w:p w:rsidR="00897DD8" w:rsidRDefault="004D6EC0" w14:paraId="000001D5" w14:textId="28F03398">
            <w:pPr>
              <w:numPr>
                <w:ilvl w:val="0"/>
                <w:numId w:val="22"/>
              </w:numPr>
              <w:rPr>
                <w:rFonts w:ascii="Calibri" w:hAnsi="Calibri" w:eastAsia="Calibri" w:cs="Calibri"/>
                <w:b/>
              </w:rPr>
            </w:pPr>
            <w:r>
              <w:rPr>
                <w:rFonts w:ascii="Calibri" w:hAnsi="Calibri" w:eastAsia="Calibri" w:cs="Calibri"/>
                <w:b/>
              </w:rPr>
              <w:t>Must serve a Valuable Scope Contribution (VSC).</w:t>
            </w:r>
            <w:r w:rsidR="00370CE7">
              <w:rPr>
                <w:rFonts w:ascii="Calibri" w:hAnsi="Calibri" w:eastAsia="Calibri" w:cs="Calibri"/>
                <w:b/>
              </w:rPr>
              <w:t xml:space="preserve"> </w:t>
            </w:r>
            <w:r>
              <w:rPr>
                <w:rFonts w:ascii="Calibri" w:hAnsi="Calibri" w:eastAsia="Calibri" w:cs="Calibri"/>
                <w:b/>
              </w:rPr>
              <w:t>The firm must serve a value-added purpose on the engagement, as confirmed by the State.</w:t>
            </w:r>
          </w:p>
          <w:p w:rsidR="00897DD8" w:rsidRDefault="004D6EC0" w14:paraId="000001D6" w14:textId="42C1D733">
            <w:pPr>
              <w:numPr>
                <w:ilvl w:val="0"/>
                <w:numId w:val="22"/>
              </w:numPr>
              <w:rPr>
                <w:rFonts w:ascii="Calibri" w:hAnsi="Calibri" w:eastAsia="Calibri" w:cs="Calibri"/>
              </w:rPr>
            </w:pPr>
            <w:r>
              <w:rPr>
                <w:rFonts w:ascii="Calibri" w:hAnsi="Calibri" w:eastAsia="Calibri" w:cs="Calibri"/>
              </w:rPr>
              <w:t xml:space="preserve">Must provide goods or services only in the industry area for which it is certified as listed in the VETCERT federal registry, </w:t>
            </w:r>
            <w:r>
              <w:rPr>
                <w:rFonts w:ascii="Calibri" w:hAnsi="Calibri" w:eastAsia="Calibri" w:cs="Calibri"/>
                <w:sz w:val="22"/>
                <w:szCs w:val="22"/>
              </w:rPr>
              <w:t xml:space="preserve">at </w:t>
            </w:r>
            <w:hyperlink r:id="rId35">
              <w:r>
                <w:rPr>
                  <w:rFonts w:ascii="Calibri" w:hAnsi="Calibri" w:eastAsia="Calibri" w:cs="Calibri"/>
                  <w:color w:val="0000FF"/>
                  <w:sz w:val="22"/>
                  <w:szCs w:val="22"/>
                  <w:u w:val="single"/>
                </w:rPr>
                <w:t>https://veterans.certify.sba.gov/</w:t>
              </w:r>
            </w:hyperlink>
            <w:r>
              <w:rPr>
                <w:rFonts w:ascii="Calibri" w:hAnsi="Calibri" w:eastAsia="Calibri" w:cs="Calibri"/>
              </w:rPr>
              <w:t xml:space="preserve"> under INDIANA or at State of Indiana Certified M/W/IVOSB list at </w:t>
            </w:r>
            <w:hyperlink r:id="rId36">
              <w:r>
                <w:rPr>
                  <w:rFonts w:ascii="Calibri" w:hAnsi="Calibri" w:eastAsia="Calibri" w:cs="Calibri"/>
                  <w:color w:val="0000FF"/>
                  <w:u w:val="single"/>
                </w:rPr>
                <w:t>https://www.in.gov/idoa/mwbe</w:t>
              </w:r>
            </w:hyperlink>
            <w:r>
              <w:rPr>
                <w:rFonts w:ascii="Calibri" w:hAnsi="Calibri" w:eastAsia="Calibri" w:cs="Calibri"/>
              </w:rPr>
              <w:t>.</w:t>
            </w:r>
            <w:r w:rsidR="00370CE7">
              <w:rPr>
                <w:rFonts w:ascii="Calibri" w:hAnsi="Calibri" w:eastAsia="Calibri" w:cs="Calibri"/>
                <w:color w:val="0000FF"/>
                <w:u w:val="single"/>
              </w:rPr>
              <w:t xml:space="preserve"> </w:t>
            </w:r>
          </w:p>
          <w:p w:rsidR="00897DD8" w:rsidRDefault="004D6EC0" w14:paraId="000001D7" w14:textId="77777777">
            <w:pPr>
              <w:numPr>
                <w:ilvl w:val="0"/>
                <w:numId w:val="22"/>
              </w:numPr>
              <w:rPr>
                <w:rFonts w:ascii="Calibri" w:hAnsi="Calibri" w:eastAsia="Calibri" w:cs="Calibri"/>
              </w:rPr>
            </w:pPr>
            <w:r>
              <w:rPr>
                <w:rFonts w:ascii="Calibri" w:hAnsi="Calibri" w:eastAsia="Calibri" w:cs="Calibri"/>
              </w:rPr>
              <w:t>Must be used to provide the goods or services specific to the contract.</w:t>
            </w:r>
          </w:p>
        </w:tc>
      </w:tr>
    </w:tbl>
    <w:p w:rsidR="00897DD8" w:rsidRDefault="00897DD8" w14:paraId="000001D8" w14:textId="77777777">
      <w:pPr>
        <w:rPr>
          <w:rFonts w:ascii="Calibri" w:hAnsi="Calibri" w:eastAsia="Calibri" w:cs="Calibri"/>
        </w:rPr>
      </w:pPr>
    </w:p>
    <w:p w:rsidR="00897DD8" w:rsidRDefault="004D6EC0" w14:paraId="000001D9" w14:textId="77777777">
      <w:pPr>
        <w:widowControl/>
        <w:jc w:val="center"/>
        <w:rPr>
          <w:rFonts w:ascii="Calibri" w:hAnsi="Calibri" w:eastAsia="Calibri" w:cs="Calibri"/>
          <w:b/>
          <w:smallCaps/>
        </w:rPr>
      </w:pPr>
      <w:r>
        <w:rPr>
          <w:rFonts w:ascii="Calibri" w:hAnsi="Calibri" w:eastAsia="Calibri" w:cs="Calibri"/>
          <w:b/>
          <w:smallCaps/>
        </w:rPr>
        <w:t>INDIANA VETERAN OWNED SMALL BUSINESS</w:t>
      </w:r>
    </w:p>
    <w:p w:rsidR="00897DD8" w:rsidRDefault="004D6EC0" w14:paraId="000001DA" w14:textId="77777777">
      <w:pPr>
        <w:widowControl/>
        <w:jc w:val="center"/>
        <w:rPr>
          <w:rFonts w:ascii="Calibri" w:hAnsi="Calibri" w:eastAsia="Calibri" w:cs="Calibri"/>
          <w:b/>
          <w:smallCaps/>
        </w:rPr>
      </w:pPr>
      <w:r>
        <w:rPr>
          <w:rFonts w:ascii="Calibri" w:hAnsi="Calibri" w:eastAsia="Calibri" w:cs="Calibri"/>
          <w:b/>
          <w:smallCaps/>
        </w:rPr>
        <w:t xml:space="preserve"> SUBCONTRACTOR LETTER OF COMMITMENT</w:t>
      </w:r>
    </w:p>
    <w:p w:rsidR="00897DD8" w:rsidRDefault="00897DD8" w14:paraId="000001DB" w14:textId="77777777">
      <w:pPr>
        <w:widowControl/>
        <w:jc w:val="center"/>
        <w:rPr>
          <w:rFonts w:ascii="Calibri" w:hAnsi="Calibri" w:eastAsia="Calibri" w:cs="Calibri"/>
          <w:smallCaps/>
        </w:rPr>
      </w:pPr>
    </w:p>
    <w:p w:rsidR="00897DD8" w:rsidRDefault="004D6EC0" w14:paraId="000001DC" w14:textId="68985A90">
      <w:pPr>
        <w:widowControl/>
        <w:rPr>
          <w:rFonts w:ascii="Calibri" w:hAnsi="Calibri" w:eastAsia="Calibri" w:cs="Calibri"/>
        </w:rPr>
      </w:pPr>
      <w:bookmarkStart w:name="_heading=h.2grqrue" w:colFirst="0" w:colLast="0" w:id="38"/>
      <w:bookmarkEnd w:id="38"/>
      <w:r>
        <w:rPr>
          <w:rFonts w:ascii="Calibri" w:hAnsi="Calibri" w:eastAsia="Calibri" w:cs="Calibri"/>
        </w:rPr>
        <w:t>A signed letter(s), on company letterhead, from the IVOSB must accompany the IVOSB Subcontractor Commitment Form. Each letter shall state and will serve as acknowledgement from the IVOSB of its subcontract amount, a description of products and/or services to be provided on this project, and approximate date the Subcontractor will perform work on this contract.</w:t>
      </w:r>
      <w:r w:rsidR="00370CE7">
        <w:rPr>
          <w:rFonts w:ascii="Calibri" w:hAnsi="Calibri" w:eastAsia="Calibri" w:cs="Calibri"/>
        </w:rPr>
        <w:t xml:space="preserve"> </w:t>
      </w:r>
      <w:r>
        <w:rPr>
          <w:rFonts w:ascii="Calibri" w:hAnsi="Calibri" w:eastAsia="Calibri" w:cs="Calibri"/>
        </w:rPr>
        <w:t xml:space="preserve">For scoring purposes only, the IVOSB Subcontractor amount and Subcontractor </w:t>
      </w:r>
      <w:r>
        <w:rPr>
          <w:rFonts w:ascii="Calibri" w:hAnsi="Calibri" w:eastAsia="Calibri" w:cs="Calibri"/>
        </w:rPr>
        <w:t>percentage is</w:t>
      </w:r>
      <w:r>
        <w:rPr>
          <w:rFonts w:ascii="Calibri" w:hAnsi="Calibri" w:eastAsia="Calibri" w:cs="Calibri"/>
          <w:b/>
        </w:rPr>
        <w:t xml:space="preserve"> </w:t>
      </w:r>
      <w:r>
        <w:rPr>
          <w:rFonts w:ascii="Calibri" w:hAnsi="Calibri" w:eastAsia="Calibri" w:cs="Calibri"/>
        </w:rPr>
        <w:t xml:space="preserve">based on the initial term of the contract. However, the Subcontractor commitment shall apply to the life of the contract including any time after the initial term. </w:t>
      </w:r>
    </w:p>
    <w:p w:rsidR="00897DD8" w:rsidRDefault="00897DD8" w14:paraId="000001DD" w14:textId="77777777">
      <w:pPr>
        <w:widowControl/>
        <w:rPr>
          <w:rFonts w:ascii="Calibri" w:hAnsi="Calibri" w:eastAsia="Calibri" w:cs="Calibri"/>
        </w:rPr>
      </w:pPr>
    </w:p>
    <w:p w:rsidR="00897DD8" w:rsidRDefault="004D6EC0" w14:paraId="000001DE" w14:textId="77777777">
      <w:pPr>
        <w:widowControl/>
        <w:rPr>
          <w:rFonts w:ascii="Calibri" w:hAnsi="Calibri" w:eastAsia="Calibri" w:cs="Calibri"/>
        </w:rPr>
      </w:pPr>
      <w:bookmarkStart w:name="_heading=h.vx1227" w:colFirst="0" w:colLast="0" w:id="39"/>
      <w:bookmarkEnd w:id="39"/>
      <w:r>
        <w:rPr>
          <w:rFonts w:ascii="Calibri" w:hAnsi="Calibri" w:eastAsia="Calibri" w:cs="Calibri"/>
        </w:rPr>
        <w:t>The State may deny evaluation points if the letter(s) is/are not attached, not on company letterhead, not signed and/or does not reference and match the subcontract amount, subcontract amount as a percentage of the “</w:t>
      </w:r>
      <w:r>
        <w:rPr>
          <w:rFonts w:ascii="Calibri" w:hAnsi="Calibri" w:eastAsia="Calibri" w:cs="Calibri"/>
          <w:b/>
        </w:rPr>
        <w:t>TOTAL BID AMOUNT”</w:t>
      </w:r>
      <w:r>
        <w:rPr>
          <w:rFonts w:ascii="Calibri" w:hAnsi="Calibri" w:eastAsia="Calibri" w:cs="Calibri"/>
        </w:rPr>
        <w:t xml:space="preserve"> and the anticipated period that the Subcontractor will perform work for this solicitation.</w:t>
      </w:r>
    </w:p>
    <w:p w:rsidR="00897DD8" w:rsidRDefault="00897DD8" w14:paraId="000001DF" w14:textId="77777777">
      <w:pPr>
        <w:widowControl/>
        <w:rPr>
          <w:rFonts w:ascii="Calibri" w:hAnsi="Calibri" w:eastAsia="Calibri" w:cs="Calibri"/>
        </w:rPr>
      </w:pPr>
    </w:p>
    <w:p w:rsidR="00897DD8" w:rsidRDefault="004D6EC0" w14:paraId="000001E0" w14:textId="77777777">
      <w:pPr>
        <w:rPr>
          <w:rFonts w:ascii="Calibri" w:hAnsi="Calibri" w:eastAsia="Calibri" w:cs="Calibri"/>
        </w:rPr>
      </w:pPr>
      <w:bookmarkStart w:name="_heading=h.3fwokq0" w:colFirst="0" w:colLast="0" w:id="40"/>
      <w:bookmarkEnd w:id="40"/>
      <w:r>
        <w:rPr>
          <w:rFonts w:ascii="Calibri" w:hAnsi="Calibri" w:eastAsia="Calibri" w:cs="Calibri"/>
        </w:rPr>
        <w:t xml:space="preserve">By submission of the proposal, the Respondent acknowledges and agrees to be bound by the rules and requirements of the State’s IVOSB Program. Questions about those rules and requirements should be directed to: Division of Supplier Diversity at </w:t>
      </w:r>
      <w:hyperlink r:id="rId37">
        <w:r>
          <w:rPr>
            <w:rFonts w:ascii="Calibri" w:hAnsi="Calibri" w:eastAsia="Calibri" w:cs="Calibri"/>
            <w:color w:val="0000FF"/>
            <w:u w:val="single"/>
          </w:rPr>
          <w:t>indianaveteranspreference@idoa.in.gov</w:t>
        </w:r>
      </w:hyperlink>
      <w:r>
        <w:rPr>
          <w:rFonts w:ascii="Calibri" w:hAnsi="Calibri" w:eastAsia="Calibri" w:cs="Calibri"/>
        </w:rPr>
        <w:t xml:space="preserve">, (317) 232-3061 or the Supplier Diversity website at </w:t>
      </w:r>
      <w:hyperlink r:id="rId38">
        <w:r>
          <w:rPr>
            <w:rFonts w:ascii="Calibri" w:hAnsi="Calibri" w:eastAsia="Calibri" w:cs="Calibri"/>
            <w:color w:val="0000FF"/>
            <w:u w:val="single"/>
          </w:rPr>
          <w:t>https://www.in.gov/idoa/mwbe</w:t>
        </w:r>
      </w:hyperlink>
      <w:r>
        <w:rPr>
          <w:rFonts w:ascii="Calibri" w:hAnsi="Calibri" w:eastAsia="Calibri" w:cs="Calibri"/>
        </w:rPr>
        <w:t>.</w:t>
      </w:r>
    </w:p>
    <w:p w:rsidR="00897DD8" w:rsidRDefault="00897DD8" w14:paraId="000001E1" w14:textId="77777777">
      <w:pPr>
        <w:widowControl/>
        <w:rPr>
          <w:rFonts w:ascii="Calibri" w:hAnsi="Calibri" w:eastAsia="Calibri" w:cs="Calibri"/>
        </w:rPr>
      </w:pPr>
    </w:p>
    <w:p w:rsidR="00897DD8" w:rsidRDefault="004D6EC0" w14:paraId="000001E2" w14:textId="77777777">
      <w:pPr>
        <w:jc w:val="center"/>
        <w:rPr>
          <w:rFonts w:ascii="Calibri" w:hAnsi="Calibri" w:eastAsia="Calibri" w:cs="Calibri"/>
          <w:b/>
          <w:smallCaps/>
        </w:rPr>
      </w:pPr>
      <w:bookmarkStart w:name="_heading=h.1v1yuxt" w:colFirst="0" w:colLast="0" w:id="41"/>
      <w:bookmarkEnd w:id="41"/>
      <w:r>
        <w:rPr>
          <w:rFonts w:ascii="Calibri" w:hAnsi="Calibri" w:eastAsia="Calibri" w:cs="Calibri"/>
          <w:b/>
          <w:smallCaps/>
        </w:rPr>
        <w:t>INDIANA VETERAN OWNED SMALL BUSINESS COMPLIANCE (IVOSB)</w:t>
      </w:r>
    </w:p>
    <w:p w:rsidR="00897DD8" w:rsidRDefault="00897DD8" w14:paraId="000001E3" w14:textId="77777777">
      <w:pPr>
        <w:rPr>
          <w:rFonts w:ascii="Calibri" w:hAnsi="Calibri" w:eastAsia="Calibri" w:cs="Calibri"/>
          <w:smallCaps/>
        </w:rPr>
      </w:pPr>
    </w:p>
    <w:p w:rsidR="00897DD8" w:rsidRDefault="004D6EC0" w14:paraId="000001E4" w14:textId="56F89BCC">
      <w:pPr>
        <w:rPr>
          <w:rFonts w:ascii="Calibri" w:hAnsi="Calibri" w:eastAsia="Calibri" w:cs="Calibri"/>
        </w:rPr>
      </w:pPr>
      <w:r>
        <w:rPr>
          <w:rFonts w:ascii="Calibri" w:hAnsi="Calibri" w:eastAsia="Calibri" w:cs="Calibri"/>
        </w:rPr>
        <w:t>If awarded the contract with IVOSB Subcontractor participation, the Respondent will be required to report payments made to Division of Supplier Diversity certified Subcontractors under the Contract monthly using the online audit tool, commonly referred to as “Pay Audit.”</w:t>
      </w:r>
      <w:r w:rsidR="00370CE7">
        <w:rPr>
          <w:rFonts w:ascii="Calibri" w:hAnsi="Calibri" w:eastAsia="Calibri" w:cs="Calibri"/>
        </w:rPr>
        <w:t xml:space="preserve"> </w:t>
      </w:r>
      <w:r>
        <w:rPr>
          <w:rFonts w:ascii="Calibri" w:hAnsi="Calibri" w:eastAsia="Calibri" w:cs="Calibri"/>
        </w:rPr>
        <w:t xml:space="preserve">The Contractor should also notify Subcontractors that they must confirm payments received from Contractor in Pay Audit. The Pay Audit system can be accessed on the </w:t>
      </w:r>
      <w:r>
        <w:rPr>
          <w:rFonts w:ascii="Calibri" w:hAnsi="Calibri" w:eastAsia="Calibri" w:cs="Calibri"/>
          <w:color w:val="000000"/>
        </w:rPr>
        <w:t xml:space="preserve">IDOA Pay Audit System webpage at </w:t>
      </w:r>
      <w:hyperlink r:id="rId39">
        <w:r>
          <w:rPr>
            <w:rFonts w:ascii="Times New Roman" w:hAnsi="Times New Roman" w:cs="Times New Roman"/>
            <w:color w:val="0000FF"/>
            <w:u w:val="single"/>
          </w:rPr>
          <w:t>www.in.gov/idoa/mwbe/payaudit.htm</w:t>
        </w:r>
      </w:hyperlink>
      <w:r>
        <w:rPr>
          <w:rFonts w:ascii="Times New Roman" w:hAnsi="Times New Roman" w:cs="Times New Roman"/>
          <w:color w:val="0000FF"/>
          <w:u w:val="single"/>
        </w:rPr>
        <w:t>.</w:t>
      </w:r>
    </w:p>
    <w:p w:rsidR="00897DD8" w:rsidRDefault="00897DD8" w14:paraId="000001E5" w14:textId="77777777">
      <w:pPr>
        <w:widowControl/>
        <w:rPr>
          <w:rFonts w:ascii="Calibri" w:hAnsi="Calibri" w:eastAsia="Calibri" w:cs="Calibri"/>
        </w:rPr>
      </w:pPr>
    </w:p>
    <w:p w:rsidR="00897DD8" w:rsidRDefault="004D6EC0" w14:paraId="000001E6" w14:textId="7AD867CD">
      <w:pPr>
        <w:widowControl/>
        <w:rPr>
          <w:rFonts w:ascii="Calibri" w:hAnsi="Calibri" w:eastAsia="Calibri" w:cs="Calibri"/>
        </w:rPr>
      </w:pPr>
      <w:r>
        <w:rPr>
          <w:rFonts w:ascii="Calibri" w:hAnsi="Calibri" w:eastAsia="Calibri" w:cs="Calibri"/>
        </w:rPr>
        <w:t xml:space="preserve">Further, a copy of each Subcontractor agreement must be submitted to IDOA’s Division of Supplier Diversity within thirty (30) days of the effective date of this Contract. The contracts may be uploaded into Pay Audit, emailed to </w:t>
      </w:r>
      <w:hyperlink r:id="rId40">
        <w:r>
          <w:rPr>
            <w:rFonts w:ascii="Calibri" w:hAnsi="Calibri" w:eastAsia="Calibri" w:cs="Calibri"/>
            <w:color w:val="0000FF"/>
            <w:u w:val="single"/>
          </w:rPr>
          <w:t>MWBECompliance@idoa.IN.gov</w:t>
        </w:r>
      </w:hyperlink>
      <w:r>
        <w:rPr>
          <w:rFonts w:ascii="Calibri" w:hAnsi="Calibri" w:eastAsia="Calibri" w:cs="Calibri"/>
        </w:rPr>
        <w:t>; or mailed to Division of Supplier Diversity Compliance 402 W. Washington Street, Indianapolis IN 46204.</w:t>
      </w:r>
      <w:r w:rsidR="00370CE7">
        <w:rPr>
          <w:rFonts w:ascii="Calibri" w:hAnsi="Calibri" w:eastAsia="Calibri" w:cs="Calibri"/>
        </w:rPr>
        <w:t xml:space="preserve"> </w:t>
      </w:r>
      <w:r>
        <w:rPr>
          <w:rFonts w:ascii="Calibri" w:hAnsi="Calibri" w:eastAsia="Calibri" w:cs="Calibri"/>
        </w:rPr>
        <w:t>Failure to provide a copy of any Subcontractor agreement or failure to meet these commitments could be considered a material breach of this Contract and result in sanctions.</w:t>
      </w:r>
      <w:r w:rsidR="00370CE7">
        <w:rPr>
          <w:rFonts w:ascii="Calibri" w:hAnsi="Calibri" w:eastAsia="Calibri" w:cs="Calibri"/>
        </w:rPr>
        <w:t xml:space="preserve"> </w:t>
      </w:r>
    </w:p>
    <w:p w:rsidR="00897DD8" w:rsidRDefault="00897DD8" w14:paraId="000001E7" w14:textId="77777777">
      <w:pPr>
        <w:widowControl/>
        <w:rPr>
          <w:rFonts w:ascii="Calibri" w:hAnsi="Calibri" w:eastAsia="Calibri" w:cs="Calibri"/>
        </w:rPr>
      </w:pPr>
    </w:p>
    <w:p w:rsidR="00897DD8" w:rsidRDefault="004D6EC0" w14:paraId="000001E8" w14:textId="77777777">
      <w:pPr>
        <w:widowControl/>
        <w:rPr>
          <w:rFonts w:ascii="Calibri" w:hAnsi="Calibri" w:eastAsia="Calibri" w:cs="Calibri"/>
        </w:rPr>
      </w:pPr>
      <w:r>
        <w:rPr>
          <w:rFonts w:ascii="Calibri" w:hAnsi="Calibri" w:eastAsia="Calibri" w:cs="Calibri"/>
          <w:color w:val="000000"/>
        </w:rPr>
        <w:t xml:space="preserve">Any changes to this information during the term of the contract must be approved by Division of Supplier Diversity Compliance at </w:t>
      </w:r>
      <w:hyperlink r:id="rId41">
        <w:r>
          <w:rPr>
            <w:rFonts w:ascii="Calibri" w:hAnsi="Calibri" w:eastAsia="Calibri" w:cs="Calibri"/>
            <w:color w:val="0000FF"/>
            <w:u w:val="single"/>
          </w:rPr>
          <w:t>MWBECompliance@idoa.IN.gov</w:t>
        </w:r>
      </w:hyperlink>
      <w:r>
        <w:rPr>
          <w:rFonts w:ascii="Calibri" w:hAnsi="Calibri" w:eastAsia="Calibri" w:cs="Calibri"/>
        </w:rPr>
        <w:t>.</w:t>
      </w:r>
    </w:p>
    <w:p w:rsidR="00897DD8" w:rsidRDefault="00897DD8" w14:paraId="000001E9" w14:textId="77777777">
      <w:pPr>
        <w:widowControl/>
        <w:rPr>
          <w:rFonts w:ascii="Calibri" w:hAnsi="Calibri" w:eastAsia="Calibri" w:cs="Calibri"/>
        </w:rPr>
      </w:pPr>
    </w:p>
    <w:p w:rsidR="00897DD8" w:rsidRDefault="004D6EC0" w14:paraId="000001EA" w14:textId="77777777">
      <w:pPr>
        <w:pStyle w:val="Heading2"/>
        <w:spacing w:before="0"/>
        <w:rPr>
          <w:rFonts w:ascii="Calibri" w:hAnsi="Calibri" w:eastAsia="Calibri" w:cs="Calibri"/>
          <w:color w:val="000000"/>
          <w:sz w:val="24"/>
          <w:szCs w:val="24"/>
        </w:rPr>
      </w:pPr>
      <w:bookmarkStart w:name="_heading=h.4f1mdlm" w:colFirst="0" w:colLast="0" w:id="42"/>
      <w:bookmarkEnd w:id="42"/>
      <w:r>
        <w:rPr>
          <w:rFonts w:ascii="Calibri" w:hAnsi="Calibri" w:eastAsia="Calibri" w:cs="Calibri"/>
          <w:color w:val="000000"/>
          <w:sz w:val="24"/>
          <w:szCs w:val="24"/>
        </w:rPr>
        <w:t>1.23</w:t>
      </w:r>
      <w:r>
        <w:rPr>
          <w:rFonts w:ascii="Calibri" w:hAnsi="Calibri" w:eastAsia="Calibri" w:cs="Calibri"/>
          <w:color w:val="000000"/>
          <w:sz w:val="24"/>
          <w:szCs w:val="24"/>
        </w:rPr>
        <w:tab/>
      </w:r>
      <w:r>
        <w:rPr>
          <w:rFonts w:ascii="Calibri" w:hAnsi="Calibri" w:eastAsia="Calibri" w:cs="Calibri"/>
          <w:b/>
          <w:color w:val="000000"/>
          <w:sz w:val="24"/>
          <w:szCs w:val="24"/>
        </w:rPr>
        <w:t>Americans with Disabilities Act</w:t>
      </w:r>
    </w:p>
    <w:p w:rsidR="00897DD8" w:rsidRDefault="00897DD8" w14:paraId="000001EB" w14:textId="77777777">
      <w:pPr>
        <w:widowControl/>
        <w:rPr>
          <w:rFonts w:ascii="Calibri" w:hAnsi="Calibri" w:eastAsia="Calibri" w:cs="Calibri"/>
        </w:rPr>
      </w:pPr>
    </w:p>
    <w:p w:rsidR="00897DD8" w:rsidRDefault="004D6EC0" w14:paraId="000001EC" w14:textId="77777777">
      <w:pPr>
        <w:widowControl/>
        <w:rPr>
          <w:rFonts w:ascii="Calibri" w:hAnsi="Calibri" w:eastAsia="Calibri" w:cs="Calibri"/>
        </w:rPr>
      </w:pPr>
      <w:r>
        <w:rPr>
          <w:rFonts w:ascii="Calibri" w:hAnsi="Calibri" w:eastAsia="Calibri" w:cs="Calibri"/>
        </w:rPr>
        <w:t xml:space="preserve">The Respondent specifically agrees to comply with the provisions of the Americans with Disabilities Act of 1990 (42 U.S.C. 12101 </w:t>
      </w:r>
      <w:r>
        <w:rPr>
          <w:rFonts w:ascii="Calibri" w:hAnsi="Calibri" w:eastAsia="Calibri" w:cs="Calibri"/>
          <w:i/>
        </w:rPr>
        <w:t>et seq</w:t>
      </w:r>
      <w:r>
        <w:rPr>
          <w:rFonts w:ascii="Calibri" w:hAnsi="Calibri" w:eastAsia="Calibri" w:cs="Calibri"/>
        </w:rPr>
        <w:t>. and 47 U.S.C. 225).</w:t>
      </w:r>
    </w:p>
    <w:p w:rsidR="00897DD8" w:rsidRDefault="00897DD8" w14:paraId="000001ED" w14:textId="77777777">
      <w:pPr>
        <w:widowControl/>
        <w:rPr>
          <w:rFonts w:ascii="Calibri" w:hAnsi="Calibri" w:eastAsia="Calibri" w:cs="Calibri"/>
        </w:rPr>
      </w:pPr>
    </w:p>
    <w:p w:rsidR="00897DD8" w:rsidRDefault="004D6EC0" w14:paraId="000001EE" w14:textId="77777777">
      <w:pPr>
        <w:pStyle w:val="Heading2"/>
        <w:spacing w:before="0"/>
        <w:rPr>
          <w:rFonts w:ascii="Calibri" w:hAnsi="Calibri" w:eastAsia="Calibri" w:cs="Calibri"/>
          <w:color w:val="000000"/>
          <w:sz w:val="24"/>
          <w:szCs w:val="24"/>
        </w:rPr>
      </w:pPr>
      <w:bookmarkStart w:name="_heading=h.2u6wntf" w:colFirst="0" w:colLast="0" w:id="43"/>
      <w:bookmarkEnd w:id="43"/>
      <w:r>
        <w:rPr>
          <w:rFonts w:ascii="Calibri" w:hAnsi="Calibri" w:eastAsia="Calibri" w:cs="Calibri"/>
          <w:color w:val="000000"/>
          <w:sz w:val="24"/>
          <w:szCs w:val="24"/>
        </w:rPr>
        <w:t>1.24</w:t>
      </w:r>
      <w:r>
        <w:rPr>
          <w:rFonts w:ascii="Calibri" w:hAnsi="Calibri" w:eastAsia="Calibri" w:cs="Calibri"/>
          <w:color w:val="000000"/>
          <w:sz w:val="24"/>
          <w:szCs w:val="24"/>
        </w:rPr>
        <w:tab/>
      </w:r>
      <w:r>
        <w:rPr>
          <w:rFonts w:ascii="Calibri" w:hAnsi="Calibri" w:eastAsia="Calibri" w:cs="Calibri"/>
          <w:b/>
          <w:color w:val="000000"/>
          <w:sz w:val="24"/>
          <w:szCs w:val="24"/>
        </w:rPr>
        <w:t>Summary of Milestones</w:t>
      </w:r>
    </w:p>
    <w:p w:rsidR="00897DD8" w:rsidRDefault="00897DD8" w14:paraId="000001EF" w14:textId="77777777">
      <w:pPr>
        <w:widowControl/>
        <w:rPr>
          <w:rFonts w:ascii="Calibri" w:hAnsi="Calibri" w:eastAsia="Calibri" w:cs="Calibri"/>
        </w:rPr>
      </w:pPr>
    </w:p>
    <w:p w:rsidR="00897DD8" w:rsidRDefault="004D6EC0" w14:paraId="000001F0" w14:textId="271BF2DB">
      <w:pPr>
        <w:widowControl/>
        <w:rPr>
          <w:rFonts w:ascii="Calibri" w:hAnsi="Calibri" w:eastAsia="Calibri" w:cs="Calibri"/>
        </w:rPr>
      </w:pPr>
      <w:bookmarkStart w:name="_heading=h.19c6y18" w:colFirst="0" w:colLast="0" w:id="44"/>
      <w:bookmarkEnd w:id="44"/>
      <w:r>
        <w:rPr>
          <w:rFonts w:ascii="Calibri" w:hAnsi="Calibri" w:eastAsia="Calibri" w:cs="Calibri"/>
        </w:rPr>
        <w:t>The following timeline is only an illustration of the solicitation process.</w:t>
      </w:r>
      <w:r w:rsidR="00370CE7">
        <w:rPr>
          <w:rFonts w:ascii="Calibri" w:hAnsi="Calibri" w:eastAsia="Calibri" w:cs="Calibri"/>
        </w:rPr>
        <w:t xml:space="preserve"> </w:t>
      </w:r>
      <w:r>
        <w:rPr>
          <w:rFonts w:ascii="Calibri" w:hAnsi="Calibri" w:eastAsia="Calibri" w:cs="Calibri"/>
        </w:rPr>
        <w:t>Not all the dates below are binding.</w:t>
      </w:r>
      <w:r>
        <w:rPr>
          <w:rFonts w:ascii="Calibri" w:hAnsi="Calibri" w:eastAsia="Calibri" w:cs="Calibri"/>
          <w:b/>
          <w:vertAlign w:val="superscript"/>
        </w:rPr>
        <w:footnoteReference w:id="4"/>
      </w:r>
      <w:r>
        <w:rPr>
          <w:rFonts w:ascii="Calibri" w:hAnsi="Calibri" w:eastAsia="Calibri" w:cs="Calibri"/>
        </w:rPr>
        <w:t xml:space="preserve"> Due to the unpredictable nature of the evaluation period, these dates are commonly subject to change.</w:t>
      </w:r>
      <w:r w:rsidR="00370CE7">
        <w:rPr>
          <w:rFonts w:ascii="Calibri" w:hAnsi="Calibri" w:eastAsia="Calibri" w:cs="Calibri"/>
        </w:rPr>
        <w:t xml:space="preserve"> </w:t>
      </w:r>
      <w:r>
        <w:rPr>
          <w:rFonts w:ascii="Calibri" w:hAnsi="Calibri" w:eastAsia="Calibri" w:cs="Calibri"/>
        </w:rPr>
        <w:t>At the conclusion of the evaluation process, all Respondents will be informed of the evaluation team’s findings.</w:t>
      </w:r>
    </w:p>
    <w:p w:rsidR="00897DD8" w:rsidRDefault="00897DD8" w14:paraId="000001F1" w14:textId="77777777">
      <w:pPr>
        <w:widowControl/>
        <w:rPr>
          <w:rFonts w:ascii="Calibri" w:hAnsi="Calibri" w:eastAsia="Calibri" w:cs="Calibri"/>
        </w:rPr>
      </w:pPr>
    </w:p>
    <w:p w:rsidR="00897DD8" w:rsidRDefault="00DE15B1" w14:paraId="000001F2" w14:textId="77777777">
      <w:pPr>
        <w:jc w:val="center"/>
        <w:rPr>
          <w:rFonts w:ascii="Calibri" w:hAnsi="Calibri" w:eastAsia="Calibri" w:cs="Calibri"/>
          <w:b/>
          <w:color w:val="FF0000"/>
        </w:rPr>
      </w:pPr>
      <w:sdt>
        <w:sdtPr>
          <w:tag w:val="goog_rdk_4"/>
          <w:id w:val="461698495"/>
        </w:sdtPr>
        <w:sdtEndPr/>
        <w:sdtContent/>
      </w:sdt>
      <w:r w:rsidR="004D6EC0">
        <w:rPr>
          <w:rFonts w:ascii="Calibri" w:hAnsi="Calibri" w:eastAsia="Calibri" w:cs="Calibri"/>
          <w:b/>
        </w:rPr>
        <w:t>Key Dates</w:t>
      </w:r>
    </w:p>
    <w:tbl>
      <w:tblPr>
        <w:tblW w:w="9360" w:type="dxa"/>
        <w:tblInd w:w="72"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000" w:firstRow="0" w:lastRow="0" w:firstColumn="0" w:lastColumn="0" w:noHBand="0" w:noVBand="0"/>
      </w:tblPr>
      <w:tblGrid>
        <w:gridCol w:w="5233"/>
        <w:gridCol w:w="4127"/>
      </w:tblGrid>
      <w:tr w:rsidR="00897DD8" w:rsidTr="724B14C1" w14:paraId="7163A925" w14:textId="77777777">
        <w:trPr>
          <w:trHeight w:val="23"/>
        </w:trPr>
        <w:tc>
          <w:tcPr>
            <w:tcW w:w="5233" w:type="dxa"/>
            <w:shd w:val="clear" w:color="auto" w:fill="D9D9D9" w:themeFill="background1" w:themeFillShade="D9"/>
            <w:tcMar/>
            <w:vAlign w:val="center"/>
          </w:tcPr>
          <w:p w:rsidR="00897DD8" w:rsidRDefault="004D6EC0" w14:paraId="000001F3" w14:textId="77777777">
            <w:pPr>
              <w:jc w:val="center"/>
              <w:rPr>
                <w:rFonts w:ascii="Calibri" w:hAnsi="Calibri" w:eastAsia="Calibri" w:cs="Calibri"/>
                <w:b/>
              </w:rPr>
            </w:pPr>
            <w:r>
              <w:rPr>
                <w:rFonts w:ascii="Calibri" w:hAnsi="Calibri" w:eastAsia="Calibri" w:cs="Calibri"/>
                <w:b/>
              </w:rPr>
              <w:t>Activity</w:t>
            </w:r>
          </w:p>
        </w:tc>
        <w:tc>
          <w:tcPr>
            <w:tcW w:w="4127" w:type="dxa"/>
            <w:shd w:val="clear" w:color="auto" w:fill="D9D9D9" w:themeFill="background1" w:themeFillShade="D9"/>
            <w:tcMar/>
            <w:vAlign w:val="center"/>
          </w:tcPr>
          <w:p w:rsidR="00897DD8" w:rsidRDefault="004D6EC0" w14:paraId="000001F4" w14:textId="77777777">
            <w:pPr>
              <w:jc w:val="center"/>
              <w:rPr>
                <w:rFonts w:ascii="Calibri" w:hAnsi="Calibri" w:eastAsia="Calibri" w:cs="Calibri"/>
                <w:b/>
              </w:rPr>
            </w:pPr>
            <w:r>
              <w:rPr>
                <w:rFonts w:ascii="Calibri" w:hAnsi="Calibri" w:eastAsia="Calibri" w:cs="Calibri"/>
                <w:b/>
              </w:rPr>
              <w:t>Date</w:t>
            </w:r>
          </w:p>
        </w:tc>
      </w:tr>
      <w:tr w:rsidR="00897DD8" w:rsidTr="724B14C1" w14:paraId="175CD8BF" w14:textId="77777777">
        <w:trPr>
          <w:trHeight w:val="44"/>
        </w:trPr>
        <w:tc>
          <w:tcPr>
            <w:tcW w:w="5233" w:type="dxa"/>
            <w:tcMar/>
            <w:vAlign w:val="center"/>
          </w:tcPr>
          <w:p w:rsidR="00897DD8" w:rsidRDefault="004D6EC0" w14:paraId="000001F5" w14:textId="77777777">
            <w:pPr>
              <w:rPr>
                <w:rFonts w:ascii="Calibri" w:hAnsi="Calibri" w:eastAsia="Calibri" w:cs="Calibri"/>
              </w:rPr>
            </w:pPr>
            <w:r>
              <w:rPr>
                <w:rFonts w:ascii="Calibri" w:hAnsi="Calibri" w:eastAsia="Calibri" w:cs="Calibri"/>
              </w:rPr>
              <w:t xml:space="preserve">Issue of solicitation </w:t>
            </w:r>
          </w:p>
        </w:tc>
        <w:tc>
          <w:tcPr>
            <w:tcW w:w="4127" w:type="dxa"/>
            <w:tcMar/>
            <w:vAlign w:val="center"/>
          </w:tcPr>
          <w:p w:rsidRPr="00370CE7" w:rsidR="00897DD8" w:rsidRDefault="004D6EC0" w14:paraId="000001F6" w14:textId="72147096">
            <w:pPr>
              <w:jc w:val="center"/>
              <w:rPr>
                <w:rFonts w:ascii="Calibri" w:hAnsi="Calibri" w:eastAsia="Calibri" w:cs="Calibri"/>
              </w:rPr>
            </w:pPr>
            <w:r w:rsidRPr="00370CE7">
              <w:rPr>
                <w:rFonts w:ascii="Calibri" w:hAnsi="Calibri" w:eastAsia="Calibri" w:cs="Calibri"/>
              </w:rPr>
              <w:t>September 30, 2024</w:t>
            </w:r>
          </w:p>
        </w:tc>
      </w:tr>
      <w:tr w:rsidR="00897DD8" w:rsidTr="724B14C1" w14:paraId="29CA5B9F" w14:textId="77777777">
        <w:trPr>
          <w:trHeight w:val="251"/>
        </w:trPr>
        <w:tc>
          <w:tcPr>
            <w:tcW w:w="5233" w:type="dxa"/>
            <w:tcMar/>
            <w:vAlign w:val="center"/>
          </w:tcPr>
          <w:p w:rsidR="00897DD8" w:rsidRDefault="004D6EC0" w14:paraId="000001F7" w14:textId="77777777">
            <w:pPr>
              <w:rPr>
                <w:rFonts w:ascii="Calibri" w:hAnsi="Calibri" w:eastAsia="Calibri" w:cs="Calibri"/>
              </w:rPr>
            </w:pPr>
            <w:r>
              <w:rPr>
                <w:rFonts w:ascii="Calibri" w:hAnsi="Calibri" w:eastAsia="Calibri" w:cs="Calibri"/>
              </w:rPr>
              <w:t>Pre-Proposal Conference</w:t>
            </w:r>
          </w:p>
        </w:tc>
        <w:tc>
          <w:tcPr>
            <w:tcW w:w="4127" w:type="dxa"/>
            <w:tcMar/>
            <w:vAlign w:val="center"/>
          </w:tcPr>
          <w:p w:rsidRPr="00370CE7" w:rsidR="00897DD8" w:rsidP="724B14C1" w:rsidRDefault="16DE88AF" w14:paraId="45BDCD0B" w14:textId="6A7F58E0">
            <w:pPr>
              <w:spacing w:line="259" w:lineRule="auto"/>
              <w:jc w:val="center"/>
              <w:rPr>
                <w:rFonts w:ascii="Calibri" w:hAnsi="Calibri" w:eastAsia="Calibri" w:cs="Calibri"/>
                <w:b w:val="0"/>
                <w:bCs w:val="0"/>
                <w:i w:val="0"/>
                <w:iCs w:val="0"/>
                <w:caps w:val="0"/>
                <w:smallCaps w:val="0"/>
                <w:noProof w:val="0"/>
                <w:color w:val="FF0000"/>
                <w:sz w:val="24"/>
                <w:szCs w:val="24"/>
                <w:lang w:val="en-US"/>
              </w:rPr>
            </w:pPr>
            <w:r w:rsidRPr="724B14C1" w:rsidR="6F38B3E1">
              <w:rPr>
                <w:rFonts w:ascii="Calibri" w:hAnsi="Calibri" w:eastAsia="Calibri" w:cs="Calibri"/>
                <w:b w:val="0"/>
                <w:bCs w:val="0"/>
                <w:i w:val="0"/>
                <w:iCs w:val="0"/>
                <w:caps w:val="0"/>
                <w:smallCaps w:val="0"/>
                <w:noProof w:val="0"/>
                <w:color w:val="FF0000"/>
                <w:sz w:val="24"/>
                <w:szCs w:val="24"/>
                <w:lang w:val="en-US"/>
              </w:rPr>
              <w:t xml:space="preserve">October 23, 2024 </w:t>
            </w:r>
          </w:p>
          <w:p w:rsidRPr="00370CE7" w:rsidR="00897DD8" w:rsidP="724B14C1" w:rsidRDefault="16DE88AF" w14:paraId="75FCF7C5" w14:textId="05457D5F">
            <w:pPr>
              <w:spacing w:line="259" w:lineRule="auto"/>
              <w:jc w:val="center"/>
              <w:rPr>
                <w:rFonts w:ascii="Calibri" w:hAnsi="Calibri" w:eastAsia="Calibri" w:cs="Calibri"/>
                <w:b w:val="0"/>
                <w:bCs w:val="0"/>
                <w:i w:val="0"/>
                <w:iCs w:val="0"/>
                <w:caps w:val="0"/>
                <w:smallCaps w:val="0"/>
                <w:noProof w:val="0"/>
                <w:color w:val="FF0000"/>
                <w:sz w:val="24"/>
                <w:szCs w:val="24"/>
                <w:lang w:val="en-US"/>
              </w:rPr>
            </w:pPr>
            <w:r w:rsidRPr="724B14C1" w:rsidR="6F38B3E1">
              <w:rPr>
                <w:rFonts w:ascii="Calibri" w:hAnsi="Calibri" w:eastAsia="Calibri" w:cs="Calibri"/>
                <w:b w:val="0"/>
                <w:bCs w:val="0"/>
                <w:i w:val="0"/>
                <w:iCs w:val="0"/>
                <w:caps w:val="0"/>
                <w:smallCaps w:val="0"/>
                <w:noProof w:val="0"/>
                <w:color w:val="FF0000"/>
                <w:sz w:val="24"/>
                <w:szCs w:val="24"/>
                <w:lang w:val="en-US"/>
              </w:rPr>
              <w:t>10:00 AM - 11:00 AM ET</w:t>
            </w:r>
          </w:p>
          <w:p w:rsidRPr="00370CE7" w:rsidR="00897DD8" w:rsidP="724B14C1" w:rsidRDefault="16DE88AF" w14:paraId="022308FE" w14:textId="2B3E95CC">
            <w:pPr>
              <w:shd w:val="clear" w:color="auto" w:fill="FFFFFF" w:themeFill="background1"/>
              <w:jc w:val="center"/>
              <w:rPr>
                <w:rFonts w:ascii="Calibri" w:hAnsi="Calibri" w:eastAsia="Calibri" w:cs="Calibri"/>
                <w:b w:val="0"/>
                <w:bCs w:val="0"/>
                <w:i w:val="0"/>
                <w:iCs w:val="0"/>
                <w:caps w:val="0"/>
                <w:smallCaps w:val="0"/>
                <w:noProof w:val="0"/>
                <w:color w:val="5B5FC7"/>
                <w:sz w:val="24"/>
                <w:szCs w:val="24"/>
                <w:lang w:val="en-US"/>
              </w:rPr>
            </w:pPr>
            <w:hyperlink r:id="Rd654f607248f4d4c">
              <w:r w:rsidRPr="724B14C1" w:rsidR="6F38B3E1">
                <w:rPr>
                  <w:rStyle w:val="Hyperlink"/>
                  <w:rFonts w:ascii="Calibri" w:hAnsi="Calibri" w:eastAsia="Calibri" w:cs="Calibri"/>
                  <w:b w:val="1"/>
                  <w:bCs w:val="1"/>
                  <w:i w:val="0"/>
                  <w:iCs w:val="0"/>
                  <w:caps w:val="0"/>
                  <w:smallCaps w:val="0"/>
                  <w:strike w:val="0"/>
                  <w:dstrike w:val="0"/>
                  <w:noProof w:val="0"/>
                  <w:sz w:val="24"/>
                  <w:szCs w:val="24"/>
                  <w:lang w:val="en-US"/>
                </w:rPr>
                <w:t>Click here to join the meeting</w:t>
              </w:r>
            </w:hyperlink>
          </w:p>
          <w:p w:rsidRPr="00370CE7" w:rsidR="00897DD8" w:rsidP="724B14C1" w:rsidRDefault="16DE88AF" w14:paraId="162EB9AC" w14:textId="6D7BBC2A">
            <w:pPr>
              <w:spacing w:before="0" w:beforeAutospacing="off" w:after="0" w:afterAutospacing="off"/>
              <w:jc w:val="center"/>
              <w:rPr>
                <w:rFonts w:ascii="Segoe UI" w:hAnsi="Segoe UI" w:eastAsia="Segoe UI" w:cs="Segoe UI"/>
                <w:b w:val="0"/>
                <w:bCs w:val="0"/>
                <w:i w:val="0"/>
                <w:iCs w:val="0"/>
                <w:caps w:val="0"/>
                <w:smallCaps w:val="0"/>
                <w:noProof w:val="0"/>
                <w:color w:val="FF0000"/>
                <w:sz w:val="21"/>
                <w:szCs w:val="21"/>
                <w:lang w:val="en-US"/>
              </w:rPr>
            </w:pPr>
            <w:r w:rsidRPr="724B14C1" w:rsidR="6F38B3E1">
              <w:rPr>
                <w:rFonts w:ascii="Segoe UI" w:hAnsi="Segoe UI" w:eastAsia="Segoe UI" w:cs="Segoe UI"/>
                <w:b w:val="0"/>
                <w:bCs w:val="0"/>
                <w:i w:val="0"/>
                <w:iCs w:val="0"/>
                <w:caps w:val="0"/>
                <w:smallCaps w:val="0"/>
                <w:noProof w:val="0"/>
                <w:color w:val="FF0000"/>
                <w:sz w:val="21"/>
                <w:szCs w:val="21"/>
                <w:lang w:val="en-US"/>
              </w:rPr>
              <w:t>Meeting ID: 286 950 501 511</w:t>
            </w:r>
          </w:p>
          <w:p w:rsidRPr="00370CE7" w:rsidR="00897DD8" w:rsidP="724B14C1" w:rsidRDefault="16DE88AF" w14:paraId="000001F9" w14:textId="08D23E0E">
            <w:pPr>
              <w:spacing w:before="0" w:beforeAutospacing="off" w:after="0" w:afterAutospacing="off"/>
              <w:jc w:val="center"/>
              <w:rPr>
                <w:rFonts w:ascii="Segoe UI" w:hAnsi="Segoe UI" w:eastAsia="Segoe UI" w:cs="Segoe UI"/>
                <w:b w:val="0"/>
                <w:bCs w:val="0"/>
                <w:i w:val="0"/>
                <w:iCs w:val="0"/>
                <w:caps w:val="0"/>
                <w:smallCaps w:val="0"/>
                <w:noProof w:val="0"/>
                <w:color w:val="FF0000" w:themeColor="text1"/>
                <w:sz w:val="21"/>
                <w:szCs w:val="21"/>
                <w:lang w:val="en-US"/>
              </w:rPr>
            </w:pPr>
            <w:r w:rsidRPr="724B14C1" w:rsidR="6F38B3E1">
              <w:rPr>
                <w:rFonts w:ascii="Segoe UI" w:hAnsi="Segoe UI" w:eastAsia="Segoe UI" w:cs="Segoe UI"/>
                <w:b w:val="0"/>
                <w:bCs w:val="0"/>
                <w:i w:val="0"/>
                <w:iCs w:val="0"/>
                <w:caps w:val="0"/>
                <w:smallCaps w:val="0"/>
                <w:noProof w:val="0"/>
                <w:color w:val="FF0000"/>
                <w:sz w:val="21"/>
                <w:szCs w:val="21"/>
                <w:lang w:val="en-US"/>
              </w:rPr>
              <w:t>Passcode: VE37ra</w:t>
            </w:r>
          </w:p>
        </w:tc>
      </w:tr>
      <w:tr w:rsidR="00897DD8" w:rsidTr="724B14C1" w14:paraId="5329BA6D" w14:textId="77777777">
        <w:trPr>
          <w:trHeight w:val="125"/>
        </w:trPr>
        <w:tc>
          <w:tcPr>
            <w:tcW w:w="5233" w:type="dxa"/>
            <w:tcMar/>
            <w:vAlign w:val="center"/>
          </w:tcPr>
          <w:p w:rsidR="00897DD8" w:rsidRDefault="004D6EC0" w14:paraId="000001FA" w14:textId="77777777">
            <w:pPr>
              <w:rPr>
                <w:rFonts w:ascii="Calibri" w:hAnsi="Calibri" w:eastAsia="Calibri" w:cs="Calibri"/>
              </w:rPr>
            </w:pPr>
            <w:r>
              <w:rPr>
                <w:rFonts w:ascii="Calibri" w:hAnsi="Calibri" w:eastAsia="Calibri" w:cs="Calibri"/>
              </w:rPr>
              <w:t>Deadline to Submit Written Questions</w:t>
            </w:r>
          </w:p>
        </w:tc>
        <w:tc>
          <w:tcPr>
            <w:tcW w:w="4127" w:type="dxa"/>
            <w:tcMar/>
            <w:vAlign w:val="center"/>
          </w:tcPr>
          <w:p w:rsidRPr="00370CE7" w:rsidR="00897DD8" w:rsidP="64B1A679" w:rsidRDefault="004D6EC0" w14:paraId="000001FB" w14:textId="3C7F889D">
            <w:pPr>
              <w:jc w:val="center"/>
              <w:rPr>
                <w:rFonts w:ascii="Calibri" w:hAnsi="Calibri" w:eastAsia="Calibri" w:cs="Calibri"/>
                <w:sz w:val="24"/>
                <w:szCs w:val="24"/>
              </w:rPr>
            </w:pPr>
            <w:r w:rsidRPr="64B1A679" w:rsidR="004D6EC0">
              <w:rPr>
                <w:rFonts w:ascii="Calibri" w:hAnsi="Calibri" w:eastAsia="Calibri" w:cs="Calibri"/>
                <w:sz w:val="24"/>
                <w:szCs w:val="24"/>
              </w:rPr>
              <w:t xml:space="preserve">October </w:t>
            </w:r>
            <w:r w:rsidRPr="64B1A679" w:rsidR="005045DC">
              <w:rPr>
                <w:rFonts w:ascii="Calibri" w:hAnsi="Calibri" w:eastAsia="Calibri" w:cs="Calibri"/>
                <w:sz w:val="24"/>
                <w:szCs w:val="24"/>
              </w:rPr>
              <w:t>25</w:t>
            </w:r>
            <w:r w:rsidRPr="64B1A679" w:rsidR="004D6EC0">
              <w:rPr>
                <w:rFonts w:ascii="Calibri" w:hAnsi="Calibri" w:eastAsia="Calibri" w:cs="Calibri"/>
                <w:sz w:val="24"/>
                <w:szCs w:val="24"/>
              </w:rPr>
              <w:t xml:space="preserve">, 2024 </w:t>
            </w:r>
          </w:p>
          <w:p w:rsidRPr="00370CE7" w:rsidR="00897DD8" w:rsidP="64B1A679" w:rsidRDefault="004D6EC0" w14:paraId="000001FC" w14:textId="77777777">
            <w:pPr>
              <w:jc w:val="center"/>
              <w:rPr>
                <w:rFonts w:ascii="Calibri" w:hAnsi="Calibri" w:eastAsia="Calibri" w:cs="Calibri"/>
                <w:sz w:val="24"/>
                <w:szCs w:val="24"/>
              </w:rPr>
            </w:pPr>
            <w:r w:rsidRPr="64B1A679" w:rsidR="004D6EC0">
              <w:rPr>
                <w:rFonts w:ascii="Calibri" w:hAnsi="Calibri" w:eastAsia="Calibri" w:cs="Calibri"/>
                <w:sz w:val="24"/>
                <w:szCs w:val="24"/>
              </w:rPr>
              <w:t>by 3:00 PM Eastern Time</w:t>
            </w:r>
          </w:p>
        </w:tc>
      </w:tr>
      <w:tr w:rsidR="64B1A679" w:rsidTr="724B14C1" w14:paraId="3CD42823">
        <w:trPr>
          <w:trHeight w:val="125"/>
        </w:trPr>
        <w:tc>
          <w:tcPr>
            <w:tcW w:w="5233" w:type="dxa"/>
            <w:tcMar/>
            <w:vAlign w:val="center"/>
          </w:tcPr>
          <w:p w:rsidR="1E9B1D20" w:rsidP="01CA396B" w:rsidRDefault="1E9B1D20" w14:paraId="4142F1AC" w14:textId="6D854BDD">
            <w:pPr>
              <w:rPr>
                <w:rFonts w:ascii="Calibri" w:hAnsi="Calibri" w:eastAsia="Calibri" w:cs="Calibri"/>
                <w:color w:val="FF0000"/>
              </w:rPr>
            </w:pPr>
            <w:r w:rsidRPr="6845C0EB" w:rsidR="715D70E6">
              <w:rPr>
                <w:rFonts w:ascii="Calibri" w:hAnsi="Calibri" w:eastAsia="Calibri" w:cs="Calibri"/>
                <w:color w:val="FF0000"/>
              </w:rPr>
              <w:t>Deadline to</w:t>
            </w:r>
            <w:r w:rsidRPr="6845C0EB" w:rsidR="43F551C4">
              <w:rPr>
                <w:rFonts w:ascii="Calibri" w:hAnsi="Calibri" w:eastAsia="Calibri" w:cs="Calibri"/>
                <w:color w:val="FF0000"/>
              </w:rPr>
              <w:t xml:space="preserve"> Submit</w:t>
            </w:r>
            <w:r w:rsidRPr="6845C0EB" w:rsidR="715D70E6">
              <w:rPr>
                <w:rFonts w:ascii="Calibri" w:hAnsi="Calibri" w:eastAsia="Calibri" w:cs="Calibri"/>
                <w:color w:val="FF0000"/>
              </w:rPr>
              <w:t xml:space="preserve"> Attachment </w:t>
            </w:r>
            <w:r w:rsidRPr="6845C0EB" w:rsidR="2E8A9F18">
              <w:rPr>
                <w:rFonts w:ascii="Calibri" w:hAnsi="Calibri" w:eastAsia="Calibri" w:cs="Calibri"/>
                <w:color w:val="FF0000"/>
              </w:rPr>
              <w:t xml:space="preserve">I </w:t>
            </w:r>
            <w:r w:rsidRPr="6845C0EB" w:rsidR="715D70E6">
              <w:rPr>
                <w:rFonts w:ascii="Calibri" w:hAnsi="Calibri" w:eastAsia="Calibri" w:cs="Calibri"/>
                <w:color w:val="FF0000"/>
              </w:rPr>
              <w:t>(optional)</w:t>
            </w:r>
          </w:p>
        </w:tc>
        <w:tc>
          <w:tcPr>
            <w:tcW w:w="4127" w:type="dxa"/>
            <w:tcMar/>
            <w:vAlign w:val="center"/>
          </w:tcPr>
          <w:p w:rsidR="64B1A679" w:rsidP="01CA396B" w:rsidRDefault="64B1A679" w14:paraId="7A3E8771" w14:textId="3C7F889D">
            <w:pPr>
              <w:jc w:val="center"/>
              <w:rPr>
                <w:rFonts w:ascii="Calibri" w:hAnsi="Calibri" w:eastAsia="Calibri" w:cs="Calibri"/>
                <w:color w:val="FF0000"/>
                <w:sz w:val="24"/>
                <w:szCs w:val="24"/>
              </w:rPr>
            </w:pPr>
            <w:r w:rsidRPr="01CA396B" w:rsidR="46DFC63C">
              <w:rPr>
                <w:rFonts w:ascii="Calibri" w:hAnsi="Calibri" w:eastAsia="Calibri" w:cs="Calibri"/>
                <w:color w:val="FF0000"/>
                <w:sz w:val="24"/>
                <w:szCs w:val="24"/>
              </w:rPr>
              <w:t xml:space="preserve">October 25, 2024 </w:t>
            </w:r>
          </w:p>
          <w:p w:rsidR="64B1A679" w:rsidP="01CA396B" w:rsidRDefault="64B1A679" w14:paraId="1859088B" w14:textId="53CF1883">
            <w:pPr>
              <w:jc w:val="center"/>
              <w:rPr>
                <w:rFonts w:ascii="Calibri" w:hAnsi="Calibri" w:eastAsia="Calibri" w:cs="Calibri"/>
                <w:color w:val="FF0000"/>
                <w:sz w:val="24"/>
                <w:szCs w:val="24"/>
              </w:rPr>
            </w:pPr>
            <w:r w:rsidRPr="01CA396B" w:rsidR="46DFC63C">
              <w:rPr>
                <w:rFonts w:ascii="Calibri" w:hAnsi="Calibri" w:eastAsia="Calibri" w:cs="Calibri"/>
                <w:color w:val="FF0000"/>
                <w:sz w:val="24"/>
                <w:szCs w:val="24"/>
              </w:rPr>
              <w:t>by 3:00 PM Eastern Time</w:t>
            </w:r>
          </w:p>
        </w:tc>
      </w:tr>
      <w:tr w:rsidR="00897DD8" w:rsidTr="724B14C1" w14:paraId="02E1D55F" w14:textId="77777777">
        <w:trPr>
          <w:trHeight w:val="107"/>
        </w:trPr>
        <w:tc>
          <w:tcPr>
            <w:tcW w:w="5233" w:type="dxa"/>
            <w:tcMar/>
            <w:vAlign w:val="center"/>
          </w:tcPr>
          <w:p w:rsidR="00897DD8" w:rsidRDefault="004D6EC0" w14:paraId="000001FD" w14:textId="77777777">
            <w:pPr>
              <w:rPr>
                <w:rFonts w:ascii="Calibri" w:hAnsi="Calibri" w:eastAsia="Calibri" w:cs="Calibri"/>
              </w:rPr>
            </w:pPr>
            <w:r>
              <w:rPr>
                <w:rFonts w:ascii="Calibri" w:hAnsi="Calibri" w:eastAsia="Calibri" w:cs="Calibri"/>
              </w:rPr>
              <w:t>Response to Written Questions/Amendments</w:t>
            </w:r>
          </w:p>
        </w:tc>
        <w:tc>
          <w:tcPr>
            <w:tcW w:w="4127" w:type="dxa"/>
            <w:tcMar/>
            <w:vAlign w:val="center"/>
          </w:tcPr>
          <w:p w:rsidRPr="00370CE7" w:rsidR="00897DD8" w:rsidRDefault="0012223E" w14:paraId="000001FE" w14:textId="0AB496E9">
            <w:pPr>
              <w:jc w:val="center"/>
              <w:rPr>
                <w:rFonts w:ascii="Calibri" w:hAnsi="Calibri" w:eastAsia="Calibri" w:cs="Calibri"/>
              </w:rPr>
            </w:pPr>
            <w:r>
              <w:rPr>
                <w:rFonts w:ascii="Calibri" w:hAnsi="Calibri" w:eastAsia="Calibri" w:cs="Calibri"/>
              </w:rPr>
              <w:t>November 6</w:t>
            </w:r>
            <w:r w:rsidRPr="00370CE7" w:rsidR="004D6EC0">
              <w:rPr>
                <w:rFonts w:ascii="Calibri" w:hAnsi="Calibri" w:eastAsia="Calibri" w:cs="Calibri"/>
              </w:rPr>
              <w:t>, 2024</w:t>
            </w:r>
          </w:p>
        </w:tc>
      </w:tr>
      <w:tr w:rsidR="00897DD8" w:rsidTr="724B14C1" w14:paraId="2CC354F6" w14:textId="77777777">
        <w:trPr>
          <w:trHeight w:val="251"/>
        </w:trPr>
        <w:tc>
          <w:tcPr>
            <w:tcW w:w="5233" w:type="dxa"/>
            <w:tcMar/>
            <w:vAlign w:val="center"/>
          </w:tcPr>
          <w:p w:rsidR="00897DD8" w:rsidRDefault="004D6EC0" w14:paraId="000001FF" w14:textId="77777777">
            <w:pPr>
              <w:rPr>
                <w:rFonts w:ascii="Calibri" w:hAnsi="Calibri" w:eastAsia="Calibri" w:cs="Calibri"/>
              </w:rPr>
            </w:pPr>
            <w:r>
              <w:rPr>
                <w:rFonts w:ascii="Calibri" w:hAnsi="Calibri" w:eastAsia="Calibri" w:cs="Calibri"/>
              </w:rPr>
              <w:t>Deadline to Submit Attachment L (optional)</w:t>
            </w:r>
          </w:p>
        </w:tc>
        <w:tc>
          <w:tcPr>
            <w:tcW w:w="4127" w:type="dxa"/>
            <w:tcMar/>
            <w:vAlign w:val="center"/>
          </w:tcPr>
          <w:p w:rsidR="00897DD8" w:rsidRDefault="004D6EC0" w14:paraId="00000200" w14:textId="77777777">
            <w:pPr>
              <w:jc w:val="center"/>
              <w:rPr>
                <w:rFonts w:ascii="Calibri" w:hAnsi="Calibri" w:eastAsia="Calibri" w:cs="Calibri"/>
              </w:rPr>
            </w:pPr>
            <w:r>
              <w:rPr>
                <w:rFonts w:ascii="Calibri" w:hAnsi="Calibri" w:eastAsia="Calibri" w:cs="Calibri"/>
              </w:rPr>
              <w:t xml:space="preserve">November 18, 2024 </w:t>
            </w:r>
          </w:p>
          <w:p w:rsidR="00897DD8" w:rsidRDefault="004D6EC0" w14:paraId="00000201" w14:textId="77777777">
            <w:pPr>
              <w:jc w:val="center"/>
              <w:rPr>
                <w:rFonts w:ascii="Calibri" w:hAnsi="Calibri" w:eastAsia="Calibri" w:cs="Calibri"/>
              </w:rPr>
            </w:pPr>
            <w:r>
              <w:rPr>
                <w:rFonts w:ascii="Calibri" w:hAnsi="Calibri" w:eastAsia="Calibri" w:cs="Calibri"/>
              </w:rPr>
              <w:t>by 3:00 PM Eastern Time</w:t>
            </w:r>
          </w:p>
        </w:tc>
      </w:tr>
      <w:tr w:rsidR="00897DD8" w:rsidTr="724B14C1" w14:paraId="5C9F24BB" w14:textId="77777777">
        <w:trPr>
          <w:trHeight w:val="251"/>
        </w:trPr>
        <w:tc>
          <w:tcPr>
            <w:tcW w:w="5233" w:type="dxa"/>
            <w:tcMar/>
            <w:vAlign w:val="center"/>
          </w:tcPr>
          <w:p w:rsidR="00897DD8" w:rsidRDefault="004D6EC0" w14:paraId="00000202" w14:textId="77777777">
            <w:pPr>
              <w:rPr>
                <w:rFonts w:ascii="Cambria" w:hAnsi="Cambria" w:eastAsia="Cambria" w:cs="Cambria"/>
                <w:sz w:val="22"/>
                <w:szCs w:val="22"/>
                <w:vertAlign w:val="superscript"/>
              </w:rPr>
            </w:pPr>
            <w:r>
              <w:rPr>
                <w:rFonts w:ascii="Calibri" w:hAnsi="Calibri" w:eastAsia="Calibri" w:cs="Calibri"/>
              </w:rPr>
              <w:t xml:space="preserve">Submission Due Date/Time </w:t>
            </w:r>
          </w:p>
          <w:p w:rsidR="00897DD8" w:rsidRDefault="00897DD8" w14:paraId="00000203" w14:textId="77777777">
            <w:pPr>
              <w:rPr>
                <w:rFonts w:ascii="Calibri" w:hAnsi="Calibri" w:eastAsia="Calibri" w:cs="Calibri"/>
              </w:rPr>
            </w:pPr>
          </w:p>
        </w:tc>
        <w:tc>
          <w:tcPr>
            <w:tcW w:w="4127" w:type="dxa"/>
            <w:tcMar/>
            <w:vAlign w:val="center"/>
          </w:tcPr>
          <w:p w:rsidR="00897DD8" w:rsidRDefault="004D6EC0" w14:paraId="00000204" w14:textId="77777777">
            <w:pPr>
              <w:jc w:val="center"/>
              <w:rPr>
                <w:rFonts w:ascii="Calibri" w:hAnsi="Calibri" w:eastAsia="Calibri" w:cs="Calibri"/>
              </w:rPr>
            </w:pPr>
            <w:r>
              <w:rPr>
                <w:rFonts w:ascii="Calibri" w:hAnsi="Calibri" w:eastAsia="Calibri" w:cs="Calibri"/>
              </w:rPr>
              <w:t xml:space="preserve">December 9, 2024 </w:t>
            </w:r>
          </w:p>
          <w:p w:rsidR="00897DD8" w:rsidRDefault="004D6EC0" w14:paraId="00000205" w14:textId="77777777">
            <w:pPr>
              <w:jc w:val="center"/>
              <w:rPr>
                <w:rFonts w:ascii="Calibri" w:hAnsi="Calibri" w:eastAsia="Calibri" w:cs="Calibri"/>
              </w:rPr>
            </w:pPr>
            <w:r>
              <w:rPr>
                <w:rFonts w:ascii="Calibri" w:hAnsi="Calibri" w:eastAsia="Calibri" w:cs="Calibri"/>
              </w:rPr>
              <w:t>by 3:00 PM Eastern Time</w:t>
            </w:r>
          </w:p>
        </w:tc>
      </w:tr>
      <w:tr w:rsidR="00897DD8" w:rsidTr="724B14C1" w14:paraId="6050EFBA" w14:textId="77777777">
        <w:trPr>
          <w:trHeight w:val="251"/>
        </w:trPr>
        <w:tc>
          <w:tcPr>
            <w:tcW w:w="5233" w:type="dxa"/>
            <w:tcMar/>
            <w:vAlign w:val="center"/>
          </w:tcPr>
          <w:p w:rsidR="00897DD8" w:rsidRDefault="004D6EC0" w14:paraId="00000206" w14:textId="77777777">
            <w:pPr>
              <w:rPr>
                <w:rFonts w:ascii="Calibri" w:hAnsi="Calibri" w:eastAsia="Calibri" w:cs="Calibri"/>
              </w:rPr>
            </w:pPr>
            <w:r>
              <w:rPr>
                <w:rFonts w:ascii="Calibri" w:hAnsi="Calibri" w:eastAsia="Calibri" w:cs="Calibri"/>
              </w:rPr>
              <w:t>Submission of Reference Check Forms to State</w:t>
            </w:r>
          </w:p>
          <w:p w:rsidR="00897DD8" w:rsidRDefault="00897DD8" w14:paraId="00000207" w14:textId="77777777">
            <w:pPr>
              <w:rPr>
                <w:rFonts w:ascii="Calibri" w:hAnsi="Calibri" w:eastAsia="Calibri" w:cs="Calibri"/>
              </w:rPr>
            </w:pPr>
          </w:p>
        </w:tc>
        <w:tc>
          <w:tcPr>
            <w:tcW w:w="4127" w:type="dxa"/>
            <w:tcMar/>
            <w:vAlign w:val="center"/>
          </w:tcPr>
          <w:p w:rsidR="00897DD8" w:rsidRDefault="004D6EC0" w14:paraId="00000208" w14:textId="77777777">
            <w:pPr>
              <w:jc w:val="center"/>
              <w:rPr>
                <w:rFonts w:ascii="Calibri" w:hAnsi="Calibri" w:eastAsia="Calibri" w:cs="Calibri"/>
              </w:rPr>
            </w:pPr>
            <w:r>
              <w:rPr>
                <w:rFonts w:ascii="Calibri" w:hAnsi="Calibri" w:eastAsia="Calibri" w:cs="Calibri"/>
              </w:rPr>
              <w:t xml:space="preserve">December 9, 2024 </w:t>
            </w:r>
          </w:p>
          <w:p w:rsidR="00897DD8" w:rsidRDefault="004D6EC0" w14:paraId="00000209" w14:textId="77777777">
            <w:pPr>
              <w:jc w:val="center"/>
              <w:rPr>
                <w:rFonts w:ascii="Calibri" w:hAnsi="Calibri" w:eastAsia="Calibri" w:cs="Calibri"/>
              </w:rPr>
            </w:pPr>
            <w:r>
              <w:rPr>
                <w:rFonts w:ascii="Calibri" w:hAnsi="Calibri" w:eastAsia="Calibri" w:cs="Calibri"/>
              </w:rPr>
              <w:t>by 3:00 PM Eastern Time</w:t>
            </w:r>
          </w:p>
        </w:tc>
      </w:tr>
      <w:tr w:rsidR="00897DD8" w:rsidTr="724B14C1" w14:paraId="1C098B96" w14:textId="77777777">
        <w:trPr>
          <w:cantSplit/>
          <w:trHeight w:val="134"/>
        </w:trPr>
        <w:tc>
          <w:tcPr>
            <w:tcW w:w="9360" w:type="dxa"/>
            <w:gridSpan w:val="2"/>
            <w:shd w:val="clear" w:color="auto" w:fill="C0C0C0"/>
            <w:tcMar/>
          </w:tcPr>
          <w:p w:rsidR="00897DD8" w:rsidRDefault="004D6EC0" w14:paraId="0000020A" w14:textId="26CFDA4E">
            <w:pPr>
              <w:keepNext/>
              <w:jc w:val="center"/>
              <w:rPr>
                <w:rFonts w:ascii="Calibri" w:hAnsi="Calibri" w:eastAsia="Calibri" w:cs="Calibri"/>
                <w:b/>
                <w:i/>
              </w:rPr>
            </w:pPr>
            <w:r>
              <w:rPr>
                <w:rFonts w:ascii="Calibri" w:hAnsi="Calibri" w:eastAsia="Calibri" w:cs="Calibri"/>
                <w:b/>
                <w:i/>
              </w:rPr>
              <w:t>The dates for the following activities are target dates only.</w:t>
            </w:r>
            <w:r w:rsidR="00370CE7">
              <w:rPr>
                <w:rFonts w:ascii="Calibri" w:hAnsi="Calibri" w:eastAsia="Calibri" w:cs="Calibri"/>
                <w:b/>
                <w:i/>
              </w:rPr>
              <w:t xml:space="preserve"> </w:t>
            </w:r>
            <w:r>
              <w:rPr>
                <w:rFonts w:ascii="Calibri" w:hAnsi="Calibri" w:eastAsia="Calibri" w:cs="Calibri"/>
                <w:b/>
                <w:i/>
              </w:rPr>
              <w:t>These activities may be completed earlier or later than the date shown.</w:t>
            </w:r>
          </w:p>
        </w:tc>
      </w:tr>
      <w:tr w:rsidR="00897DD8" w:rsidTr="724B14C1" w14:paraId="353CCB3D" w14:textId="77777777">
        <w:trPr>
          <w:trHeight w:val="134"/>
        </w:trPr>
        <w:tc>
          <w:tcPr>
            <w:tcW w:w="5233" w:type="dxa"/>
            <w:tcMar/>
            <w:vAlign w:val="center"/>
          </w:tcPr>
          <w:p w:rsidR="00897DD8" w:rsidRDefault="004D6EC0" w14:paraId="0000020C" w14:textId="77777777">
            <w:pPr>
              <w:keepNext/>
              <w:rPr>
                <w:rFonts w:ascii="Calibri" w:hAnsi="Calibri" w:eastAsia="Calibri" w:cs="Calibri"/>
              </w:rPr>
            </w:pPr>
            <w:r>
              <w:rPr>
                <w:rFonts w:ascii="Calibri" w:hAnsi="Calibri" w:eastAsia="Calibri" w:cs="Calibri"/>
              </w:rPr>
              <w:t>Proposal Evaluation</w:t>
            </w:r>
          </w:p>
        </w:tc>
        <w:tc>
          <w:tcPr>
            <w:tcW w:w="4127" w:type="dxa"/>
            <w:tcMar/>
            <w:vAlign w:val="center"/>
          </w:tcPr>
          <w:p w:rsidR="00897DD8" w:rsidRDefault="004D6EC0" w14:paraId="0000020D" w14:textId="77777777">
            <w:pPr>
              <w:keepNext/>
              <w:jc w:val="center"/>
              <w:rPr>
                <w:rFonts w:ascii="Calibri" w:hAnsi="Calibri" w:eastAsia="Calibri" w:cs="Calibri"/>
              </w:rPr>
            </w:pPr>
            <w:r>
              <w:rPr>
                <w:rFonts w:ascii="Calibri" w:hAnsi="Calibri" w:eastAsia="Calibri" w:cs="Calibri"/>
              </w:rPr>
              <w:t>TBD</w:t>
            </w:r>
          </w:p>
        </w:tc>
      </w:tr>
      <w:tr w:rsidR="00897DD8" w:rsidTr="724B14C1" w14:paraId="784DC384" w14:textId="77777777">
        <w:tc>
          <w:tcPr>
            <w:tcW w:w="5233" w:type="dxa"/>
            <w:tcMar/>
            <w:vAlign w:val="center"/>
          </w:tcPr>
          <w:p w:rsidR="00897DD8" w:rsidRDefault="004D6EC0" w14:paraId="0000020E" w14:textId="77777777">
            <w:pPr>
              <w:keepNext/>
              <w:rPr>
                <w:rFonts w:ascii="Calibri" w:hAnsi="Calibri" w:eastAsia="Calibri" w:cs="Calibri"/>
              </w:rPr>
            </w:pPr>
            <w:r>
              <w:rPr>
                <w:rFonts w:ascii="Calibri" w:hAnsi="Calibri" w:eastAsia="Calibri" w:cs="Calibri"/>
              </w:rPr>
              <w:t>Proposal Discussions/Clarifications (if necessary)</w:t>
            </w:r>
          </w:p>
        </w:tc>
        <w:tc>
          <w:tcPr>
            <w:tcW w:w="4127" w:type="dxa"/>
            <w:tcMar/>
            <w:vAlign w:val="center"/>
          </w:tcPr>
          <w:p w:rsidR="00897DD8" w:rsidRDefault="004D6EC0" w14:paraId="0000020F" w14:textId="77777777">
            <w:pPr>
              <w:keepNext/>
              <w:jc w:val="center"/>
              <w:rPr>
                <w:rFonts w:ascii="Calibri" w:hAnsi="Calibri" w:eastAsia="Calibri" w:cs="Calibri"/>
              </w:rPr>
            </w:pPr>
            <w:r>
              <w:rPr>
                <w:rFonts w:ascii="Calibri" w:hAnsi="Calibri" w:eastAsia="Calibri" w:cs="Calibri"/>
              </w:rPr>
              <w:t>TBD</w:t>
            </w:r>
          </w:p>
        </w:tc>
      </w:tr>
      <w:tr w:rsidR="00897DD8" w:rsidTr="724B14C1" w14:paraId="5A528F6B" w14:textId="77777777">
        <w:tc>
          <w:tcPr>
            <w:tcW w:w="5233" w:type="dxa"/>
            <w:tcMar/>
            <w:vAlign w:val="center"/>
          </w:tcPr>
          <w:p w:rsidR="00897DD8" w:rsidRDefault="004D6EC0" w14:paraId="00000210" w14:textId="77777777">
            <w:pPr>
              <w:keepNext/>
              <w:rPr>
                <w:rFonts w:ascii="Calibri" w:hAnsi="Calibri" w:eastAsia="Calibri" w:cs="Calibri"/>
              </w:rPr>
            </w:pPr>
            <w:r>
              <w:rPr>
                <w:rFonts w:ascii="Calibri" w:hAnsi="Calibri" w:eastAsia="Calibri" w:cs="Calibri"/>
              </w:rPr>
              <w:t>Oral Presentations (if necessary)</w:t>
            </w:r>
          </w:p>
        </w:tc>
        <w:tc>
          <w:tcPr>
            <w:tcW w:w="4127" w:type="dxa"/>
            <w:tcMar/>
            <w:vAlign w:val="center"/>
          </w:tcPr>
          <w:p w:rsidR="00897DD8" w:rsidRDefault="004D6EC0" w14:paraId="00000211" w14:textId="77777777">
            <w:pPr>
              <w:keepNext/>
              <w:jc w:val="center"/>
              <w:rPr>
                <w:rFonts w:ascii="Calibri" w:hAnsi="Calibri" w:eastAsia="Calibri" w:cs="Calibri"/>
              </w:rPr>
            </w:pPr>
            <w:r>
              <w:rPr>
                <w:rFonts w:ascii="Calibri" w:hAnsi="Calibri" w:eastAsia="Calibri" w:cs="Calibri"/>
              </w:rPr>
              <w:t>TBD</w:t>
            </w:r>
          </w:p>
        </w:tc>
      </w:tr>
      <w:tr w:rsidR="00897DD8" w:rsidTr="724B14C1" w14:paraId="2C54EE70" w14:textId="77777777">
        <w:tc>
          <w:tcPr>
            <w:tcW w:w="5233" w:type="dxa"/>
            <w:tcMar/>
            <w:vAlign w:val="center"/>
          </w:tcPr>
          <w:p w:rsidR="00897DD8" w:rsidRDefault="004D6EC0" w14:paraId="00000212" w14:textId="77777777">
            <w:pPr>
              <w:keepNext/>
              <w:rPr>
                <w:rFonts w:ascii="Calibri" w:hAnsi="Calibri" w:eastAsia="Calibri" w:cs="Calibri"/>
              </w:rPr>
            </w:pPr>
            <w:r>
              <w:rPr>
                <w:rFonts w:ascii="Calibri" w:hAnsi="Calibri" w:eastAsia="Calibri" w:cs="Calibri"/>
              </w:rPr>
              <w:t>Best and Final Offers (if necessary)</w:t>
            </w:r>
          </w:p>
        </w:tc>
        <w:tc>
          <w:tcPr>
            <w:tcW w:w="4127" w:type="dxa"/>
            <w:tcMar/>
            <w:vAlign w:val="center"/>
          </w:tcPr>
          <w:p w:rsidR="00897DD8" w:rsidRDefault="004D6EC0" w14:paraId="00000213" w14:textId="77777777">
            <w:pPr>
              <w:keepNext/>
              <w:jc w:val="center"/>
              <w:rPr>
                <w:rFonts w:ascii="Calibri" w:hAnsi="Calibri" w:eastAsia="Calibri" w:cs="Calibri"/>
              </w:rPr>
            </w:pPr>
            <w:r>
              <w:rPr>
                <w:rFonts w:ascii="Calibri" w:hAnsi="Calibri" w:eastAsia="Calibri" w:cs="Calibri"/>
              </w:rPr>
              <w:t>TBD</w:t>
            </w:r>
          </w:p>
        </w:tc>
      </w:tr>
      <w:tr w:rsidR="00897DD8" w:rsidTr="724B14C1" w14:paraId="514C0E1C" w14:textId="77777777">
        <w:tc>
          <w:tcPr>
            <w:tcW w:w="5233" w:type="dxa"/>
            <w:tcMar/>
            <w:vAlign w:val="center"/>
          </w:tcPr>
          <w:p w:rsidR="00897DD8" w:rsidRDefault="004D6EC0" w14:paraId="00000214" w14:textId="77777777">
            <w:pPr>
              <w:keepNext/>
              <w:rPr>
                <w:rFonts w:ascii="Calibri" w:hAnsi="Calibri" w:eastAsia="Calibri" w:cs="Calibri"/>
              </w:rPr>
            </w:pPr>
            <w:r>
              <w:rPr>
                <w:rFonts w:ascii="Calibri" w:hAnsi="Calibri" w:eastAsia="Calibri" w:cs="Calibri"/>
              </w:rPr>
              <w:t>Award Recommendation</w:t>
            </w:r>
          </w:p>
        </w:tc>
        <w:tc>
          <w:tcPr>
            <w:tcW w:w="4127" w:type="dxa"/>
            <w:tcMar/>
            <w:vAlign w:val="center"/>
          </w:tcPr>
          <w:p w:rsidR="00897DD8" w:rsidRDefault="004D6EC0" w14:paraId="00000215" w14:textId="77777777">
            <w:pPr>
              <w:keepNext/>
              <w:jc w:val="center"/>
              <w:rPr>
                <w:rFonts w:ascii="Calibri" w:hAnsi="Calibri" w:eastAsia="Calibri" w:cs="Calibri"/>
                <w:color w:val="FF0000"/>
              </w:rPr>
            </w:pPr>
            <w:r w:rsidRPr="00370CE7">
              <w:rPr>
                <w:rFonts w:ascii="Calibri" w:hAnsi="Calibri" w:eastAsia="Calibri" w:cs="Calibri"/>
              </w:rPr>
              <w:t>Early 2025</w:t>
            </w:r>
          </w:p>
        </w:tc>
      </w:tr>
    </w:tbl>
    <w:p w:rsidR="00897DD8" w:rsidRDefault="00897DD8" w14:paraId="00000216" w14:textId="77777777">
      <w:pPr>
        <w:widowControl/>
        <w:rPr>
          <w:rFonts w:ascii="Calibri" w:hAnsi="Calibri" w:eastAsia="Calibri" w:cs="Calibri"/>
        </w:rPr>
      </w:pPr>
    </w:p>
    <w:p w:rsidR="00897DD8" w:rsidRDefault="004D6EC0" w14:paraId="00000217" w14:textId="77777777">
      <w:pPr>
        <w:pStyle w:val="Heading2"/>
        <w:spacing w:before="0"/>
        <w:rPr>
          <w:rFonts w:ascii="Calibri" w:hAnsi="Calibri" w:eastAsia="Calibri" w:cs="Calibri"/>
          <w:color w:val="000000"/>
          <w:sz w:val="24"/>
          <w:szCs w:val="24"/>
        </w:rPr>
      </w:pPr>
      <w:bookmarkStart w:name="_heading=h.3tbugp1" w:colFirst="0" w:colLast="0" w:id="45"/>
      <w:bookmarkEnd w:id="45"/>
      <w:r>
        <w:rPr>
          <w:rFonts w:ascii="Calibri" w:hAnsi="Calibri" w:eastAsia="Calibri" w:cs="Calibri"/>
          <w:color w:val="000000"/>
          <w:sz w:val="24"/>
          <w:szCs w:val="24"/>
        </w:rPr>
        <w:t>1.25</w:t>
      </w:r>
      <w:r>
        <w:rPr>
          <w:rFonts w:ascii="Calibri" w:hAnsi="Calibri" w:eastAsia="Calibri" w:cs="Calibri"/>
          <w:color w:val="000000"/>
          <w:sz w:val="24"/>
          <w:szCs w:val="24"/>
        </w:rPr>
        <w:tab/>
      </w:r>
      <w:r>
        <w:rPr>
          <w:rFonts w:ascii="Calibri" w:hAnsi="Calibri" w:eastAsia="Calibri" w:cs="Calibri"/>
          <w:b/>
          <w:color w:val="000000"/>
          <w:sz w:val="24"/>
          <w:szCs w:val="24"/>
        </w:rPr>
        <w:t>Evidence of Financial Responsibility (25 IAC 1.1-1-5)</w:t>
      </w:r>
      <w:r>
        <w:rPr>
          <w:rFonts w:ascii="Calibri" w:hAnsi="Calibri" w:eastAsia="Calibri" w:cs="Calibri"/>
          <w:color w:val="000000"/>
          <w:sz w:val="24"/>
          <w:szCs w:val="24"/>
        </w:rPr>
        <w:t xml:space="preserve"> </w:t>
      </w:r>
    </w:p>
    <w:p w:rsidR="00897DD8" w:rsidRDefault="004D6EC0" w14:paraId="00000218" w14:textId="77777777">
      <w:pPr>
        <w:widowControl/>
        <w:rPr>
          <w:rFonts w:ascii="Calibri" w:hAnsi="Calibri" w:eastAsia="Calibri" w:cs="Calibri"/>
        </w:rPr>
      </w:pPr>
      <w:r>
        <w:rPr>
          <w:rFonts w:ascii="Calibri" w:hAnsi="Calibri" w:eastAsia="Calibri" w:cs="Calibri"/>
        </w:rPr>
        <w:tab/>
      </w:r>
      <w:sdt>
        <w:sdtPr>
          <w:tag w:val="goog_rdk_7"/>
          <w:id w:val="-611594151"/>
        </w:sdtPr>
        <w:sdtEndPr/>
        <w:sdtContent/>
      </w:sdt>
      <w:r>
        <w:rPr>
          <w:rFonts w:ascii="Calibri" w:hAnsi="Calibri" w:eastAsia="Calibri" w:cs="Calibri"/>
        </w:rPr>
        <w:t>Removed at the request of the agency.</w:t>
      </w:r>
    </w:p>
    <w:p w:rsidR="00897DD8" w:rsidRDefault="00897DD8" w14:paraId="00000219" w14:textId="77777777">
      <w:pPr>
        <w:widowControl/>
        <w:rPr>
          <w:rFonts w:ascii="Calibri" w:hAnsi="Calibri" w:eastAsia="Calibri" w:cs="Calibri"/>
        </w:rPr>
      </w:pPr>
    </w:p>
    <w:p w:rsidR="00897DD8" w:rsidRDefault="004D6EC0" w14:paraId="0000021A" w14:textId="77777777">
      <w:pPr>
        <w:pStyle w:val="Heading2"/>
        <w:spacing w:before="0"/>
        <w:rPr>
          <w:rFonts w:ascii="Calibri" w:hAnsi="Calibri" w:eastAsia="Calibri" w:cs="Calibri"/>
          <w:color w:val="000000"/>
          <w:sz w:val="24"/>
          <w:szCs w:val="24"/>
        </w:rPr>
      </w:pPr>
      <w:bookmarkStart w:name="_heading=h.28h4qwu" w:colFirst="0" w:colLast="0" w:id="46"/>
      <w:bookmarkEnd w:id="46"/>
      <w:r>
        <w:rPr>
          <w:rFonts w:ascii="Calibri" w:hAnsi="Calibri" w:eastAsia="Calibri" w:cs="Calibri"/>
          <w:color w:val="000000"/>
          <w:sz w:val="24"/>
          <w:szCs w:val="24"/>
        </w:rPr>
        <w:t xml:space="preserve">1.26 </w:t>
      </w:r>
      <w:r>
        <w:rPr>
          <w:rFonts w:ascii="Calibri" w:hAnsi="Calibri" w:eastAsia="Calibri" w:cs="Calibri"/>
          <w:color w:val="000000"/>
          <w:sz w:val="24"/>
          <w:szCs w:val="24"/>
        </w:rPr>
        <w:tab/>
      </w:r>
      <w:r>
        <w:rPr>
          <w:rFonts w:ascii="Calibri" w:hAnsi="Calibri" w:eastAsia="Calibri" w:cs="Calibri"/>
          <w:b/>
          <w:color w:val="000000"/>
          <w:sz w:val="24"/>
          <w:szCs w:val="24"/>
        </w:rPr>
        <w:t>Conflict of Interest</w:t>
      </w:r>
    </w:p>
    <w:p w:rsidR="00897DD8" w:rsidRDefault="00897DD8" w14:paraId="0000021B" w14:textId="77777777">
      <w:pPr>
        <w:widowControl/>
        <w:rPr>
          <w:rFonts w:ascii="Calibri" w:hAnsi="Calibri" w:eastAsia="Calibri" w:cs="Calibri"/>
        </w:rPr>
      </w:pPr>
    </w:p>
    <w:p w:rsidR="00897DD8" w:rsidRDefault="004D6EC0" w14:paraId="0000021C" w14:textId="298428B2">
      <w:pPr>
        <w:widowControl/>
        <w:rPr>
          <w:rFonts w:ascii="Calibri" w:hAnsi="Calibri" w:eastAsia="Calibri" w:cs="Calibri"/>
        </w:rPr>
      </w:pPr>
      <w:r>
        <w:rPr>
          <w:rFonts w:ascii="Calibri" w:hAnsi="Calibri" w:eastAsia="Calibri" w:cs="Calibri"/>
        </w:rPr>
        <w:t>Any person, firm or entity that assisted with and/or participated in the preparation of this solicitation document is prohibited from submitting a proposal to this specific solicitation. For the purposes of this solicitation, a “person” means a State officer, employee, special State appointee, or any individual or entity working with or advising the State or involved in the preparation of this solicitation proposal.</w:t>
      </w:r>
      <w:r w:rsidR="00370CE7">
        <w:rPr>
          <w:rFonts w:ascii="Calibri" w:hAnsi="Calibri" w:eastAsia="Calibri" w:cs="Calibri"/>
        </w:rPr>
        <w:t xml:space="preserve"> </w:t>
      </w:r>
      <w:r>
        <w:rPr>
          <w:rFonts w:ascii="Calibri" w:hAnsi="Calibri" w:eastAsia="Calibri" w:cs="Calibri"/>
        </w:rPr>
        <w:t>This prohibition would also apply to an entity who hires, within a one-year period prior to the publication of this solicitation, a person that assisted with and/or participated in the preparation of this solicitation.</w:t>
      </w:r>
    </w:p>
    <w:p w:rsidR="00897DD8" w:rsidRDefault="00897DD8" w14:paraId="0000021D" w14:textId="77777777">
      <w:pPr>
        <w:widowControl/>
        <w:rPr>
          <w:rFonts w:ascii="Calibri" w:hAnsi="Calibri" w:eastAsia="Calibri" w:cs="Calibri"/>
        </w:rPr>
      </w:pPr>
    </w:p>
    <w:p w:rsidR="00897DD8" w:rsidRDefault="004D6EC0" w14:paraId="0000021E" w14:textId="77777777">
      <w:pPr>
        <w:pStyle w:val="Heading2"/>
        <w:spacing w:before="0"/>
        <w:rPr>
          <w:rFonts w:ascii="Calibri" w:hAnsi="Calibri" w:eastAsia="Calibri" w:cs="Calibri"/>
          <w:color w:val="000000"/>
          <w:sz w:val="24"/>
          <w:szCs w:val="24"/>
        </w:rPr>
      </w:pPr>
      <w:bookmarkStart w:name="_heading=h.nmf14n" w:colFirst="0" w:colLast="0" w:id="47"/>
      <w:bookmarkEnd w:id="47"/>
      <w:r>
        <w:rPr>
          <w:rFonts w:ascii="Calibri" w:hAnsi="Calibri" w:eastAsia="Calibri" w:cs="Calibri"/>
          <w:color w:val="000000"/>
          <w:sz w:val="24"/>
          <w:szCs w:val="24"/>
        </w:rPr>
        <w:t>1.27</w:t>
      </w:r>
      <w:r>
        <w:rPr>
          <w:rFonts w:ascii="Calibri" w:hAnsi="Calibri" w:eastAsia="Calibri" w:cs="Calibri"/>
          <w:color w:val="000000"/>
          <w:sz w:val="24"/>
          <w:szCs w:val="24"/>
        </w:rPr>
        <w:tab/>
      </w:r>
      <w:r>
        <w:rPr>
          <w:rFonts w:ascii="Calibri" w:hAnsi="Calibri" w:eastAsia="Calibri" w:cs="Calibri"/>
          <w:b/>
          <w:color w:val="000000"/>
          <w:sz w:val="24"/>
          <w:szCs w:val="24"/>
        </w:rPr>
        <w:t>Procurement Protest Policy</w:t>
      </w:r>
    </w:p>
    <w:p w:rsidR="00897DD8" w:rsidRDefault="00897DD8" w14:paraId="0000021F" w14:textId="77777777">
      <w:pPr>
        <w:shd w:val="clear" w:color="auto" w:fill="FFFFFF"/>
        <w:rPr>
          <w:rFonts w:ascii="Calibri" w:hAnsi="Calibri" w:eastAsia="Calibri" w:cs="Calibri"/>
          <w:color w:val="222222"/>
        </w:rPr>
      </w:pPr>
    </w:p>
    <w:p w:rsidR="00897DD8" w:rsidRDefault="004D6EC0" w14:paraId="00000220" w14:textId="77777777">
      <w:pPr>
        <w:shd w:val="clear" w:color="auto" w:fill="FFFFFF"/>
        <w:rPr>
          <w:rFonts w:ascii="Calibri" w:hAnsi="Calibri" w:eastAsia="Calibri" w:cs="Calibri"/>
          <w:color w:val="222222"/>
        </w:rPr>
      </w:pPr>
      <w:bookmarkStart w:name="_heading=h.37m2jsg" w:colFirst="0" w:colLast="0" w:id="48"/>
      <w:bookmarkEnd w:id="48"/>
      <w:r>
        <w:rPr>
          <w:rFonts w:ascii="Calibri" w:hAnsi="Calibri" w:eastAsia="Calibri" w:cs="Calibri"/>
          <w:color w:val="222222"/>
        </w:rPr>
        <w:t xml:space="preserve">The State’s procurement protest policy can be found </w:t>
      </w:r>
      <w:r>
        <w:rPr>
          <w:rFonts w:ascii="Calibri" w:hAnsi="Calibri" w:eastAsia="Calibri" w:cs="Calibri"/>
          <w:color w:val="000000"/>
        </w:rPr>
        <w:t xml:space="preserve">at </w:t>
      </w:r>
      <w:hyperlink r:id="rId43">
        <w:r>
          <w:rPr>
            <w:rFonts w:ascii="Calibri" w:hAnsi="Calibri" w:eastAsia="Calibri" w:cs="Calibri"/>
            <w:color w:val="0000FF"/>
            <w:sz w:val="22"/>
            <w:szCs w:val="22"/>
            <w:u w:val="single"/>
          </w:rPr>
          <w:t>https://www.in.gov/idoa/files/ProcurementProtestPolicy.pdf</w:t>
        </w:r>
      </w:hyperlink>
      <w:r>
        <w:rPr>
          <w:rFonts w:ascii="Calibri" w:hAnsi="Calibri" w:eastAsia="Calibri" w:cs="Calibri"/>
        </w:rPr>
        <w:t xml:space="preserve">. </w:t>
      </w:r>
      <w:r>
        <w:rPr>
          <w:rFonts w:ascii="Calibri" w:hAnsi="Calibri" w:eastAsia="Calibri" w:cs="Calibri"/>
          <w:color w:val="222222"/>
        </w:rPr>
        <w:t>Per the policy, there are two periods of protest allowable for the solicitation:</w:t>
      </w:r>
    </w:p>
    <w:p w:rsidR="00897DD8" w:rsidRDefault="004D6EC0" w14:paraId="00000221" w14:textId="77777777">
      <w:pPr>
        <w:widowControl/>
        <w:numPr>
          <w:ilvl w:val="0"/>
          <w:numId w:val="32"/>
        </w:numPr>
        <w:pBdr>
          <w:top w:val="nil"/>
          <w:left w:val="nil"/>
          <w:bottom w:val="nil"/>
          <w:right w:val="nil"/>
          <w:between w:val="nil"/>
        </w:pBdr>
        <w:shd w:val="clear" w:color="auto" w:fill="FFFFFF"/>
        <w:ind w:left="360" w:hanging="360"/>
        <w:rPr>
          <w:rFonts w:ascii="Calibri" w:hAnsi="Calibri" w:eastAsia="Calibri" w:cs="Calibri"/>
          <w:color w:val="222222"/>
        </w:rPr>
      </w:pPr>
      <w:r>
        <w:rPr>
          <w:rFonts w:ascii="Calibri" w:hAnsi="Calibri" w:eastAsia="Calibri" w:cs="Calibri"/>
          <w:color w:val="222222"/>
          <w:u w:val="single"/>
        </w:rPr>
        <w:t>Specifications Protest</w:t>
      </w:r>
      <w:r>
        <w:rPr>
          <w:rFonts w:ascii="Calibri" w:hAnsi="Calibri" w:eastAsia="Calibri" w:cs="Calibri"/>
          <w:color w:val="222222"/>
        </w:rPr>
        <w:t> - written letter of protest regarding inadequate, unduly restrictive, or ambiguous requirements or specifications must be received by IDOA by the close of business not less than ten (10) business days (as defined by the State work calendar) prior to the proposal due date.</w:t>
      </w:r>
    </w:p>
    <w:p w:rsidR="00897DD8" w:rsidRDefault="004D6EC0" w14:paraId="00000222" w14:textId="77777777">
      <w:pPr>
        <w:widowControl/>
        <w:numPr>
          <w:ilvl w:val="0"/>
          <w:numId w:val="32"/>
        </w:numPr>
        <w:pBdr>
          <w:top w:val="nil"/>
          <w:left w:val="nil"/>
          <w:bottom w:val="nil"/>
          <w:right w:val="nil"/>
          <w:between w:val="nil"/>
        </w:pBdr>
        <w:shd w:val="clear" w:color="auto" w:fill="FFFFFF"/>
        <w:ind w:left="360" w:hanging="360"/>
        <w:rPr>
          <w:rFonts w:ascii="Calibri" w:hAnsi="Calibri" w:eastAsia="Calibri" w:cs="Calibri"/>
          <w:color w:val="222222"/>
        </w:rPr>
      </w:pPr>
      <w:r>
        <w:rPr>
          <w:rFonts w:ascii="Calibri" w:hAnsi="Calibri" w:eastAsia="Calibri" w:cs="Calibri"/>
          <w:color w:val="222222"/>
          <w:u w:val="single"/>
        </w:rPr>
        <w:t>Award Recommendation Letter Protest</w:t>
      </w:r>
      <w:r>
        <w:rPr>
          <w:rFonts w:ascii="Calibri" w:hAnsi="Calibri" w:eastAsia="Calibri" w:cs="Calibri"/>
          <w:color w:val="222222"/>
        </w:rPr>
        <w:t> - written letter of protest regarding the procurement methods and/or procedures used during the procurement process must be received by IDOA by the close of business within five (5) business days (as defined by the State work calendar) after the date of the Award Recommendation Letter.</w:t>
      </w:r>
    </w:p>
    <w:p w:rsidR="00897DD8" w:rsidRDefault="00897DD8" w14:paraId="00000223" w14:textId="77777777">
      <w:pPr>
        <w:shd w:val="clear" w:color="auto" w:fill="FFFFFF"/>
        <w:rPr>
          <w:rFonts w:ascii="Calibri" w:hAnsi="Calibri" w:eastAsia="Calibri" w:cs="Calibri"/>
          <w:color w:val="222222"/>
        </w:rPr>
      </w:pPr>
    </w:p>
    <w:p w:rsidR="00897DD8" w:rsidRDefault="004D6EC0" w14:paraId="00000224" w14:textId="77777777">
      <w:pPr>
        <w:widowControl/>
        <w:rPr>
          <w:rFonts w:ascii="Calibri" w:hAnsi="Calibri" w:eastAsia="Calibri" w:cs="Calibri"/>
        </w:rPr>
      </w:pPr>
      <w:r>
        <w:rPr>
          <w:rFonts w:ascii="Calibri" w:hAnsi="Calibri" w:eastAsia="Calibri" w:cs="Calibri"/>
          <w:color w:val="222222"/>
        </w:rPr>
        <w:t>Additional details as to the required content in the letter and the steps involved in a protest can be found in the </w:t>
      </w:r>
      <w:r>
        <w:rPr>
          <w:rFonts w:ascii="Calibri" w:hAnsi="Calibri" w:eastAsia="Calibri" w:cs="Calibri"/>
        </w:rPr>
        <w:t>State’s Procurement Protest Polic</w:t>
      </w:r>
      <w:r>
        <w:rPr>
          <w:rFonts w:ascii="Calibri" w:hAnsi="Calibri" w:eastAsia="Calibri" w:cs="Calibri"/>
          <w:color w:val="000000"/>
        </w:rPr>
        <w:t xml:space="preserve">y at </w:t>
      </w:r>
      <w:hyperlink r:id="rId44">
        <w:r>
          <w:rPr>
            <w:rFonts w:ascii="Calibri" w:hAnsi="Calibri" w:eastAsia="Calibri" w:cs="Calibri"/>
            <w:color w:val="0000FF"/>
            <w:sz w:val="22"/>
            <w:szCs w:val="22"/>
            <w:u w:val="single"/>
          </w:rPr>
          <w:t>https://www.in.gov/idoa/files/ProcurementProtestPolicy.pdf</w:t>
        </w:r>
      </w:hyperlink>
      <w:r>
        <w:rPr>
          <w:rFonts w:ascii="Calibri" w:hAnsi="Calibri" w:eastAsia="Calibri" w:cs="Calibri"/>
        </w:rPr>
        <w:t xml:space="preserve">. </w:t>
      </w:r>
    </w:p>
    <w:p w:rsidR="00897DD8" w:rsidRDefault="004D6EC0" w14:paraId="00000225" w14:textId="77777777">
      <w:pPr>
        <w:widowControl/>
        <w:rPr>
          <w:rFonts w:ascii="Calibri" w:hAnsi="Calibri" w:eastAsia="Calibri" w:cs="Calibri"/>
        </w:rPr>
      </w:pPr>
      <w:r>
        <w:br w:type="page"/>
      </w:r>
    </w:p>
    <w:p w:rsidR="00897DD8" w:rsidRDefault="004D6EC0" w14:paraId="00000226" w14:textId="77777777">
      <w:pPr>
        <w:pStyle w:val="Heading1"/>
        <w:spacing w:before="0"/>
        <w:jc w:val="center"/>
        <w:rPr>
          <w:rFonts w:ascii="Calibri" w:hAnsi="Calibri" w:eastAsia="Calibri" w:cs="Calibri"/>
          <w:b/>
          <w:color w:val="000000"/>
          <w:sz w:val="24"/>
          <w:szCs w:val="24"/>
        </w:rPr>
      </w:pPr>
      <w:bookmarkStart w:name="_heading=h.1mrcu09" w:colFirst="0" w:colLast="0" w:id="49"/>
      <w:bookmarkEnd w:id="49"/>
      <w:r>
        <w:rPr>
          <w:rFonts w:ascii="Calibri" w:hAnsi="Calibri" w:eastAsia="Calibri" w:cs="Calibri"/>
          <w:b/>
          <w:color w:val="000000"/>
          <w:sz w:val="24"/>
          <w:szCs w:val="24"/>
        </w:rPr>
        <w:t>Section Two</w:t>
      </w:r>
      <w:r>
        <w:rPr>
          <w:rFonts w:ascii="Calibri" w:hAnsi="Calibri" w:eastAsia="Calibri" w:cs="Calibri"/>
          <w:b/>
          <w:color w:val="000000"/>
          <w:sz w:val="24"/>
          <w:szCs w:val="24"/>
        </w:rPr>
        <w:br/>
      </w:r>
      <w:r>
        <w:rPr>
          <w:rFonts w:ascii="Calibri" w:hAnsi="Calibri" w:eastAsia="Calibri" w:cs="Calibri"/>
          <w:b/>
          <w:color w:val="000000"/>
          <w:sz w:val="24"/>
          <w:szCs w:val="24"/>
        </w:rPr>
        <w:t>Proposal Preparation Instructions</w:t>
      </w:r>
    </w:p>
    <w:p w:rsidR="00897DD8" w:rsidRDefault="00897DD8" w14:paraId="00000227" w14:textId="77777777">
      <w:pPr>
        <w:widowControl/>
        <w:rPr>
          <w:rFonts w:ascii="Calibri" w:hAnsi="Calibri" w:eastAsia="Calibri" w:cs="Calibri"/>
        </w:rPr>
      </w:pPr>
    </w:p>
    <w:p w:rsidR="00897DD8" w:rsidRDefault="004D6EC0" w14:paraId="00000228" w14:textId="77777777">
      <w:pPr>
        <w:pStyle w:val="Heading2"/>
        <w:spacing w:before="0"/>
        <w:rPr>
          <w:rFonts w:ascii="Calibri" w:hAnsi="Calibri" w:eastAsia="Calibri" w:cs="Calibri"/>
          <w:color w:val="000000"/>
          <w:sz w:val="24"/>
          <w:szCs w:val="24"/>
        </w:rPr>
      </w:pPr>
      <w:bookmarkStart w:name="_heading=h.46r0co2" w:colFirst="0" w:colLast="0" w:id="50"/>
      <w:bookmarkEnd w:id="50"/>
      <w:r>
        <w:rPr>
          <w:rFonts w:ascii="Calibri" w:hAnsi="Calibri" w:eastAsia="Calibri" w:cs="Calibri"/>
          <w:color w:val="000000"/>
          <w:sz w:val="24"/>
          <w:szCs w:val="24"/>
        </w:rPr>
        <w:t>2.1</w:t>
      </w:r>
      <w:r>
        <w:rPr>
          <w:rFonts w:ascii="Calibri" w:hAnsi="Calibri" w:eastAsia="Calibri" w:cs="Calibri"/>
          <w:color w:val="000000"/>
          <w:sz w:val="24"/>
          <w:szCs w:val="24"/>
        </w:rPr>
        <w:tab/>
      </w:r>
      <w:r>
        <w:rPr>
          <w:rFonts w:ascii="Calibri" w:hAnsi="Calibri" w:eastAsia="Calibri" w:cs="Calibri"/>
          <w:b/>
          <w:color w:val="000000"/>
          <w:sz w:val="24"/>
          <w:szCs w:val="24"/>
        </w:rPr>
        <w:t>General</w:t>
      </w:r>
    </w:p>
    <w:p w:rsidR="00897DD8" w:rsidRDefault="00897DD8" w14:paraId="00000229" w14:textId="77777777">
      <w:pPr>
        <w:widowControl/>
        <w:rPr>
          <w:rFonts w:ascii="Calibri" w:hAnsi="Calibri" w:eastAsia="Calibri" w:cs="Calibri"/>
        </w:rPr>
      </w:pPr>
    </w:p>
    <w:p w:rsidR="00897DD8" w:rsidRDefault="004D6EC0" w14:paraId="0000022A" w14:textId="77777777">
      <w:pPr>
        <w:widowControl/>
        <w:rPr>
          <w:rFonts w:ascii="Calibri" w:hAnsi="Calibri" w:eastAsia="Calibri" w:cs="Calibri"/>
        </w:rPr>
      </w:pPr>
      <w:r>
        <w:rPr>
          <w:rFonts w:ascii="Calibri" w:hAnsi="Calibri" w:eastAsia="Calibri" w:cs="Calibri"/>
        </w:rPr>
        <w:t>To facilitate the timely evaluation of proposals, a standard format for proposal submission has been developed and is described in this section. All Respondents are required to format their proposals in a manner consistent with the guidelines described below:</w:t>
      </w:r>
    </w:p>
    <w:p w:rsidR="00897DD8" w:rsidRDefault="00897DD8" w14:paraId="0000022B" w14:textId="77777777">
      <w:pPr>
        <w:widowControl/>
        <w:rPr>
          <w:rFonts w:ascii="Calibri" w:hAnsi="Calibri" w:eastAsia="Calibri" w:cs="Calibri"/>
        </w:rPr>
      </w:pPr>
    </w:p>
    <w:p w:rsidR="00897DD8" w:rsidRDefault="004D6EC0" w14:paraId="0000022C" w14:textId="77777777">
      <w:pPr>
        <w:widowControl/>
        <w:numPr>
          <w:ilvl w:val="0"/>
          <w:numId w:val="35"/>
        </w:numPr>
        <w:rPr>
          <w:rFonts w:ascii="Calibri" w:hAnsi="Calibri" w:eastAsia="Calibri" w:cs="Calibri"/>
        </w:rPr>
      </w:pPr>
      <w:r>
        <w:rPr>
          <w:rFonts w:ascii="Calibri" w:hAnsi="Calibri" w:eastAsia="Calibri" w:cs="Calibri"/>
        </w:rPr>
        <w:t xml:space="preserve">Proposals will be disqualified if received after 1.24 Summary of Milestones, Due Date. </w:t>
      </w:r>
    </w:p>
    <w:p w:rsidR="00897DD8" w:rsidRDefault="004D6EC0" w14:paraId="0000022D" w14:textId="77777777">
      <w:pPr>
        <w:widowControl/>
        <w:numPr>
          <w:ilvl w:val="0"/>
          <w:numId w:val="35"/>
        </w:numPr>
        <w:rPr>
          <w:rFonts w:ascii="Calibri" w:hAnsi="Calibri" w:eastAsia="Calibri" w:cs="Calibri"/>
        </w:rPr>
      </w:pPr>
      <w:r>
        <w:rPr>
          <w:rFonts w:ascii="Calibri" w:hAnsi="Calibri" w:eastAsia="Calibri" w:cs="Calibri"/>
        </w:rPr>
        <w:t xml:space="preserve">Each item must be addressed in the Respondent’s proposal. </w:t>
      </w:r>
    </w:p>
    <w:p w:rsidR="00897DD8" w:rsidRDefault="004D6EC0" w14:paraId="0000022E" w14:textId="77777777">
      <w:pPr>
        <w:widowControl/>
        <w:numPr>
          <w:ilvl w:val="0"/>
          <w:numId w:val="35"/>
        </w:numPr>
        <w:rPr>
          <w:rFonts w:ascii="Times New Roman" w:hAnsi="Times New Roman" w:cs="Times New Roman"/>
        </w:rPr>
      </w:pPr>
      <w:r>
        <w:rPr>
          <w:rFonts w:ascii="Calibri" w:hAnsi="Calibri" w:eastAsia="Calibri" w:cs="Calibri"/>
        </w:rPr>
        <w:t>The Executive Summary must be in the form of a letter</w:t>
      </w:r>
      <w:r>
        <w:rPr>
          <w:rFonts w:ascii="Times New Roman" w:hAnsi="Times New Roman" w:cs="Times New Roman"/>
        </w:rPr>
        <w:t xml:space="preserve">. </w:t>
      </w:r>
    </w:p>
    <w:p w:rsidR="00897DD8" w:rsidRDefault="004D6EC0" w14:paraId="0000022F" w14:textId="77777777">
      <w:pPr>
        <w:widowControl/>
        <w:numPr>
          <w:ilvl w:val="0"/>
          <w:numId w:val="35"/>
        </w:numPr>
        <w:pBdr>
          <w:top w:val="nil"/>
          <w:left w:val="nil"/>
          <w:bottom w:val="nil"/>
          <w:right w:val="nil"/>
          <w:between w:val="nil"/>
        </w:pBdr>
        <w:rPr>
          <w:rFonts w:ascii="Calibri" w:hAnsi="Calibri" w:eastAsia="Calibri" w:cs="Calibri"/>
          <w:color w:val="000000"/>
          <w:u w:val="single"/>
        </w:rPr>
      </w:pPr>
      <w:r>
        <w:rPr>
          <w:rFonts w:ascii="Calibri" w:hAnsi="Calibri" w:eastAsia="Calibri" w:cs="Calibri"/>
          <w:color w:val="000000"/>
        </w:rPr>
        <w:t xml:space="preserve">Each item, Executive Summary, and attachments must be separate standalone electronic files. Please do not submit your proposal as one large file. </w:t>
      </w:r>
    </w:p>
    <w:p w:rsidR="00897DD8" w:rsidRDefault="004D6EC0" w14:paraId="00000230" w14:textId="77777777">
      <w:pPr>
        <w:widowControl/>
        <w:numPr>
          <w:ilvl w:val="0"/>
          <w:numId w:val="35"/>
        </w:numPr>
        <w:pBdr>
          <w:top w:val="nil"/>
          <w:left w:val="nil"/>
          <w:bottom w:val="nil"/>
          <w:right w:val="nil"/>
          <w:between w:val="nil"/>
        </w:pBdr>
        <w:rPr>
          <w:rFonts w:ascii="Calibri" w:hAnsi="Calibri" w:eastAsia="Calibri" w:cs="Calibri"/>
          <w:color w:val="000000"/>
          <w:u w:val="single"/>
        </w:rPr>
      </w:pPr>
      <w:r>
        <w:rPr>
          <w:rFonts w:ascii="Calibri" w:hAnsi="Calibri" w:eastAsia="Calibri" w:cs="Calibri"/>
          <w:color w:val="000000"/>
        </w:rPr>
        <w:t xml:space="preserve">A Bidder ID is a required. See 1.8 Due Date for Bid Responses. </w:t>
      </w:r>
    </w:p>
    <w:p w:rsidR="00897DD8" w:rsidRDefault="004D6EC0" w14:paraId="00000231" w14:textId="77777777">
      <w:pPr>
        <w:widowControl/>
        <w:numPr>
          <w:ilvl w:val="0"/>
          <w:numId w:val="35"/>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Please submit all attachments in their original format. Any attempt to manipulate the format of the documents that deviates from the current format will put your proposal at risk of disqualification. </w:t>
      </w:r>
    </w:p>
    <w:p w:rsidR="00897DD8" w:rsidRDefault="004D6EC0" w14:paraId="00000232" w14:textId="77777777">
      <w:pPr>
        <w:widowControl/>
        <w:numPr>
          <w:ilvl w:val="0"/>
          <w:numId w:val="35"/>
        </w:numPr>
        <w:rPr>
          <w:rFonts w:ascii="Calibri" w:hAnsi="Calibri" w:eastAsia="Calibri" w:cs="Calibri"/>
        </w:rPr>
      </w:pPr>
      <w:r>
        <w:rPr>
          <w:rFonts w:ascii="Calibri" w:hAnsi="Calibri" w:eastAsia="Calibri" w:cs="Calibri"/>
        </w:rPr>
        <w:t>Confidential Information must also be clearly indicated in Attachment J, Attestation Form and a redacted file provided (See 1.15 Confidential Information).</w:t>
      </w:r>
    </w:p>
    <w:p w:rsidR="00897DD8" w:rsidRDefault="00897DD8" w14:paraId="00000233" w14:textId="77777777">
      <w:pPr>
        <w:widowControl/>
        <w:rPr>
          <w:rFonts w:ascii="Calibri" w:hAnsi="Calibri" w:eastAsia="Calibri" w:cs="Calibri"/>
        </w:rPr>
      </w:pPr>
    </w:p>
    <w:p w:rsidR="00897DD8" w:rsidRDefault="004D6EC0" w14:paraId="00000234" w14:textId="77777777">
      <w:pPr>
        <w:pStyle w:val="Heading2"/>
        <w:spacing w:before="0"/>
        <w:rPr>
          <w:rFonts w:ascii="Calibri" w:hAnsi="Calibri" w:eastAsia="Calibri" w:cs="Calibri"/>
          <w:b/>
          <w:color w:val="000000"/>
          <w:sz w:val="24"/>
          <w:szCs w:val="24"/>
        </w:rPr>
      </w:pPr>
      <w:bookmarkStart w:name="_heading=h.2lwamvv" w:colFirst="0" w:colLast="0" w:id="51"/>
      <w:bookmarkEnd w:id="51"/>
      <w:r>
        <w:rPr>
          <w:rFonts w:ascii="Calibri" w:hAnsi="Calibri" w:eastAsia="Calibri" w:cs="Calibri"/>
          <w:color w:val="000000"/>
          <w:sz w:val="24"/>
          <w:szCs w:val="24"/>
        </w:rPr>
        <w:t>2.2</w:t>
      </w:r>
      <w:r>
        <w:rPr>
          <w:rFonts w:ascii="Calibri" w:hAnsi="Calibri" w:eastAsia="Calibri" w:cs="Calibri"/>
          <w:color w:val="000000"/>
          <w:sz w:val="24"/>
          <w:szCs w:val="24"/>
        </w:rPr>
        <w:tab/>
      </w:r>
      <w:r>
        <w:rPr>
          <w:rFonts w:ascii="Calibri" w:hAnsi="Calibri" w:eastAsia="Calibri" w:cs="Calibri"/>
          <w:b/>
          <w:color w:val="000000"/>
          <w:sz w:val="24"/>
          <w:szCs w:val="24"/>
        </w:rPr>
        <w:t>Executive Summary</w:t>
      </w:r>
    </w:p>
    <w:p w:rsidR="00897DD8" w:rsidRDefault="00897DD8" w14:paraId="00000235" w14:textId="77777777">
      <w:pPr>
        <w:widowControl/>
        <w:rPr>
          <w:rFonts w:ascii="Calibri" w:hAnsi="Calibri" w:eastAsia="Calibri" w:cs="Calibri"/>
        </w:rPr>
      </w:pPr>
    </w:p>
    <w:p w:rsidR="00897DD8" w:rsidRDefault="004D6EC0" w14:paraId="00000236" w14:textId="77777777">
      <w:pPr>
        <w:widowControl/>
        <w:rPr>
          <w:rFonts w:ascii="Calibri" w:hAnsi="Calibri" w:eastAsia="Calibri" w:cs="Calibri"/>
        </w:rPr>
      </w:pPr>
      <w:r>
        <w:rPr>
          <w:rFonts w:ascii="Calibri" w:hAnsi="Calibri" w:eastAsia="Calibri" w:cs="Calibri"/>
        </w:rPr>
        <w:t xml:space="preserve">The Executive Summary must address the following topics except those specifically identified as “optional.” The Executive Summary is to be attached to the Submission Form by the response due date and Eastern time. </w:t>
      </w:r>
    </w:p>
    <w:p w:rsidR="00897DD8" w:rsidRDefault="00897DD8" w14:paraId="00000237" w14:textId="77777777">
      <w:pPr>
        <w:widowControl/>
        <w:rPr>
          <w:rFonts w:ascii="Calibri" w:hAnsi="Calibri" w:eastAsia="Calibri" w:cs="Calibri"/>
        </w:rPr>
      </w:pPr>
    </w:p>
    <w:p w:rsidR="00897DD8" w:rsidRDefault="004D6EC0" w14:paraId="00000238" w14:textId="55E25C9B">
      <w:pPr>
        <w:pStyle w:val="Heading3"/>
        <w:ind w:left="1440" w:hanging="720"/>
        <w:jc w:val="left"/>
        <w:rPr>
          <w:rFonts w:ascii="Calibri" w:hAnsi="Calibri" w:eastAsia="Calibri" w:cs="Calibri"/>
          <w:b w:val="0"/>
          <w:sz w:val="24"/>
          <w:szCs w:val="24"/>
        </w:rPr>
      </w:pPr>
      <w:bookmarkStart w:name="_heading=h.111kx3o" w:colFirst="0" w:colLast="0" w:id="52"/>
      <w:bookmarkEnd w:id="52"/>
      <w:r>
        <w:rPr>
          <w:rFonts w:ascii="Calibri" w:hAnsi="Calibri" w:eastAsia="Calibri" w:cs="Calibri"/>
          <w:b w:val="0"/>
          <w:sz w:val="24"/>
          <w:szCs w:val="24"/>
        </w:rPr>
        <w:t>2.2.1</w:t>
      </w:r>
      <w:r>
        <w:rPr>
          <w:rFonts w:ascii="Calibri" w:hAnsi="Calibri" w:eastAsia="Calibri" w:cs="Calibri"/>
          <w:b w:val="0"/>
          <w:sz w:val="24"/>
          <w:szCs w:val="24"/>
        </w:rPr>
        <w:tab/>
      </w:r>
      <w:r>
        <w:rPr>
          <w:rFonts w:ascii="Calibri" w:hAnsi="Calibri" w:eastAsia="Calibri" w:cs="Calibri"/>
          <w:sz w:val="24"/>
          <w:szCs w:val="24"/>
        </w:rPr>
        <w:t>Summary of Ability and Desire to Supply the Required Products or Services</w:t>
      </w:r>
      <w:r w:rsidR="00370CE7">
        <w:rPr>
          <w:rFonts w:ascii="Calibri" w:hAnsi="Calibri" w:eastAsia="Calibri" w:cs="Calibri"/>
          <w:b w:val="0"/>
          <w:sz w:val="24"/>
          <w:szCs w:val="24"/>
        </w:rPr>
        <w:t xml:space="preserve"> </w:t>
      </w:r>
    </w:p>
    <w:p w:rsidR="00897DD8" w:rsidRDefault="00897DD8" w14:paraId="00000239" w14:textId="77777777">
      <w:pPr>
        <w:pStyle w:val="Heading3"/>
        <w:ind w:left="1440" w:hanging="720"/>
        <w:jc w:val="left"/>
        <w:rPr>
          <w:rFonts w:ascii="Calibri" w:hAnsi="Calibri" w:eastAsia="Calibri" w:cs="Calibri"/>
          <w:b w:val="0"/>
          <w:sz w:val="24"/>
          <w:szCs w:val="24"/>
        </w:rPr>
      </w:pPr>
    </w:p>
    <w:p w:rsidR="00897DD8" w:rsidRDefault="004D6EC0" w14:paraId="0000023A" w14:textId="77777777">
      <w:pPr>
        <w:ind w:left="1440"/>
        <w:rPr>
          <w:rFonts w:ascii="Calibri" w:hAnsi="Calibri" w:eastAsia="Calibri" w:cs="Calibri"/>
        </w:rPr>
      </w:pPr>
      <w:r>
        <w:rPr>
          <w:rFonts w:ascii="Calibri" w:hAnsi="Calibri" w:eastAsia="Calibri" w:cs="Calibri"/>
        </w:rPr>
        <w:t xml:space="preserve">The Executive Summary must briefly summarize the Respondent’s ability to supply the requested products and/or services that meet the requirements defined in </w:t>
      </w:r>
      <w:hyperlink w:anchor="_heading=h.2afmg28">
        <w:r>
          <w:rPr>
            <w:rFonts w:ascii="Calibri" w:hAnsi="Calibri" w:eastAsia="Calibri" w:cs="Calibri"/>
          </w:rPr>
          <w:t>Section One</w:t>
        </w:r>
      </w:hyperlink>
      <w:r>
        <w:rPr>
          <w:rFonts w:ascii="Calibri" w:hAnsi="Calibri" w:eastAsia="Calibri" w:cs="Calibri"/>
        </w:rPr>
        <w:t xml:space="preserve"> of this solicitation. </w:t>
      </w:r>
    </w:p>
    <w:p w:rsidR="00897DD8" w:rsidRDefault="004D6EC0" w14:paraId="0000023B" w14:textId="77777777">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ab/>
      </w:r>
    </w:p>
    <w:p w:rsidR="00897DD8" w:rsidRDefault="004D6EC0" w14:paraId="0000023C" w14:textId="77777777">
      <w:pPr>
        <w:pStyle w:val="Heading3"/>
        <w:ind w:left="720"/>
        <w:jc w:val="left"/>
        <w:rPr>
          <w:rFonts w:ascii="Calibri" w:hAnsi="Calibri" w:eastAsia="Calibri" w:cs="Calibri"/>
          <w:b w:val="0"/>
          <w:sz w:val="24"/>
          <w:szCs w:val="24"/>
        </w:rPr>
      </w:pPr>
      <w:bookmarkStart w:name="_heading=h.3l18frh" w:colFirst="0" w:colLast="0" w:id="53"/>
      <w:bookmarkEnd w:id="53"/>
      <w:r>
        <w:rPr>
          <w:rFonts w:ascii="Calibri" w:hAnsi="Calibri" w:eastAsia="Calibri" w:cs="Calibri"/>
          <w:b w:val="0"/>
          <w:sz w:val="24"/>
          <w:szCs w:val="24"/>
        </w:rPr>
        <w:t>2.2.2</w:t>
      </w:r>
      <w:r>
        <w:rPr>
          <w:rFonts w:ascii="Calibri" w:hAnsi="Calibri" w:eastAsia="Calibri" w:cs="Calibri"/>
          <w:b w:val="0"/>
          <w:sz w:val="24"/>
          <w:szCs w:val="24"/>
        </w:rPr>
        <w:tab/>
      </w:r>
      <w:r>
        <w:rPr>
          <w:rFonts w:ascii="Calibri" w:hAnsi="Calibri" w:eastAsia="Calibri" w:cs="Calibri"/>
          <w:sz w:val="24"/>
          <w:szCs w:val="24"/>
        </w:rPr>
        <w:t>Signature of Authorized Representative</w:t>
      </w:r>
    </w:p>
    <w:p w:rsidR="00897DD8" w:rsidRDefault="00897DD8" w14:paraId="0000023D" w14:textId="77777777">
      <w:pPr>
        <w:widowControl/>
        <w:pBdr>
          <w:top w:val="nil"/>
          <w:left w:val="nil"/>
          <w:bottom w:val="nil"/>
          <w:right w:val="nil"/>
          <w:between w:val="nil"/>
        </w:pBdr>
        <w:ind w:left="1440" w:hanging="720"/>
        <w:rPr>
          <w:rFonts w:ascii="Calibri" w:hAnsi="Calibri" w:eastAsia="Calibri" w:cs="Calibri"/>
          <w:color w:val="000000"/>
        </w:rPr>
      </w:pPr>
    </w:p>
    <w:p w:rsidR="00897DD8" w:rsidRDefault="004D6EC0" w14:paraId="0000023E" w14:textId="77777777">
      <w:pPr>
        <w:widowControl/>
        <w:pBdr>
          <w:top w:val="nil"/>
          <w:left w:val="nil"/>
          <w:bottom w:val="nil"/>
          <w:right w:val="nil"/>
          <w:between w:val="nil"/>
        </w:pBdr>
        <w:ind w:left="1440"/>
        <w:rPr>
          <w:rFonts w:ascii="Calibri" w:hAnsi="Calibri" w:eastAsia="Calibri" w:cs="Calibri"/>
          <w:b/>
          <w:color w:val="000000"/>
        </w:rPr>
      </w:pPr>
      <w:r>
        <w:rPr>
          <w:rFonts w:ascii="Calibri" w:hAnsi="Calibri" w:eastAsia="Calibri" w:cs="Calibri"/>
          <w:color w:val="000000"/>
        </w:rPr>
        <w:t xml:space="preserve">A person authorized to commit the Respondent to its representations and who can certify that the information offered in the proposal meets all general conditions including the information requested in </w:t>
      </w:r>
      <w:hyperlink w:anchor="_heading=h.4bvk7pj">
        <w:r>
          <w:rPr>
            <w:rFonts w:ascii="Calibri" w:hAnsi="Calibri" w:eastAsia="Calibri" w:cs="Calibri"/>
            <w:color w:val="0000FF"/>
            <w:u w:val="single"/>
          </w:rPr>
          <w:t>Section 2.3.4</w:t>
        </w:r>
      </w:hyperlink>
      <w:r>
        <w:rPr>
          <w:rFonts w:ascii="Calibri" w:hAnsi="Calibri" w:eastAsia="Calibri" w:cs="Calibri"/>
          <w:color w:val="000000"/>
        </w:rPr>
        <w:t xml:space="preserve">, must sign the Executive Summary. </w:t>
      </w:r>
      <w:r>
        <w:rPr>
          <w:rFonts w:ascii="Calibri" w:hAnsi="Calibri" w:eastAsia="Calibri" w:cs="Calibri"/>
          <w:b/>
          <w:color w:val="000000"/>
        </w:rPr>
        <w:t>In the Executive Summary, please indicate the principal contact for the proposal along with an address, telephone, and e-mail address, if that contact is different than the individual authorized for signature.</w:t>
      </w:r>
    </w:p>
    <w:p w:rsidR="00897DD8" w:rsidRDefault="00897DD8" w14:paraId="0000023F" w14:textId="77777777">
      <w:pPr>
        <w:widowControl/>
        <w:pBdr>
          <w:top w:val="nil"/>
          <w:left w:val="nil"/>
          <w:bottom w:val="nil"/>
          <w:right w:val="nil"/>
          <w:between w:val="nil"/>
        </w:pBdr>
        <w:ind w:left="1440" w:hanging="720"/>
        <w:rPr>
          <w:rFonts w:ascii="Calibri" w:hAnsi="Calibri" w:eastAsia="Calibri" w:cs="Calibri"/>
          <w:color w:val="000000"/>
        </w:rPr>
      </w:pPr>
    </w:p>
    <w:p w:rsidR="00897DD8" w:rsidRDefault="004D6EC0" w14:paraId="00000240" w14:textId="77777777">
      <w:pPr>
        <w:pStyle w:val="Heading3"/>
        <w:ind w:left="720"/>
        <w:jc w:val="left"/>
        <w:rPr>
          <w:rFonts w:ascii="Calibri" w:hAnsi="Calibri" w:eastAsia="Calibri" w:cs="Calibri"/>
          <w:b w:val="0"/>
          <w:sz w:val="24"/>
          <w:szCs w:val="24"/>
        </w:rPr>
      </w:pPr>
      <w:bookmarkStart w:name="_heading=h.206ipza" w:colFirst="0" w:colLast="0" w:id="54"/>
      <w:bookmarkEnd w:id="54"/>
      <w:r>
        <w:rPr>
          <w:rFonts w:ascii="Calibri" w:hAnsi="Calibri" w:eastAsia="Calibri" w:cs="Calibri"/>
          <w:b w:val="0"/>
          <w:sz w:val="24"/>
          <w:szCs w:val="24"/>
        </w:rPr>
        <w:t>2.2.3</w:t>
      </w:r>
      <w:r>
        <w:rPr>
          <w:rFonts w:ascii="Calibri" w:hAnsi="Calibri" w:eastAsia="Calibri" w:cs="Calibri"/>
          <w:b w:val="0"/>
          <w:sz w:val="24"/>
          <w:szCs w:val="24"/>
        </w:rPr>
        <w:tab/>
      </w:r>
      <w:r>
        <w:rPr>
          <w:rFonts w:ascii="Calibri" w:hAnsi="Calibri" w:eastAsia="Calibri" w:cs="Calibri"/>
          <w:sz w:val="24"/>
          <w:szCs w:val="24"/>
        </w:rPr>
        <w:t>Respondent Notification</w:t>
      </w:r>
      <w:r>
        <w:rPr>
          <w:rFonts w:ascii="Calibri" w:hAnsi="Calibri" w:eastAsia="Calibri" w:cs="Calibri"/>
          <w:b w:val="0"/>
          <w:sz w:val="24"/>
          <w:szCs w:val="24"/>
        </w:rPr>
        <w:t xml:space="preserve"> </w:t>
      </w:r>
    </w:p>
    <w:p w:rsidR="00897DD8" w:rsidRDefault="00897DD8" w14:paraId="00000241" w14:textId="77777777">
      <w:pPr>
        <w:keepNext/>
        <w:keepLines/>
        <w:widowControl/>
        <w:ind w:left="720"/>
        <w:rPr>
          <w:rFonts w:ascii="Calibri" w:hAnsi="Calibri" w:eastAsia="Calibri" w:cs="Calibri"/>
        </w:rPr>
      </w:pPr>
    </w:p>
    <w:p w:rsidR="00897DD8" w:rsidRDefault="004D6EC0" w14:paraId="00000242" w14:textId="77777777">
      <w:pPr>
        <w:keepNext/>
        <w:keepLines/>
        <w:widowControl/>
        <w:ind w:left="1440"/>
        <w:rPr>
          <w:rFonts w:ascii="Calibri" w:hAnsi="Calibri" w:eastAsia="Calibri" w:cs="Calibri"/>
        </w:rPr>
      </w:pPr>
      <w:r>
        <w:rPr>
          <w:rFonts w:ascii="Calibri" w:hAnsi="Calibri" w:eastAsia="Calibri" w:cs="Calibri"/>
        </w:rPr>
        <w:t xml:space="preserve">Unless otherwise indicated in the Executive Summary, Respondents will be notified via e-mail. </w:t>
      </w:r>
    </w:p>
    <w:p w:rsidR="00897DD8" w:rsidRDefault="00897DD8" w14:paraId="00000243" w14:textId="77777777">
      <w:pPr>
        <w:widowControl/>
        <w:ind w:left="1440"/>
        <w:rPr>
          <w:rFonts w:ascii="Calibri" w:hAnsi="Calibri" w:eastAsia="Calibri" w:cs="Calibri"/>
        </w:rPr>
      </w:pPr>
    </w:p>
    <w:p w:rsidR="00897DD8" w:rsidRDefault="004D6EC0" w14:paraId="00000244" w14:textId="066999D6">
      <w:pPr>
        <w:widowControl/>
        <w:ind w:left="1440"/>
        <w:rPr>
          <w:rFonts w:ascii="Calibri" w:hAnsi="Calibri" w:eastAsia="Calibri" w:cs="Calibri"/>
        </w:rPr>
      </w:pPr>
      <w:r>
        <w:rPr>
          <w:rFonts w:ascii="Calibri" w:hAnsi="Calibri" w:eastAsia="Calibri" w:cs="Calibri"/>
        </w:rPr>
        <w:t>It is the Respondent’s obligation to notify the Procurement Division of any changes in any address that may have occurred since the origination of this solicitation.</w:t>
      </w:r>
      <w:r w:rsidR="00370CE7">
        <w:rPr>
          <w:rFonts w:ascii="Calibri" w:hAnsi="Calibri" w:eastAsia="Calibri" w:cs="Calibri"/>
        </w:rPr>
        <w:t xml:space="preserve"> </w:t>
      </w:r>
      <w:r>
        <w:rPr>
          <w:rFonts w:ascii="Calibri" w:hAnsi="Calibri" w:eastAsia="Calibri" w:cs="Calibri"/>
        </w:rPr>
        <w:t>The Procurement Division will not be held responsible for incorrect vendor, contractor or respondent addresses.</w:t>
      </w:r>
    </w:p>
    <w:p w:rsidR="00897DD8" w:rsidRDefault="00897DD8" w14:paraId="00000245" w14:textId="77777777">
      <w:pPr>
        <w:widowControl/>
        <w:ind w:left="1440"/>
        <w:rPr>
          <w:rFonts w:ascii="Calibri" w:hAnsi="Calibri" w:eastAsia="Calibri" w:cs="Calibri"/>
        </w:rPr>
      </w:pPr>
    </w:p>
    <w:p w:rsidR="00897DD8" w:rsidRDefault="004D6EC0" w14:paraId="00000246" w14:textId="77777777">
      <w:pPr>
        <w:pStyle w:val="Heading3"/>
        <w:ind w:left="720"/>
        <w:jc w:val="left"/>
        <w:rPr>
          <w:rFonts w:ascii="Calibri" w:hAnsi="Calibri" w:eastAsia="Calibri" w:cs="Calibri"/>
          <w:b w:val="0"/>
          <w:sz w:val="24"/>
          <w:szCs w:val="24"/>
        </w:rPr>
      </w:pPr>
      <w:bookmarkStart w:name="_heading=h.4k668n3" w:colFirst="0" w:colLast="0" w:id="55"/>
      <w:bookmarkEnd w:id="55"/>
      <w:r>
        <w:rPr>
          <w:rFonts w:ascii="Calibri" w:hAnsi="Calibri" w:eastAsia="Calibri" w:cs="Calibri"/>
          <w:b w:val="0"/>
          <w:sz w:val="24"/>
          <w:szCs w:val="24"/>
        </w:rPr>
        <w:t>2.2.4</w:t>
      </w:r>
      <w:r>
        <w:rPr>
          <w:rFonts w:ascii="Calibri" w:hAnsi="Calibri" w:eastAsia="Calibri" w:cs="Calibri"/>
          <w:b w:val="0"/>
          <w:sz w:val="24"/>
          <w:szCs w:val="24"/>
        </w:rPr>
        <w:tab/>
      </w:r>
      <w:r>
        <w:rPr>
          <w:rFonts w:ascii="Calibri" w:hAnsi="Calibri" w:eastAsia="Calibri" w:cs="Calibri"/>
          <w:sz w:val="24"/>
          <w:szCs w:val="24"/>
        </w:rPr>
        <w:t>Secretary of State</w:t>
      </w:r>
      <w:r>
        <w:rPr>
          <w:rFonts w:ascii="Calibri" w:hAnsi="Calibri" w:eastAsia="Calibri" w:cs="Calibri"/>
          <w:b w:val="0"/>
          <w:sz w:val="24"/>
          <w:szCs w:val="24"/>
        </w:rPr>
        <w:t xml:space="preserve"> </w:t>
      </w:r>
    </w:p>
    <w:p w:rsidR="00897DD8" w:rsidRDefault="00897DD8" w14:paraId="00000247" w14:textId="77777777">
      <w:pPr>
        <w:pStyle w:val="Heading3"/>
        <w:ind w:left="720" w:firstLine="720"/>
        <w:jc w:val="left"/>
        <w:rPr>
          <w:rFonts w:ascii="Calibri" w:hAnsi="Calibri" w:eastAsia="Calibri" w:cs="Calibri"/>
          <w:b w:val="0"/>
          <w:sz w:val="24"/>
          <w:szCs w:val="24"/>
        </w:rPr>
      </w:pPr>
    </w:p>
    <w:p w:rsidR="00897DD8" w:rsidRDefault="004D6EC0" w14:paraId="00000248" w14:textId="77777777">
      <w:pPr>
        <w:ind w:left="1440"/>
        <w:rPr>
          <w:rFonts w:ascii="Calibri" w:hAnsi="Calibri" w:eastAsia="Calibri" w:cs="Calibri"/>
        </w:rPr>
      </w:pPr>
      <w:bookmarkStart w:name="_heading=h.2zbgiuw" w:colFirst="0" w:colLast="0" w:id="56"/>
      <w:bookmarkEnd w:id="56"/>
      <w:r>
        <w:rPr>
          <w:rFonts w:ascii="Calibri" w:hAnsi="Calibri" w:eastAsia="Calibri" w:cs="Calibri"/>
        </w:rPr>
        <w:t xml:space="preserve">The Respondent shall indicate their status with respect to the Office of the Indiana Secretary of State. </w:t>
      </w:r>
    </w:p>
    <w:p w:rsidR="00897DD8" w:rsidRDefault="00897DD8" w14:paraId="00000249" w14:textId="77777777">
      <w:pPr>
        <w:widowControl/>
        <w:ind w:left="1800"/>
        <w:rPr>
          <w:rFonts w:ascii="Calibri" w:hAnsi="Calibri" w:eastAsia="Calibri" w:cs="Calibri"/>
        </w:rPr>
      </w:pPr>
    </w:p>
    <w:p w:rsidR="00897DD8" w:rsidRDefault="004D6EC0" w14:paraId="0000024A" w14:textId="77777777">
      <w:pPr>
        <w:pStyle w:val="Heading3"/>
        <w:ind w:left="720"/>
        <w:jc w:val="left"/>
        <w:rPr>
          <w:rFonts w:ascii="Calibri" w:hAnsi="Calibri" w:eastAsia="Calibri" w:cs="Calibri"/>
          <w:b w:val="0"/>
          <w:sz w:val="24"/>
          <w:szCs w:val="24"/>
        </w:rPr>
      </w:pPr>
      <w:bookmarkStart w:name="_heading=h.1egqt2p" w:colFirst="0" w:colLast="0" w:id="57"/>
      <w:bookmarkEnd w:id="57"/>
      <w:r>
        <w:rPr>
          <w:rFonts w:ascii="Calibri" w:hAnsi="Calibri" w:eastAsia="Calibri" w:cs="Calibri"/>
          <w:b w:val="0"/>
          <w:sz w:val="24"/>
          <w:szCs w:val="24"/>
        </w:rPr>
        <w:t>2.2.5</w:t>
      </w:r>
      <w:r>
        <w:rPr>
          <w:rFonts w:ascii="Calibri" w:hAnsi="Calibri" w:eastAsia="Calibri" w:cs="Calibri"/>
          <w:b w:val="0"/>
          <w:sz w:val="24"/>
          <w:szCs w:val="24"/>
        </w:rPr>
        <w:tab/>
      </w:r>
      <w:r>
        <w:rPr>
          <w:rFonts w:ascii="Calibri" w:hAnsi="Calibri" w:eastAsia="Calibri" w:cs="Calibri"/>
          <w:sz w:val="24"/>
          <w:szCs w:val="24"/>
        </w:rPr>
        <w:t>Other Information</w:t>
      </w:r>
    </w:p>
    <w:p w:rsidR="00897DD8" w:rsidRDefault="00897DD8" w14:paraId="0000024B" w14:textId="77777777">
      <w:pPr>
        <w:widowControl/>
        <w:rPr>
          <w:rFonts w:ascii="Calibri" w:hAnsi="Calibri" w:eastAsia="Calibri" w:cs="Calibri"/>
        </w:rPr>
      </w:pPr>
    </w:p>
    <w:p w:rsidR="00897DD8" w:rsidRDefault="004D6EC0" w14:paraId="0000024C" w14:textId="77777777">
      <w:pPr>
        <w:widowControl/>
        <w:ind w:left="1440"/>
        <w:rPr>
          <w:rFonts w:ascii="Calibri" w:hAnsi="Calibri" w:eastAsia="Calibri" w:cs="Calibri"/>
        </w:rPr>
      </w:pPr>
      <w:r>
        <w:rPr>
          <w:rFonts w:ascii="Calibri" w:hAnsi="Calibri" w:eastAsia="Calibri" w:cs="Calibri"/>
        </w:rPr>
        <w:t>This item is optional. Any other information the Respondent may wish to briefly summarize will be acceptable.</w:t>
      </w:r>
    </w:p>
    <w:p w:rsidR="00897DD8" w:rsidRDefault="00897DD8" w14:paraId="0000024D" w14:textId="77777777">
      <w:pPr>
        <w:widowControl/>
        <w:rPr>
          <w:rFonts w:ascii="Calibri" w:hAnsi="Calibri" w:eastAsia="Calibri" w:cs="Calibri"/>
        </w:rPr>
      </w:pPr>
    </w:p>
    <w:p w:rsidR="00897DD8" w:rsidRDefault="004D6EC0" w14:paraId="0000024E" w14:textId="77777777">
      <w:pPr>
        <w:pStyle w:val="Heading2"/>
        <w:spacing w:before="0"/>
        <w:rPr>
          <w:rFonts w:ascii="Calibri" w:hAnsi="Calibri" w:eastAsia="Calibri" w:cs="Calibri"/>
          <w:color w:val="000000"/>
          <w:sz w:val="24"/>
          <w:szCs w:val="24"/>
        </w:rPr>
      </w:pPr>
      <w:bookmarkStart w:name="_heading=h.3ygebqi" w:colFirst="0" w:colLast="0" w:id="58"/>
      <w:bookmarkEnd w:id="58"/>
      <w:r>
        <w:rPr>
          <w:rFonts w:ascii="Calibri" w:hAnsi="Calibri" w:eastAsia="Calibri" w:cs="Calibri"/>
          <w:color w:val="000000"/>
          <w:sz w:val="24"/>
          <w:szCs w:val="24"/>
        </w:rPr>
        <w:t>2.3</w:t>
      </w:r>
      <w:r>
        <w:rPr>
          <w:rFonts w:ascii="Calibri" w:hAnsi="Calibri" w:eastAsia="Calibri" w:cs="Calibri"/>
          <w:color w:val="000000"/>
          <w:sz w:val="24"/>
          <w:szCs w:val="24"/>
        </w:rPr>
        <w:tab/>
      </w:r>
      <w:r>
        <w:rPr>
          <w:rFonts w:ascii="Calibri" w:hAnsi="Calibri" w:eastAsia="Calibri" w:cs="Calibri"/>
          <w:b/>
          <w:color w:val="000000"/>
          <w:sz w:val="24"/>
          <w:szCs w:val="24"/>
        </w:rPr>
        <w:t>Business Proposal</w:t>
      </w:r>
    </w:p>
    <w:p w:rsidR="00897DD8" w:rsidRDefault="00897DD8" w14:paraId="0000024F" w14:textId="77777777">
      <w:pPr>
        <w:widowControl/>
        <w:rPr>
          <w:rFonts w:ascii="Calibri" w:hAnsi="Calibri" w:eastAsia="Calibri" w:cs="Calibri"/>
        </w:rPr>
      </w:pPr>
    </w:p>
    <w:p w:rsidR="00897DD8" w:rsidRDefault="004D6EC0" w14:paraId="00000250" w14:textId="77777777">
      <w:pPr>
        <w:widowControl/>
        <w:rPr>
          <w:rFonts w:ascii="Calibri" w:hAnsi="Calibri" w:eastAsia="Calibri" w:cs="Calibri"/>
          <w:b/>
        </w:rPr>
      </w:pPr>
      <w:bookmarkStart w:name="_heading=h.2dlolyb" w:colFirst="0" w:colLast="0" w:id="59"/>
      <w:bookmarkEnd w:id="59"/>
      <w:r>
        <w:rPr>
          <w:rFonts w:ascii="Calibri" w:hAnsi="Calibri" w:eastAsia="Calibri" w:cs="Calibri"/>
        </w:rPr>
        <w:t xml:space="preserve">The Business Proposal must address the following topics except those specifically identified as “optional.” </w:t>
      </w:r>
      <w:r>
        <w:rPr>
          <w:rFonts w:ascii="Calibri" w:hAnsi="Calibri" w:eastAsia="Calibri" w:cs="Calibri"/>
          <w:b/>
        </w:rPr>
        <w:t xml:space="preserve">The Business Proposal Template is </w:t>
      </w:r>
      <w:sdt>
        <w:sdtPr>
          <w:tag w:val="goog_rdk_8"/>
          <w:id w:val="12977460"/>
        </w:sdtPr>
        <w:sdtEndPr/>
        <w:sdtContent/>
      </w:sdt>
      <w:r>
        <w:rPr>
          <w:rFonts w:ascii="Calibri" w:hAnsi="Calibri" w:eastAsia="Calibri" w:cs="Calibri"/>
          <w:b/>
        </w:rPr>
        <w:t xml:space="preserve">Attachment E. </w:t>
      </w:r>
    </w:p>
    <w:p w:rsidR="00897DD8" w:rsidRDefault="00897DD8" w14:paraId="00000251" w14:textId="77777777">
      <w:pPr>
        <w:widowControl/>
        <w:rPr>
          <w:rFonts w:ascii="Calibri" w:hAnsi="Calibri" w:eastAsia="Calibri" w:cs="Calibri"/>
        </w:rPr>
      </w:pPr>
    </w:p>
    <w:p w:rsidR="00897DD8" w:rsidRDefault="004D6EC0" w14:paraId="00000252" w14:textId="77777777">
      <w:pPr>
        <w:widowControl/>
        <w:rPr>
          <w:rFonts w:ascii="Calibri" w:hAnsi="Calibri" w:eastAsia="Calibri" w:cs="Calibri"/>
        </w:rPr>
      </w:pPr>
      <w:r>
        <w:rPr>
          <w:rFonts w:ascii="Calibri" w:hAnsi="Calibri" w:eastAsia="Calibri" w:cs="Calibri"/>
        </w:rPr>
        <w:t xml:space="preserve">Any attempt to manipulate the format of the document that deviates from the current format will put your proposal at risk for disqualification. </w:t>
      </w:r>
    </w:p>
    <w:p w:rsidR="00897DD8" w:rsidRDefault="00897DD8" w14:paraId="00000253" w14:textId="77777777">
      <w:pPr>
        <w:widowControl/>
        <w:rPr>
          <w:rFonts w:ascii="Calibri" w:hAnsi="Calibri" w:eastAsia="Calibri" w:cs="Calibri"/>
          <w:b/>
        </w:rPr>
      </w:pPr>
    </w:p>
    <w:p w:rsidR="00897DD8" w:rsidRDefault="004D6EC0" w14:paraId="00000254" w14:textId="77777777">
      <w:pPr>
        <w:pStyle w:val="Heading3"/>
        <w:ind w:left="720"/>
        <w:jc w:val="left"/>
        <w:rPr>
          <w:rFonts w:ascii="Calibri" w:hAnsi="Calibri" w:eastAsia="Calibri" w:cs="Calibri"/>
          <w:b w:val="0"/>
          <w:sz w:val="24"/>
          <w:szCs w:val="24"/>
        </w:rPr>
      </w:pPr>
      <w:bookmarkStart w:name="_heading=h.sqyw64" w:colFirst="0" w:colLast="0" w:id="60"/>
      <w:bookmarkEnd w:id="60"/>
      <w:r>
        <w:rPr>
          <w:rFonts w:ascii="Calibri" w:hAnsi="Calibri" w:eastAsia="Calibri" w:cs="Calibri"/>
          <w:b w:val="0"/>
          <w:sz w:val="24"/>
          <w:szCs w:val="24"/>
        </w:rPr>
        <w:t>2.3.1</w:t>
      </w:r>
      <w:r>
        <w:rPr>
          <w:rFonts w:ascii="Calibri" w:hAnsi="Calibri" w:eastAsia="Calibri" w:cs="Calibri"/>
          <w:b w:val="0"/>
          <w:sz w:val="24"/>
          <w:szCs w:val="24"/>
        </w:rPr>
        <w:tab/>
      </w:r>
      <w:r>
        <w:rPr>
          <w:rFonts w:ascii="Calibri" w:hAnsi="Calibri" w:eastAsia="Calibri" w:cs="Calibri"/>
          <w:sz w:val="24"/>
          <w:szCs w:val="24"/>
        </w:rPr>
        <w:t>General (optional)</w:t>
      </w:r>
    </w:p>
    <w:p w:rsidR="00897DD8" w:rsidRDefault="00897DD8" w14:paraId="00000255" w14:textId="77777777">
      <w:pPr>
        <w:widowControl/>
        <w:rPr>
          <w:rFonts w:ascii="Calibri" w:hAnsi="Calibri" w:eastAsia="Calibri" w:cs="Calibri"/>
        </w:rPr>
      </w:pPr>
    </w:p>
    <w:p w:rsidR="00897DD8" w:rsidRDefault="004D6EC0" w14:paraId="00000256" w14:textId="77777777">
      <w:pPr>
        <w:widowControl/>
        <w:ind w:left="1440"/>
        <w:rPr>
          <w:rFonts w:ascii="Calibri" w:hAnsi="Calibri" w:eastAsia="Calibri" w:cs="Calibri"/>
        </w:rPr>
      </w:pPr>
      <w:r>
        <w:rPr>
          <w:rFonts w:ascii="Calibri" w:hAnsi="Calibri" w:eastAsia="Calibri" w:cs="Calibri"/>
        </w:rPr>
        <w:t>This section of the business proposal may be used to introduce or summarize any information the Respondent deems relevant or important to the State’s successful acquisition of the products and/or services requested in this solicitation.</w:t>
      </w:r>
    </w:p>
    <w:p w:rsidR="00897DD8" w:rsidRDefault="00897DD8" w14:paraId="00000257" w14:textId="77777777">
      <w:pPr>
        <w:pStyle w:val="Heading3"/>
        <w:jc w:val="left"/>
        <w:rPr>
          <w:rFonts w:ascii="Calibri" w:hAnsi="Calibri" w:eastAsia="Calibri" w:cs="Calibri"/>
          <w:b w:val="0"/>
          <w:sz w:val="24"/>
          <w:szCs w:val="24"/>
        </w:rPr>
      </w:pPr>
    </w:p>
    <w:p w:rsidR="00897DD8" w:rsidRDefault="004D6EC0" w14:paraId="00000258" w14:textId="77777777">
      <w:pPr>
        <w:pStyle w:val="Heading3"/>
        <w:ind w:left="720"/>
        <w:jc w:val="left"/>
        <w:rPr>
          <w:rFonts w:ascii="Calibri" w:hAnsi="Calibri" w:eastAsia="Calibri" w:cs="Calibri"/>
          <w:b w:val="0"/>
          <w:sz w:val="24"/>
          <w:szCs w:val="24"/>
        </w:rPr>
      </w:pPr>
      <w:bookmarkStart w:name="_heading=h.3cqmetx" w:colFirst="0" w:colLast="0" w:id="61"/>
      <w:bookmarkEnd w:id="61"/>
      <w:r>
        <w:rPr>
          <w:rFonts w:ascii="Calibri" w:hAnsi="Calibri" w:eastAsia="Calibri" w:cs="Calibri"/>
          <w:b w:val="0"/>
          <w:sz w:val="24"/>
          <w:szCs w:val="24"/>
        </w:rPr>
        <w:t>2.3.2</w:t>
      </w:r>
      <w:r>
        <w:rPr>
          <w:rFonts w:ascii="Calibri" w:hAnsi="Calibri" w:eastAsia="Calibri" w:cs="Calibri"/>
          <w:b w:val="0"/>
          <w:sz w:val="24"/>
          <w:szCs w:val="24"/>
        </w:rPr>
        <w:tab/>
      </w:r>
      <w:r>
        <w:rPr>
          <w:rFonts w:ascii="Calibri" w:hAnsi="Calibri" w:eastAsia="Calibri" w:cs="Calibri"/>
          <w:sz w:val="24"/>
          <w:szCs w:val="24"/>
        </w:rPr>
        <w:t>Respondent’s Company Structure</w:t>
      </w:r>
    </w:p>
    <w:p w:rsidR="00897DD8" w:rsidRDefault="00897DD8" w14:paraId="00000259" w14:textId="77777777">
      <w:pPr>
        <w:widowControl/>
        <w:rPr>
          <w:rFonts w:ascii="Calibri" w:hAnsi="Calibri" w:eastAsia="Calibri" w:cs="Calibri"/>
        </w:rPr>
      </w:pPr>
    </w:p>
    <w:p w:rsidR="00897DD8" w:rsidRDefault="004D6EC0" w14:paraId="0000025A" w14:textId="77777777">
      <w:pPr>
        <w:widowControl/>
        <w:ind w:left="1440"/>
        <w:rPr>
          <w:rFonts w:ascii="Calibri" w:hAnsi="Calibri" w:eastAsia="Calibri" w:cs="Calibri"/>
        </w:rPr>
      </w:pPr>
      <w:r>
        <w:rPr>
          <w:rFonts w:ascii="Calibri" w:hAnsi="Calibri" w:eastAsia="Calibri" w:cs="Calibri"/>
        </w:rPr>
        <w:t xml:space="preserve">The legal form of the Respondent’s business organization, the state in which formed (accompanied by a certificate of authority), the types of business ventures in which the organization is involved, and a chart of the organization are to be included in this section. If the organization includes more than one (1) product division, the division responsible for the development and marketing of </w:t>
      </w:r>
      <w:r>
        <w:rPr>
          <w:rFonts w:ascii="Calibri" w:hAnsi="Calibri" w:eastAsia="Calibri" w:cs="Calibri"/>
        </w:rPr>
        <w:t>the requested products and/or services in the United States must be described in more detail than other components of the organization.</w:t>
      </w:r>
    </w:p>
    <w:p w:rsidR="00897DD8" w:rsidRDefault="00897DD8" w14:paraId="0000025B" w14:textId="77777777">
      <w:pPr>
        <w:widowControl/>
        <w:rPr>
          <w:rFonts w:ascii="Calibri" w:hAnsi="Calibri" w:eastAsia="Calibri" w:cs="Calibri"/>
        </w:rPr>
      </w:pPr>
    </w:p>
    <w:p w:rsidR="00897DD8" w:rsidRDefault="004D6EC0" w14:paraId="0000025C" w14:textId="77777777">
      <w:pPr>
        <w:pStyle w:val="Heading3"/>
        <w:ind w:left="720"/>
        <w:jc w:val="left"/>
        <w:rPr>
          <w:rFonts w:ascii="Calibri" w:hAnsi="Calibri" w:eastAsia="Calibri" w:cs="Calibri"/>
          <w:b w:val="0"/>
          <w:sz w:val="22"/>
          <w:szCs w:val="22"/>
        </w:rPr>
      </w:pPr>
      <w:bookmarkStart w:name="_heading=h.1rvwp1q" w:colFirst="0" w:colLast="0" w:id="62"/>
      <w:bookmarkEnd w:id="62"/>
      <w:r>
        <w:rPr>
          <w:rFonts w:ascii="Calibri" w:hAnsi="Calibri" w:eastAsia="Calibri" w:cs="Calibri"/>
          <w:b w:val="0"/>
          <w:sz w:val="24"/>
          <w:szCs w:val="24"/>
        </w:rPr>
        <w:t>2.3.3</w:t>
      </w:r>
      <w:r>
        <w:rPr>
          <w:rFonts w:ascii="Calibri" w:hAnsi="Calibri" w:eastAsia="Calibri" w:cs="Calibri"/>
          <w:b w:val="0"/>
          <w:sz w:val="24"/>
          <w:szCs w:val="24"/>
        </w:rPr>
        <w:tab/>
      </w:r>
      <w:r>
        <w:rPr>
          <w:rFonts w:ascii="Calibri" w:hAnsi="Calibri" w:eastAsia="Calibri" w:cs="Calibri"/>
          <w:sz w:val="24"/>
          <w:szCs w:val="24"/>
        </w:rPr>
        <w:t>Respondent’s Diversity, Equity, and Inclusion Information</w:t>
      </w:r>
    </w:p>
    <w:p w:rsidR="00897DD8" w:rsidRDefault="004D6EC0" w14:paraId="0000025D" w14:textId="77777777">
      <w:pPr>
        <w:widowControl/>
        <w:tabs>
          <w:tab w:val="left" w:pos="1350"/>
        </w:tabs>
        <w:ind w:left="1440" w:hanging="630"/>
        <w:jc w:val="both"/>
        <w:rPr>
          <w:rFonts w:ascii="Calibri" w:hAnsi="Calibri" w:eastAsia="Calibri" w:cs="Calibri"/>
        </w:rPr>
      </w:pPr>
      <w:r>
        <w:rPr>
          <w:rFonts w:ascii="Calibri" w:hAnsi="Calibri" w:eastAsia="Calibri" w:cs="Calibri"/>
        </w:rPr>
        <w:tab/>
      </w:r>
    </w:p>
    <w:p w:rsidR="00897DD8" w:rsidRDefault="004D6EC0" w14:paraId="0000025E" w14:textId="47BF4DA2">
      <w:pPr>
        <w:widowControl/>
        <w:ind w:left="1440"/>
        <w:jc w:val="both"/>
        <w:rPr>
          <w:rFonts w:ascii="Calibri" w:hAnsi="Calibri" w:eastAsia="Calibri" w:cs="Calibri"/>
        </w:rPr>
      </w:pPr>
      <w:r>
        <w:rPr>
          <w:rFonts w:ascii="Calibri" w:hAnsi="Calibri" w:eastAsia="Calibri" w:cs="Calibri"/>
        </w:rPr>
        <w:t>With the Cabinet appointment of a Chief Equity, Inclusion and Opportunity Officer on February 1, 2021, the State of Indiana sought to highlight the importance of this issue to the State. Please share leadership plans or efforts to measure and prioritize diversity, equity, and inclusion. Also, what is the demographic compositions of Respondents’ Executive Staff and Board Members, if applicable.</w:t>
      </w:r>
      <w:r w:rsidR="00370CE7">
        <w:rPr>
          <w:rFonts w:ascii="Calibri" w:hAnsi="Calibri" w:eastAsia="Calibri" w:cs="Calibri"/>
        </w:rPr>
        <w:t xml:space="preserve"> </w:t>
      </w:r>
    </w:p>
    <w:p w:rsidR="00897DD8" w:rsidRDefault="00897DD8" w14:paraId="0000025F" w14:textId="77777777">
      <w:pPr>
        <w:pStyle w:val="Heading3"/>
        <w:ind w:left="720"/>
        <w:jc w:val="left"/>
        <w:rPr>
          <w:rFonts w:ascii="Calibri" w:hAnsi="Calibri" w:eastAsia="Calibri" w:cs="Calibri"/>
          <w:b w:val="0"/>
          <w:sz w:val="24"/>
          <w:szCs w:val="24"/>
        </w:rPr>
      </w:pPr>
    </w:p>
    <w:p w:rsidR="00897DD8" w:rsidRDefault="004D6EC0" w14:paraId="00000260" w14:textId="77777777">
      <w:pPr>
        <w:pStyle w:val="Heading3"/>
        <w:ind w:left="720"/>
        <w:jc w:val="left"/>
        <w:rPr>
          <w:rFonts w:ascii="Calibri" w:hAnsi="Calibri" w:eastAsia="Calibri" w:cs="Calibri"/>
          <w:b w:val="0"/>
          <w:sz w:val="24"/>
          <w:szCs w:val="24"/>
        </w:rPr>
      </w:pPr>
      <w:bookmarkStart w:name="_heading=h.4bvk7pj" w:colFirst="0" w:colLast="0" w:id="63"/>
      <w:bookmarkEnd w:id="63"/>
      <w:r>
        <w:rPr>
          <w:rFonts w:ascii="Calibri" w:hAnsi="Calibri" w:eastAsia="Calibri" w:cs="Calibri"/>
          <w:b w:val="0"/>
          <w:sz w:val="24"/>
          <w:szCs w:val="24"/>
        </w:rPr>
        <w:t>2.3.4</w:t>
      </w:r>
      <w:r>
        <w:rPr>
          <w:rFonts w:ascii="Calibri" w:hAnsi="Calibri" w:eastAsia="Calibri" w:cs="Calibri"/>
          <w:b w:val="0"/>
          <w:sz w:val="24"/>
          <w:szCs w:val="24"/>
        </w:rPr>
        <w:tab/>
      </w:r>
      <w:r>
        <w:rPr>
          <w:rFonts w:ascii="Calibri" w:hAnsi="Calibri" w:eastAsia="Calibri" w:cs="Calibri"/>
          <w:sz w:val="24"/>
          <w:szCs w:val="24"/>
        </w:rPr>
        <w:t>Company Financial Information</w:t>
      </w:r>
    </w:p>
    <w:p w:rsidR="00897DD8" w:rsidRDefault="00897DD8" w14:paraId="00000261" w14:textId="77777777">
      <w:pPr>
        <w:widowControl/>
        <w:rPr>
          <w:rFonts w:ascii="Calibri" w:hAnsi="Calibri" w:eastAsia="Calibri" w:cs="Calibri"/>
        </w:rPr>
      </w:pPr>
    </w:p>
    <w:p w:rsidR="00897DD8" w:rsidRDefault="004D6EC0" w14:paraId="00000262" w14:textId="7EDDA80E">
      <w:pPr>
        <w:widowControl/>
        <w:ind w:left="1440"/>
        <w:rPr>
          <w:rFonts w:ascii="Calibri" w:hAnsi="Calibri" w:eastAsia="Calibri" w:cs="Calibri"/>
        </w:rPr>
      </w:pPr>
      <w:r>
        <w:rPr>
          <w:rFonts w:ascii="Calibri" w:hAnsi="Calibri" w:eastAsia="Calibri" w:cs="Calibri"/>
        </w:rPr>
        <w:t>This section must include documents to demonstrate the Respondent’s financial stability.</w:t>
      </w:r>
      <w:r w:rsidR="00370CE7">
        <w:rPr>
          <w:rFonts w:ascii="Calibri" w:hAnsi="Calibri" w:eastAsia="Calibri" w:cs="Calibri"/>
        </w:rPr>
        <w:t xml:space="preserve"> </w:t>
      </w:r>
      <w:r>
        <w:rPr>
          <w:rFonts w:ascii="Calibri" w:hAnsi="Calibri" w:eastAsia="Calibri" w:cs="Calibri"/>
        </w:rPr>
        <w:t xml:space="preserve">Examples of acceptable documents include most recent Dunn &amp; Bradstreet Business Report (preferred) or audited financial statements for the two (2) most recently completed fiscal years. If neither of these can be provided, explain why, and include an income statement and balance sheet, for each of the two most recently completed fiscal years. </w:t>
      </w:r>
    </w:p>
    <w:p w:rsidR="00897DD8" w:rsidRDefault="00897DD8" w14:paraId="00000263" w14:textId="77777777">
      <w:pPr>
        <w:widowControl/>
        <w:ind w:left="1440"/>
        <w:rPr>
          <w:rFonts w:ascii="Calibri" w:hAnsi="Calibri" w:eastAsia="Calibri" w:cs="Calibri"/>
        </w:rPr>
      </w:pPr>
    </w:p>
    <w:p w:rsidR="00897DD8" w:rsidRDefault="004D6EC0" w14:paraId="00000264" w14:textId="45D0EBD6">
      <w:pPr>
        <w:widowControl/>
        <w:ind w:left="1440"/>
        <w:rPr>
          <w:rFonts w:ascii="Calibri" w:hAnsi="Calibri" w:eastAsia="Calibri" w:cs="Calibri"/>
          <w:b/>
        </w:rPr>
      </w:pPr>
      <w:r>
        <w:rPr>
          <w:rFonts w:ascii="Calibri" w:hAnsi="Calibri" w:eastAsia="Calibri" w:cs="Calibri"/>
        </w:rPr>
        <w:t>If the documents being provided by the Respondent are those of a parent or holding company, additional information should be provided for the entity/organization directly responding to this solicitation.</w:t>
      </w:r>
      <w:r w:rsidR="00370CE7">
        <w:rPr>
          <w:rFonts w:ascii="Calibri" w:hAnsi="Calibri" w:eastAsia="Calibri" w:cs="Calibri"/>
        </w:rPr>
        <w:t xml:space="preserve"> </w:t>
      </w:r>
      <w:r>
        <w:rPr>
          <w:rFonts w:ascii="Calibri" w:hAnsi="Calibri" w:eastAsia="Calibri" w:cs="Calibri"/>
        </w:rPr>
        <w:t xml:space="preserve">That additional information </w:t>
      </w:r>
      <w:r>
        <w:rPr>
          <w:rFonts w:ascii="Calibri" w:hAnsi="Calibri" w:eastAsia="Calibri" w:cs="Calibri"/>
          <w:b/>
        </w:rPr>
        <w:t xml:space="preserve">should explain the business relationship between the entities and demonstrate the financial stability of the entity/organization which is directly responding to this solicitation. </w:t>
      </w:r>
    </w:p>
    <w:p w:rsidR="00897DD8" w:rsidRDefault="00897DD8" w14:paraId="00000265" w14:textId="77777777">
      <w:pPr>
        <w:widowControl/>
        <w:rPr>
          <w:rFonts w:ascii="Calibri" w:hAnsi="Calibri" w:eastAsia="Calibri" w:cs="Calibri"/>
        </w:rPr>
      </w:pPr>
    </w:p>
    <w:p w:rsidR="00897DD8" w:rsidRDefault="004D6EC0" w14:paraId="00000266" w14:textId="77777777">
      <w:pPr>
        <w:pStyle w:val="Heading3"/>
        <w:ind w:left="720"/>
        <w:jc w:val="left"/>
        <w:rPr>
          <w:rFonts w:ascii="Calibri" w:hAnsi="Calibri" w:eastAsia="Calibri" w:cs="Calibri"/>
          <w:b w:val="0"/>
          <w:sz w:val="24"/>
          <w:szCs w:val="24"/>
        </w:rPr>
      </w:pPr>
      <w:bookmarkStart w:name="_heading=h.2r0uhxc" w:colFirst="0" w:colLast="0" w:id="64"/>
      <w:bookmarkEnd w:id="64"/>
      <w:r>
        <w:rPr>
          <w:rFonts w:ascii="Calibri" w:hAnsi="Calibri" w:eastAsia="Calibri" w:cs="Calibri"/>
          <w:b w:val="0"/>
          <w:sz w:val="24"/>
          <w:szCs w:val="24"/>
        </w:rPr>
        <w:t>2.3.5</w:t>
      </w:r>
      <w:r>
        <w:rPr>
          <w:rFonts w:ascii="Calibri" w:hAnsi="Calibri" w:eastAsia="Calibri" w:cs="Calibri"/>
          <w:b w:val="0"/>
          <w:sz w:val="24"/>
          <w:szCs w:val="24"/>
        </w:rPr>
        <w:tab/>
      </w:r>
      <w:r>
        <w:rPr>
          <w:rFonts w:ascii="Calibri" w:hAnsi="Calibri" w:eastAsia="Calibri" w:cs="Calibri"/>
          <w:sz w:val="24"/>
          <w:szCs w:val="24"/>
        </w:rPr>
        <w:t>Integrity of Company Structure and Financial Reporting</w:t>
      </w:r>
    </w:p>
    <w:p w:rsidR="00897DD8" w:rsidRDefault="00897DD8" w14:paraId="00000267" w14:textId="77777777">
      <w:pPr>
        <w:keepNext/>
        <w:keepLines/>
        <w:widowControl/>
        <w:ind w:left="720"/>
        <w:rPr>
          <w:rFonts w:ascii="Calibri" w:hAnsi="Calibri" w:eastAsia="Calibri" w:cs="Calibri"/>
        </w:rPr>
      </w:pPr>
    </w:p>
    <w:p w:rsidR="00897DD8" w:rsidRDefault="004D6EC0" w14:paraId="00000268" w14:textId="32D14A3E">
      <w:pPr>
        <w:keepNext/>
        <w:keepLines/>
        <w:widowControl/>
        <w:ind w:left="1440"/>
        <w:rPr>
          <w:rFonts w:ascii="Calibri" w:hAnsi="Calibri" w:eastAsia="Calibri" w:cs="Calibri"/>
        </w:rPr>
      </w:pPr>
      <w:r>
        <w:rPr>
          <w:rFonts w:ascii="Calibri" w:hAnsi="Calibri" w:eastAsia="Calibri" w:cs="Calibri"/>
        </w:rPr>
        <w:t>This section must include a statement indicating that the CEO and/or CFO, of the responding entity/organization, has taken personal responsibility for the thoroughness and correctness of any/all financial information supplied with this proposal.</w:t>
      </w:r>
      <w:r w:rsidR="00370CE7">
        <w:rPr>
          <w:rFonts w:ascii="Calibri" w:hAnsi="Calibri" w:eastAsia="Calibri" w:cs="Calibri"/>
        </w:rPr>
        <w:t xml:space="preserve"> </w:t>
      </w:r>
      <w:r>
        <w:rPr>
          <w:rFonts w:ascii="Calibri" w:hAnsi="Calibri" w:eastAsia="Calibri" w:cs="Calibri"/>
        </w:rPr>
        <w:t>The areas of interest to the State in considering corporate responsibility include the following items: separation of audit functions from corporate boards and board members, if any, the manner in which the organization assures board integrity, and the separation of audit functions and consulting services.</w:t>
      </w:r>
      <w:r w:rsidR="00370CE7">
        <w:rPr>
          <w:rFonts w:ascii="Calibri" w:hAnsi="Calibri" w:eastAsia="Calibri" w:cs="Calibri"/>
        </w:rPr>
        <w:t xml:space="preserve"> </w:t>
      </w:r>
      <w:r>
        <w:rPr>
          <w:rFonts w:ascii="Calibri" w:hAnsi="Calibri" w:eastAsia="Calibri" w:cs="Calibri"/>
        </w:rPr>
        <w:t>The State will consider the information offered in this section to determine the responsibility of the Respondent under IC 5-22-16-1(d).</w:t>
      </w:r>
    </w:p>
    <w:p w:rsidR="00897DD8" w:rsidRDefault="00897DD8" w14:paraId="00000269" w14:textId="77777777">
      <w:pPr>
        <w:widowControl/>
        <w:rPr>
          <w:rFonts w:ascii="Calibri" w:hAnsi="Calibri" w:eastAsia="Calibri" w:cs="Calibri"/>
        </w:rPr>
      </w:pPr>
    </w:p>
    <w:p w:rsidR="00897DD8" w:rsidRDefault="004D6EC0" w14:paraId="0000026A" w14:textId="77777777">
      <w:pPr>
        <w:pStyle w:val="Heading3"/>
        <w:ind w:left="720"/>
        <w:jc w:val="left"/>
        <w:rPr>
          <w:rFonts w:ascii="Calibri" w:hAnsi="Calibri" w:eastAsia="Calibri" w:cs="Calibri"/>
          <w:b w:val="0"/>
          <w:sz w:val="24"/>
          <w:szCs w:val="24"/>
        </w:rPr>
      </w:pPr>
      <w:bookmarkStart w:name="_heading=h.1664s55" w:colFirst="0" w:colLast="0" w:id="65"/>
      <w:bookmarkEnd w:id="65"/>
      <w:r>
        <w:rPr>
          <w:rFonts w:ascii="Calibri" w:hAnsi="Calibri" w:eastAsia="Calibri" w:cs="Calibri"/>
          <w:b w:val="0"/>
          <w:sz w:val="24"/>
          <w:szCs w:val="24"/>
        </w:rPr>
        <w:t>2.3.6</w:t>
      </w:r>
      <w:r>
        <w:tab/>
      </w:r>
      <w:r>
        <w:rPr>
          <w:rFonts w:ascii="Calibri" w:hAnsi="Calibri" w:eastAsia="Calibri" w:cs="Calibri"/>
          <w:sz w:val="24"/>
          <w:szCs w:val="24"/>
        </w:rPr>
        <w:t>Contract Terms/Clauses</w:t>
      </w:r>
    </w:p>
    <w:p w:rsidR="00897DD8" w:rsidRDefault="00897DD8" w14:paraId="0000026B" w14:textId="77777777">
      <w:pPr>
        <w:widowControl/>
        <w:rPr>
          <w:rFonts w:ascii="Calibri" w:hAnsi="Calibri" w:eastAsia="Calibri" w:cs="Calibri"/>
        </w:rPr>
      </w:pPr>
    </w:p>
    <w:p w:rsidR="00897DD8" w:rsidRDefault="004D6EC0" w14:paraId="0000026C" w14:textId="13A8F259">
      <w:pPr>
        <w:widowControl/>
        <w:ind w:left="1440"/>
        <w:rPr>
          <w:rFonts w:ascii="Calibri" w:hAnsi="Calibri" w:eastAsia="Calibri" w:cs="Calibri"/>
        </w:rPr>
      </w:pPr>
      <w:r>
        <w:rPr>
          <w:rFonts w:ascii="Calibri" w:hAnsi="Calibri" w:eastAsia="Calibri" w:cs="Calibri"/>
        </w:rPr>
        <w:t xml:space="preserve">A sample contract that the State expects to execute with the successful Respondent(s) is provided in </w:t>
      </w:r>
      <w:r>
        <w:rPr>
          <w:rFonts w:ascii="Calibri" w:hAnsi="Calibri" w:eastAsia="Calibri" w:cs="Calibri"/>
          <w:b/>
        </w:rPr>
        <w:t>Attachment B</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This contract contains mandatory </w:t>
      </w:r>
      <w:r>
        <w:rPr>
          <w:rFonts w:ascii="Calibri" w:hAnsi="Calibri" w:eastAsia="Calibri" w:cs="Calibri"/>
        </w:rPr>
        <w:t>clauses.</w:t>
      </w:r>
      <w:r w:rsidR="00370CE7">
        <w:rPr>
          <w:rFonts w:ascii="Calibri" w:hAnsi="Calibri" w:eastAsia="Calibri" w:cs="Calibri"/>
        </w:rPr>
        <w:t xml:space="preserve"> </w:t>
      </w:r>
      <w:r>
        <w:rPr>
          <w:rFonts w:ascii="Calibri" w:hAnsi="Calibri" w:eastAsia="Calibri" w:cs="Calibri"/>
        </w:rPr>
        <w:t>Mandatory clauses are listed below and are non-negotiable.</w:t>
      </w:r>
      <w:r w:rsidR="00370CE7">
        <w:rPr>
          <w:rFonts w:ascii="Calibri" w:hAnsi="Calibri" w:eastAsia="Calibri" w:cs="Calibri"/>
        </w:rPr>
        <w:t xml:space="preserve"> </w:t>
      </w:r>
      <w:r>
        <w:rPr>
          <w:rFonts w:ascii="Calibri" w:hAnsi="Calibri" w:eastAsia="Calibri" w:cs="Calibri"/>
        </w:rPr>
        <w:t>Other clauses are substantively required.</w:t>
      </w:r>
      <w:r w:rsidR="00370CE7">
        <w:rPr>
          <w:rFonts w:ascii="Calibri" w:hAnsi="Calibri" w:eastAsia="Calibri" w:cs="Calibri"/>
        </w:rPr>
        <w:t xml:space="preserve"> </w:t>
      </w:r>
      <w:r>
        <w:rPr>
          <w:rFonts w:ascii="Calibri" w:hAnsi="Calibri" w:eastAsia="Calibri" w:cs="Calibri"/>
        </w:rPr>
        <w:t xml:space="preserve">It is the State’s expectation that the final contract will be substantially similar to the sample contract provided in </w:t>
      </w:r>
      <w:r>
        <w:rPr>
          <w:rFonts w:ascii="Calibri" w:hAnsi="Calibri" w:eastAsia="Calibri" w:cs="Calibri"/>
          <w:b/>
        </w:rPr>
        <w:t>Attachment B</w:t>
      </w:r>
      <w:r>
        <w:rPr>
          <w:rFonts w:ascii="Calibri" w:hAnsi="Calibri" w:eastAsia="Calibri" w:cs="Calibri"/>
        </w:rPr>
        <w:t>.</w:t>
      </w:r>
    </w:p>
    <w:p w:rsidR="00897DD8" w:rsidRDefault="00897DD8" w14:paraId="0000026D" w14:textId="77777777">
      <w:pPr>
        <w:widowControl/>
        <w:ind w:left="1440"/>
        <w:rPr>
          <w:rFonts w:ascii="Calibri" w:hAnsi="Calibri" w:eastAsia="Calibri" w:cs="Calibri"/>
        </w:rPr>
      </w:pPr>
    </w:p>
    <w:p w:rsidR="00897DD8" w:rsidRDefault="004D6EC0" w14:paraId="0000026E" w14:textId="5C31A39F">
      <w:pPr>
        <w:widowControl/>
        <w:ind w:left="1440"/>
        <w:rPr>
          <w:rFonts w:ascii="Calibri" w:hAnsi="Calibri" w:eastAsia="Calibri" w:cs="Calibri"/>
        </w:rPr>
      </w:pPr>
      <w:r>
        <w:rPr>
          <w:rFonts w:ascii="Calibri" w:hAnsi="Calibri" w:eastAsia="Calibri" w:cs="Calibri"/>
        </w:rPr>
        <w:t xml:space="preserve">Please review the contract and indicate per </w:t>
      </w:r>
      <w:r>
        <w:rPr>
          <w:rFonts w:ascii="Calibri" w:hAnsi="Calibri" w:eastAsia="Calibri" w:cs="Calibri"/>
          <w:b/>
        </w:rPr>
        <w:t>Attachment J,</w:t>
      </w:r>
      <w:r>
        <w:rPr>
          <w:rFonts w:ascii="Calibri" w:hAnsi="Calibri" w:eastAsia="Calibri" w:cs="Calibri"/>
        </w:rPr>
        <w:t xml:space="preserve"> your acceptance of mandatory contract clauses.</w:t>
      </w:r>
      <w:r w:rsidR="00370CE7">
        <w:rPr>
          <w:rFonts w:ascii="Calibri" w:hAnsi="Calibri" w:eastAsia="Calibri" w:cs="Calibri"/>
        </w:rPr>
        <w:t xml:space="preserve"> </w:t>
      </w:r>
      <w:r>
        <w:rPr>
          <w:rFonts w:ascii="Calibri" w:hAnsi="Calibri" w:eastAsia="Calibri" w:cs="Calibri"/>
        </w:rPr>
        <w:t xml:space="preserve">If a non-mandatory clause is not acceptable as worded, suggest specific alternative wording to address issues raised by the specific clause in </w:t>
      </w:r>
      <w:r>
        <w:rPr>
          <w:rFonts w:ascii="Calibri" w:hAnsi="Calibri" w:eastAsia="Calibri" w:cs="Calibri"/>
          <w:b/>
        </w:rPr>
        <w:t>Attachment E</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If you require additional contract terms, please include them in this section.</w:t>
      </w:r>
      <w:r w:rsidR="00370CE7">
        <w:rPr>
          <w:rFonts w:ascii="Calibri" w:hAnsi="Calibri" w:eastAsia="Calibri" w:cs="Calibri"/>
        </w:rPr>
        <w:t xml:space="preserve"> </w:t>
      </w:r>
      <w:r>
        <w:rPr>
          <w:rFonts w:ascii="Calibri" w:hAnsi="Calibri" w:eastAsia="Calibri" w:cs="Calibri"/>
        </w:rPr>
        <w:t>To reiterate it’s the State’s strong desire to not deviate from the contract provided in the attachment and as such the State may reject all requested changes.</w:t>
      </w:r>
    </w:p>
    <w:p w:rsidR="00897DD8" w:rsidRDefault="00897DD8" w14:paraId="0000026F" w14:textId="77777777">
      <w:pPr>
        <w:widowControl/>
        <w:rPr>
          <w:rFonts w:ascii="Calibri" w:hAnsi="Calibri" w:eastAsia="Calibri" w:cs="Calibri"/>
        </w:rPr>
      </w:pPr>
    </w:p>
    <w:p w:rsidR="00897DD8" w:rsidRDefault="004D6EC0" w14:paraId="00000270" w14:textId="77777777">
      <w:pPr>
        <w:widowControl/>
        <w:ind w:left="1440"/>
        <w:rPr>
          <w:rFonts w:ascii="Calibri" w:hAnsi="Calibri" w:eastAsia="Calibri" w:cs="Calibri"/>
        </w:rPr>
      </w:pPr>
      <w:bookmarkStart w:name="_heading=h.3q5sasy" w:colFirst="0" w:colLast="0" w:id="66"/>
      <w:bookmarkEnd w:id="66"/>
      <w:r>
        <w:rPr>
          <w:rFonts w:ascii="Calibri" w:hAnsi="Calibri" w:eastAsia="Calibri" w:cs="Calibri"/>
        </w:rPr>
        <w:t xml:space="preserve">The mandatory contract terms are as follows: </w:t>
      </w:r>
    </w:p>
    <w:p w:rsidR="00897DD8" w:rsidRDefault="00897DD8" w14:paraId="00000271" w14:textId="77777777">
      <w:pPr>
        <w:widowControl/>
        <w:ind w:left="2880"/>
        <w:rPr>
          <w:rFonts w:ascii="Calibri" w:hAnsi="Calibri" w:eastAsia="Calibri" w:cs="Calibri"/>
        </w:rPr>
      </w:pPr>
    </w:p>
    <w:p w:rsidR="00897DD8" w:rsidRDefault="004D6EC0" w14:paraId="00000272" w14:textId="77777777">
      <w:pPr>
        <w:widowControl/>
        <w:numPr>
          <w:ilvl w:val="0"/>
          <w:numId w:val="37"/>
        </w:numPr>
        <w:rPr>
          <w:rFonts w:ascii="Calibri" w:hAnsi="Calibri" w:eastAsia="Calibri" w:cs="Calibri"/>
        </w:rPr>
      </w:pPr>
      <w:r>
        <w:rPr>
          <w:rFonts w:ascii="Calibri" w:hAnsi="Calibri" w:eastAsia="Calibri" w:cs="Calibri"/>
        </w:rPr>
        <w:t>Authority to Bind Contractor</w:t>
      </w:r>
    </w:p>
    <w:p w:rsidR="00897DD8" w:rsidRDefault="004D6EC0" w14:paraId="00000273" w14:textId="77777777">
      <w:pPr>
        <w:widowControl/>
        <w:numPr>
          <w:ilvl w:val="0"/>
          <w:numId w:val="37"/>
        </w:numPr>
        <w:rPr>
          <w:rFonts w:ascii="Calibri" w:hAnsi="Calibri" w:eastAsia="Calibri" w:cs="Calibri"/>
        </w:rPr>
      </w:pPr>
      <w:r>
        <w:rPr>
          <w:rFonts w:ascii="Calibri" w:hAnsi="Calibri" w:eastAsia="Calibri" w:cs="Calibri"/>
        </w:rPr>
        <w:t>Compliance with Laws</w:t>
      </w:r>
    </w:p>
    <w:p w:rsidR="00897DD8" w:rsidRDefault="004D6EC0" w14:paraId="00000274" w14:textId="77777777">
      <w:pPr>
        <w:widowControl/>
        <w:numPr>
          <w:ilvl w:val="0"/>
          <w:numId w:val="37"/>
        </w:numPr>
        <w:rPr>
          <w:rFonts w:ascii="Calibri" w:hAnsi="Calibri" w:eastAsia="Calibri" w:cs="Calibri"/>
        </w:rPr>
      </w:pPr>
      <w:r>
        <w:rPr>
          <w:rFonts w:ascii="Calibri" w:hAnsi="Calibri" w:eastAsia="Calibri" w:cs="Calibri"/>
        </w:rPr>
        <w:t>Drug-Free Workplace Certification</w:t>
      </w:r>
    </w:p>
    <w:p w:rsidR="00897DD8" w:rsidRDefault="004D6EC0" w14:paraId="00000275" w14:textId="77777777">
      <w:pPr>
        <w:widowControl/>
        <w:numPr>
          <w:ilvl w:val="0"/>
          <w:numId w:val="37"/>
        </w:numPr>
        <w:rPr>
          <w:rFonts w:ascii="Calibri" w:hAnsi="Calibri" w:eastAsia="Calibri" w:cs="Calibri"/>
        </w:rPr>
      </w:pPr>
      <w:r>
        <w:rPr>
          <w:rFonts w:ascii="Calibri" w:hAnsi="Calibri" w:eastAsia="Calibri" w:cs="Calibri"/>
        </w:rPr>
        <w:t>Employment Eligibility Verification (E-Verify)</w:t>
      </w:r>
    </w:p>
    <w:p w:rsidR="00897DD8" w:rsidRDefault="004D6EC0" w14:paraId="00000276" w14:textId="77777777">
      <w:pPr>
        <w:widowControl/>
        <w:numPr>
          <w:ilvl w:val="0"/>
          <w:numId w:val="37"/>
        </w:numPr>
        <w:rPr>
          <w:rFonts w:ascii="Calibri" w:hAnsi="Calibri" w:eastAsia="Calibri" w:cs="Calibri"/>
        </w:rPr>
      </w:pPr>
      <w:r>
        <w:rPr>
          <w:rFonts w:ascii="Calibri" w:hAnsi="Calibri" w:eastAsia="Calibri" w:cs="Calibri"/>
        </w:rPr>
        <w:t>Funding Cancellation</w:t>
      </w:r>
    </w:p>
    <w:p w:rsidR="00897DD8" w:rsidRDefault="004D6EC0" w14:paraId="00000277" w14:textId="77777777">
      <w:pPr>
        <w:widowControl/>
        <w:numPr>
          <w:ilvl w:val="0"/>
          <w:numId w:val="37"/>
        </w:numPr>
        <w:rPr>
          <w:rFonts w:ascii="Calibri" w:hAnsi="Calibri" w:eastAsia="Calibri" w:cs="Calibri"/>
        </w:rPr>
      </w:pPr>
      <w:r>
        <w:rPr>
          <w:rFonts w:ascii="Calibri" w:hAnsi="Calibri" w:eastAsia="Calibri" w:cs="Calibri"/>
        </w:rPr>
        <w:t>Governing Law</w:t>
      </w:r>
    </w:p>
    <w:p w:rsidR="00897DD8" w:rsidRDefault="004D6EC0" w14:paraId="00000278" w14:textId="77777777">
      <w:pPr>
        <w:widowControl/>
        <w:numPr>
          <w:ilvl w:val="0"/>
          <w:numId w:val="37"/>
        </w:numPr>
        <w:rPr>
          <w:rFonts w:ascii="Calibri" w:hAnsi="Calibri" w:eastAsia="Calibri" w:cs="Calibri"/>
        </w:rPr>
      </w:pPr>
      <w:r>
        <w:rPr>
          <w:rFonts w:ascii="Calibri" w:hAnsi="Calibri" w:eastAsia="Calibri" w:cs="Calibri"/>
        </w:rPr>
        <w:t>Indemnification</w:t>
      </w:r>
    </w:p>
    <w:p w:rsidR="00897DD8" w:rsidRDefault="004D6EC0" w14:paraId="00000279" w14:textId="77777777">
      <w:pPr>
        <w:widowControl/>
        <w:numPr>
          <w:ilvl w:val="0"/>
          <w:numId w:val="37"/>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Information Technology Enterprise Architecture Requirements</w:t>
      </w:r>
    </w:p>
    <w:p w:rsidR="00897DD8" w:rsidRDefault="004D6EC0" w14:paraId="0000027A" w14:textId="77777777">
      <w:pPr>
        <w:widowControl/>
        <w:numPr>
          <w:ilvl w:val="0"/>
          <w:numId w:val="37"/>
        </w:numPr>
        <w:rPr>
          <w:rFonts w:ascii="Calibri" w:hAnsi="Calibri" w:eastAsia="Calibri" w:cs="Calibri"/>
        </w:rPr>
      </w:pPr>
      <w:r>
        <w:rPr>
          <w:rFonts w:ascii="Calibri" w:hAnsi="Calibri" w:eastAsia="Calibri" w:cs="Calibri"/>
        </w:rPr>
        <w:t>Nondiscrimination Clause</w:t>
      </w:r>
    </w:p>
    <w:p w:rsidR="00897DD8" w:rsidRDefault="004D6EC0" w14:paraId="0000027B" w14:textId="77777777">
      <w:pPr>
        <w:widowControl/>
        <w:numPr>
          <w:ilvl w:val="0"/>
          <w:numId w:val="37"/>
        </w:numPr>
        <w:rPr>
          <w:rFonts w:ascii="Calibri" w:hAnsi="Calibri" w:eastAsia="Calibri" w:cs="Calibri"/>
        </w:rPr>
      </w:pPr>
      <w:r>
        <w:rPr>
          <w:rFonts w:ascii="Calibri" w:hAnsi="Calibri" w:eastAsia="Calibri" w:cs="Calibri"/>
        </w:rPr>
        <w:t>Penalties/Interest/Attorney’s Fees</w:t>
      </w:r>
    </w:p>
    <w:p w:rsidR="00897DD8" w:rsidRDefault="004D6EC0" w14:paraId="0000027C" w14:textId="77777777">
      <w:pPr>
        <w:widowControl/>
        <w:numPr>
          <w:ilvl w:val="0"/>
          <w:numId w:val="37"/>
        </w:numPr>
        <w:rPr>
          <w:rFonts w:ascii="Calibri" w:hAnsi="Calibri" w:eastAsia="Calibri" w:cs="Calibri"/>
        </w:rPr>
      </w:pPr>
      <w:r>
        <w:rPr>
          <w:rFonts w:ascii="Calibri" w:hAnsi="Calibri" w:eastAsia="Calibri" w:cs="Calibri"/>
        </w:rPr>
        <w:t>Termination for Convenience</w:t>
      </w:r>
    </w:p>
    <w:p w:rsidR="00897DD8" w:rsidRDefault="004D6EC0" w14:paraId="0000027D" w14:textId="77777777">
      <w:pPr>
        <w:widowControl/>
        <w:numPr>
          <w:ilvl w:val="0"/>
          <w:numId w:val="37"/>
        </w:numPr>
        <w:rPr>
          <w:rFonts w:ascii="Calibri" w:hAnsi="Calibri" w:eastAsia="Calibri" w:cs="Calibri"/>
        </w:rPr>
      </w:pPr>
      <w:r>
        <w:rPr>
          <w:rFonts w:ascii="Calibri" w:hAnsi="Calibri" w:eastAsia="Calibri" w:cs="Calibri"/>
        </w:rPr>
        <w:t>Non-Collusion and Acceptance</w:t>
      </w:r>
    </w:p>
    <w:p w:rsidR="00897DD8" w:rsidRDefault="00897DD8" w14:paraId="0000027E" w14:textId="77777777">
      <w:pPr>
        <w:widowControl/>
        <w:ind w:left="1440"/>
        <w:rPr>
          <w:rFonts w:ascii="Calibri" w:hAnsi="Calibri" w:eastAsia="Calibri" w:cs="Calibri"/>
        </w:rPr>
      </w:pPr>
    </w:p>
    <w:p w:rsidR="00897DD8" w:rsidRDefault="004D6EC0" w14:paraId="0000027F" w14:textId="77777777">
      <w:pPr>
        <w:widowControl/>
        <w:ind w:left="1440"/>
        <w:rPr>
          <w:rFonts w:ascii="Calibri" w:hAnsi="Calibri" w:eastAsia="Calibri" w:cs="Calibri"/>
        </w:rPr>
      </w:pPr>
      <w:r>
        <w:rPr>
          <w:rFonts w:ascii="Calibri" w:hAnsi="Calibri" w:eastAsia="Calibri" w:cs="Calibri"/>
        </w:rPr>
        <w:t>The substantively required terms are as follows:</w:t>
      </w:r>
    </w:p>
    <w:p w:rsidR="00897DD8" w:rsidRDefault="00897DD8" w14:paraId="00000280" w14:textId="77777777">
      <w:pPr>
        <w:widowControl/>
        <w:rPr>
          <w:rFonts w:ascii="Calibri" w:hAnsi="Calibri" w:eastAsia="Calibri" w:cs="Calibri"/>
        </w:rPr>
      </w:pPr>
    </w:p>
    <w:p w:rsidR="00897DD8" w:rsidRDefault="004D6EC0" w14:paraId="00000281" w14:textId="77777777">
      <w:pPr>
        <w:widowControl/>
        <w:numPr>
          <w:ilvl w:val="0"/>
          <w:numId w:val="37"/>
        </w:numPr>
        <w:rPr>
          <w:rFonts w:ascii="Calibri" w:hAnsi="Calibri" w:eastAsia="Calibri" w:cs="Calibri"/>
        </w:rPr>
      </w:pPr>
      <w:r>
        <w:rPr>
          <w:rFonts w:ascii="Calibri" w:hAnsi="Calibri" w:eastAsia="Calibri" w:cs="Calibri"/>
        </w:rPr>
        <w:t>Duties of Contractor, Consideration, and Term of Contract</w:t>
      </w:r>
    </w:p>
    <w:p w:rsidR="00897DD8" w:rsidRDefault="004D6EC0" w14:paraId="00000282" w14:textId="77777777">
      <w:pPr>
        <w:widowControl/>
        <w:numPr>
          <w:ilvl w:val="0"/>
          <w:numId w:val="37"/>
        </w:numPr>
        <w:rPr>
          <w:rFonts w:ascii="Calibri" w:hAnsi="Calibri" w:eastAsia="Calibri" w:cs="Calibri"/>
        </w:rPr>
      </w:pPr>
      <w:r>
        <w:rPr>
          <w:rFonts w:ascii="Calibri" w:hAnsi="Calibri" w:eastAsia="Calibri" w:cs="Calibri"/>
        </w:rPr>
        <w:t>Ownership of Documents and Materials</w:t>
      </w:r>
    </w:p>
    <w:p w:rsidR="00897DD8" w:rsidRDefault="004D6EC0" w14:paraId="00000283" w14:textId="77777777">
      <w:pPr>
        <w:widowControl/>
        <w:numPr>
          <w:ilvl w:val="0"/>
          <w:numId w:val="37"/>
        </w:numPr>
        <w:rPr>
          <w:rFonts w:ascii="Calibri" w:hAnsi="Calibri" w:eastAsia="Calibri" w:cs="Calibri"/>
        </w:rPr>
      </w:pPr>
      <w:r>
        <w:rPr>
          <w:rFonts w:ascii="Calibri" w:hAnsi="Calibri" w:eastAsia="Calibri" w:cs="Calibri"/>
        </w:rPr>
        <w:t>Payments</w:t>
      </w:r>
    </w:p>
    <w:p w:rsidR="00897DD8" w:rsidRDefault="00897DD8" w14:paraId="00000284" w14:textId="77777777">
      <w:pPr>
        <w:widowControl/>
        <w:rPr>
          <w:rFonts w:ascii="Calibri" w:hAnsi="Calibri" w:eastAsia="Calibri" w:cs="Calibri"/>
        </w:rPr>
      </w:pPr>
    </w:p>
    <w:p w:rsidR="00897DD8" w:rsidRDefault="004D6EC0" w14:paraId="00000285" w14:textId="77777777">
      <w:pPr>
        <w:widowControl/>
        <w:ind w:left="1440"/>
        <w:rPr>
          <w:rFonts w:ascii="Calibri" w:hAnsi="Calibri" w:eastAsia="Calibri" w:cs="Calibri"/>
        </w:rPr>
      </w:pPr>
      <w:r>
        <w:rPr>
          <w:rFonts w:ascii="Calibri" w:hAnsi="Calibri" w:eastAsia="Calibri" w:cs="Calibri"/>
        </w:rPr>
        <w:t>This solicitation and all portions of the Respondent’s response will be incorporated as part of the final contract.</w:t>
      </w:r>
      <w:r>
        <w:rPr>
          <w:rFonts w:ascii="Calibri" w:hAnsi="Calibri" w:eastAsia="Calibri" w:cs="Calibri"/>
          <w:b/>
          <w:vertAlign w:val="superscript"/>
        </w:rPr>
        <w:footnoteReference w:id="5"/>
      </w:r>
    </w:p>
    <w:p w:rsidR="00897DD8" w:rsidRDefault="00897DD8" w14:paraId="00000286" w14:textId="77777777">
      <w:pPr>
        <w:widowControl/>
        <w:rPr>
          <w:rFonts w:ascii="Calibri" w:hAnsi="Calibri" w:eastAsia="Calibri" w:cs="Calibri"/>
        </w:rPr>
      </w:pPr>
    </w:p>
    <w:p w:rsidR="00897DD8" w:rsidRDefault="004D6EC0" w14:paraId="00000287" w14:textId="77777777">
      <w:pPr>
        <w:pStyle w:val="Heading3"/>
        <w:ind w:left="720"/>
        <w:jc w:val="left"/>
        <w:rPr>
          <w:rFonts w:ascii="Calibri" w:hAnsi="Calibri" w:eastAsia="Calibri" w:cs="Calibri"/>
          <w:b w:val="0"/>
          <w:sz w:val="24"/>
          <w:szCs w:val="24"/>
        </w:rPr>
      </w:pPr>
      <w:bookmarkStart w:name="_heading=h.25b2l0r" w:colFirst="0" w:colLast="0" w:id="67"/>
      <w:bookmarkEnd w:id="67"/>
      <w:r>
        <w:rPr>
          <w:rFonts w:ascii="Calibri" w:hAnsi="Calibri" w:eastAsia="Calibri" w:cs="Calibri"/>
          <w:b w:val="0"/>
          <w:sz w:val="24"/>
          <w:szCs w:val="24"/>
        </w:rPr>
        <w:t>2.3.7</w:t>
      </w:r>
      <w:r>
        <w:rPr>
          <w:rFonts w:ascii="Calibri" w:hAnsi="Calibri" w:eastAsia="Calibri" w:cs="Calibri"/>
          <w:b w:val="0"/>
          <w:sz w:val="24"/>
          <w:szCs w:val="24"/>
        </w:rPr>
        <w:tab/>
      </w:r>
      <w:r>
        <w:rPr>
          <w:rFonts w:ascii="Calibri" w:hAnsi="Calibri" w:eastAsia="Calibri" w:cs="Calibri"/>
          <w:sz w:val="24"/>
          <w:szCs w:val="24"/>
        </w:rPr>
        <w:t>References</w:t>
      </w:r>
    </w:p>
    <w:p w:rsidR="00897DD8" w:rsidRDefault="00897DD8" w14:paraId="00000288" w14:textId="77777777">
      <w:pPr>
        <w:widowControl/>
        <w:rPr>
          <w:rFonts w:ascii="Calibri" w:hAnsi="Calibri" w:eastAsia="Calibri" w:cs="Calibri"/>
        </w:rPr>
      </w:pPr>
    </w:p>
    <w:p w:rsidR="00897DD8" w:rsidRDefault="004D6EC0" w14:paraId="00000289" w14:textId="3D3017E5">
      <w:pPr>
        <w:widowControl/>
        <w:ind w:left="1440"/>
        <w:rPr>
          <w:rFonts w:ascii="Calibri" w:hAnsi="Calibri" w:eastAsia="Calibri" w:cs="Calibri"/>
        </w:rPr>
      </w:pPr>
      <w:r w:rsidRPr="755427EC">
        <w:rPr>
          <w:rFonts w:ascii="Calibri" w:hAnsi="Calibri" w:eastAsia="Calibri" w:cs="Calibri"/>
        </w:rPr>
        <w:t xml:space="preserve">Reference information is captured on </w:t>
      </w:r>
      <w:r w:rsidRPr="755427EC">
        <w:rPr>
          <w:rFonts w:ascii="Calibri" w:hAnsi="Calibri" w:eastAsia="Calibri" w:cs="Calibri"/>
          <w:b/>
          <w:bCs/>
        </w:rPr>
        <w:t>Attachment H</w:t>
      </w:r>
      <w:r w:rsidRPr="755427EC">
        <w:rPr>
          <w:rFonts w:ascii="Calibri" w:hAnsi="Calibri" w:eastAsia="Calibri" w:cs="Calibri"/>
        </w:rPr>
        <w:t xml:space="preserve">. Respondent should complete the reference information portion of the </w:t>
      </w:r>
      <w:r w:rsidRPr="755427EC">
        <w:rPr>
          <w:rFonts w:ascii="Calibri" w:hAnsi="Calibri" w:eastAsia="Calibri" w:cs="Calibri"/>
          <w:b/>
          <w:bCs/>
        </w:rPr>
        <w:t>Attachment H</w:t>
      </w:r>
      <w:r w:rsidRPr="755427EC">
        <w:rPr>
          <w:rFonts w:ascii="Calibri" w:hAnsi="Calibri" w:eastAsia="Calibri" w:cs="Calibri"/>
        </w:rPr>
        <w:t xml:space="preserve"> which includes the name, address, and telephone number of the client facility and the name, title, and phone number or email of a person who may be contacted for further information if the State elects to do so. The rest of </w:t>
      </w:r>
      <w:r w:rsidRPr="755427EC">
        <w:rPr>
          <w:rFonts w:ascii="Calibri" w:hAnsi="Calibri" w:eastAsia="Calibri" w:cs="Calibri"/>
          <w:b/>
          <w:bCs/>
        </w:rPr>
        <w:t>Attachment H</w:t>
      </w:r>
      <w:r w:rsidRPr="755427EC">
        <w:rPr>
          <w:rFonts w:ascii="Calibri" w:hAnsi="Calibri" w:eastAsia="Calibri" w:cs="Calibri"/>
        </w:rPr>
        <w:t xml:space="preserve"> should be completed by </w:t>
      </w:r>
      <w:r w:rsidRPr="755427EC">
        <w:rPr>
          <w:rFonts w:ascii="Calibri" w:hAnsi="Calibri" w:eastAsia="Calibri" w:cs="Calibri"/>
          <w:b/>
          <w:bCs/>
          <w:u w:val="single"/>
        </w:rPr>
        <w:t>the reference</w:t>
      </w:r>
      <w:r w:rsidRPr="755427EC">
        <w:rPr>
          <w:rFonts w:ascii="Calibri" w:hAnsi="Calibri" w:eastAsia="Calibri" w:cs="Calibri"/>
        </w:rPr>
        <w:t xml:space="preserve"> and </w:t>
      </w:r>
      <w:r w:rsidRPr="755427EC">
        <w:rPr>
          <w:rFonts w:ascii="Calibri" w:hAnsi="Calibri" w:eastAsia="Calibri" w:cs="Calibri"/>
          <w:b/>
          <w:bCs/>
          <w:u w:val="single"/>
        </w:rPr>
        <w:t xml:space="preserve">emailed by the reference DIRECTLY </w:t>
      </w:r>
      <w:r w:rsidRPr="755427EC">
        <w:rPr>
          <w:rFonts w:ascii="Calibri" w:hAnsi="Calibri" w:eastAsia="Calibri" w:cs="Calibri"/>
        </w:rPr>
        <w:t>to the State.</w:t>
      </w:r>
      <w:r w:rsidRPr="755427EC" w:rsidR="00370CE7">
        <w:rPr>
          <w:rFonts w:ascii="Calibri" w:hAnsi="Calibri" w:eastAsia="Calibri" w:cs="Calibri"/>
        </w:rPr>
        <w:t xml:space="preserve"> </w:t>
      </w:r>
      <w:r w:rsidRPr="755427EC">
        <w:rPr>
          <w:rFonts w:ascii="Calibri" w:hAnsi="Calibri" w:eastAsia="Calibri" w:cs="Calibri"/>
        </w:rPr>
        <w:t xml:space="preserve"> The State should receive</w:t>
      </w:r>
      <w:r w:rsidRPr="755427EC" w:rsidR="00370CE7">
        <w:rPr>
          <w:rFonts w:ascii="Calibri" w:hAnsi="Calibri" w:eastAsia="Calibri" w:cs="Calibri"/>
        </w:rPr>
        <w:t xml:space="preserve"> </w:t>
      </w:r>
      <w:r w:rsidRPr="755427EC" w:rsidR="00370CE7">
        <w:rPr>
          <w:rFonts w:ascii="Calibri" w:hAnsi="Calibri" w:eastAsia="Calibri" w:cs="Calibri"/>
          <w:b/>
          <w:bCs/>
        </w:rPr>
        <w:t>t</w:t>
      </w:r>
      <w:r w:rsidRPr="755427EC" w:rsidR="7AED849A">
        <w:rPr>
          <w:rFonts w:ascii="Calibri" w:hAnsi="Calibri" w:eastAsia="Calibri" w:cs="Calibri"/>
          <w:b/>
          <w:bCs/>
        </w:rPr>
        <w:t>hree</w:t>
      </w:r>
      <w:r w:rsidRPr="755427EC">
        <w:rPr>
          <w:rFonts w:ascii="Calibri" w:hAnsi="Calibri" w:eastAsia="Calibri" w:cs="Calibri"/>
          <w:b/>
          <w:bCs/>
        </w:rPr>
        <w:t xml:space="preserve"> </w:t>
      </w:r>
      <w:r w:rsidRPr="755427EC" w:rsidR="00370CE7">
        <w:rPr>
          <w:rFonts w:ascii="Calibri" w:hAnsi="Calibri" w:eastAsia="Calibri" w:cs="Calibri"/>
          <w:b/>
          <w:bCs/>
        </w:rPr>
        <w:t>(</w:t>
      </w:r>
      <w:r w:rsidRPr="755427EC" w:rsidR="52E8DCBF">
        <w:rPr>
          <w:rFonts w:ascii="Calibri" w:hAnsi="Calibri" w:eastAsia="Calibri" w:cs="Calibri"/>
          <w:b/>
          <w:bCs/>
        </w:rPr>
        <w:t>3</w:t>
      </w:r>
      <w:r w:rsidRPr="755427EC" w:rsidR="00370CE7">
        <w:rPr>
          <w:rFonts w:ascii="Calibri" w:hAnsi="Calibri" w:eastAsia="Calibri" w:cs="Calibri"/>
          <w:b/>
          <w:bCs/>
        </w:rPr>
        <w:t>) A</w:t>
      </w:r>
      <w:r w:rsidRPr="755427EC">
        <w:rPr>
          <w:rFonts w:ascii="Calibri" w:hAnsi="Calibri" w:eastAsia="Calibri" w:cs="Calibri"/>
          <w:b/>
          <w:bCs/>
        </w:rPr>
        <w:t>ttachment H</w:t>
      </w:r>
      <w:r w:rsidRPr="755427EC">
        <w:rPr>
          <w:rFonts w:ascii="Calibri" w:hAnsi="Calibri" w:eastAsia="Calibri" w:cs="Calibri"/>
        </w:rPr>
        <w:t>s from clients for whom the Respondent has provided products and/or services that are the same, or similar, to those products and/or services requested in this solicitation.</w:t>
      </w:r>
    </w:p>
    <w:p w:rsidR="00897DD8" w:rsidRDefault="004D6EC0" w14:paraId="0000028A" w14:textId="77777777">
      <w:pPr>
        <w:widowControl/>
        <w:numPr>
          <w:ilvl w:val="0"/>
          <w:numId w:val="42"/>
        </w:numPr>
        <w:pBdr>
          <w:top w:val="nil"/>
          <w:left w:val="nil"/>
          <w:bottom w:val="nil"/>
          <w:right w:val="nil"/>
          <w:between w:val="nil"/>
        </w:pBdr>
        <w:rPr>
          <w:rFonts w:ascii="Calibri" w:hAnsi="Calibri" w:eastAsia="Calibri" w:cs="Calibri"/>
          <w:color w:val="000000"/>
        </w:rPr>
      </w:pPr>
      <w:r>
        <w:rPr>
          <w:rFonts w:ascii="Calibri" w:hAnsi="Calibri" w:eastAsia="Calibri" w:cs="Calibri"/>
          <w:b/>
          <w:color w:val="000000"/>
        </w:rPr>
        <w:t>Attachment H</w:t>
      </w:r>
      <w:r>
        <w:rPr>
          <w:rFonts w:ascii="Calibri" w:hAnsi="Calibri" w:eastAsia="Calibri" w:cs="Calibri"/>
          <w:color w:val="000000"/>
        </w:rPr>
        <w:t xml:space="preserve"> should be submitted to </w:t>
      </w:r>
      <w:hyperlink r:id="rId45">
        <w:r>
          <w:rPr>
            <w:rFonts w:ascii="Calibri" w:hAnsi="Calibri" w:eastAsia="Calibri" w:cs="Calibri"/>
            <w:color w:val="0000FF"/>
            <w:u w:val="single"/>
          </w:rPr>
          <w:t>mailto:idoareferences@idoa.in.gov</w:t>
        </w:r>
      </w:hyperlink>
      <w:r>
        <w:rPr>
          <w:rFonts w:ascii="Calibri" w:hAnsi="Calibri" w:eastAsia="Calibri" w:cs="Calibri"/>
          <w:color w:val="000000"/>
        </w:rPr>
        <w:t xml:space="preserve">. </w:t>
      </w:r>
    </w:p>
    <w:p w:rsidR="00897DD8" w:rsidRDefault="004D6EC0" w14:paraId="0000028B" w14:textId="77777777">
      <w:pPr>
        <w:widowControl/>
        <w:numPr>
          <w:ilvl w:val="0"/>
          <w:numId w:val="42"/>
        </w:numPr>
        <w:pBdr>
          <w:top w:val="nil"/>
          <w:left w:val="nil"/>
          <w:bottom w:val="nil"/>
          <w:right w:val="nil"/>
          <w:between w:val="nil"/>
        </w:pBdr>
        <w:rPr>
          <w:rFonts w:ascii="Calibri" w:hAnsi="Calibri" w:eastAsia="Calibri" w:cs="Calibri"/>
          <w:color w:val="000000"/>
        </w:rPr>
      </w:pPr>
      <w:r>
        <w:rPr>
          <w:rFonts w:ascii="Calibri" w:hAnsi="Calibri" w:eastAsia="Calibri" w:cs="Calibri"/>
          <w:b/>
          <w:color w:val="000000"/>
        </w:rPr>
        <w:t>Attachment H</w:t>
      </w:r>
      <w:r>
        <w:rPr>
          <w:rFonts w:ascii="Calibri" w:hAnsi="Calibri" w:eastAsia="Calibri" w:cs="Calibri"/>
          <w:color w:val="000000"/>
        </w:rPr>
        <w:t xml:space="preserve"> should be submitted by the due date listed in </w:t>
      </w:r>
      <w:hyperlink w:anchor="_heading=h.2u6wntf">
        <w:r>
          <w:rPr>
            <w:rFonts w:ascii="Calibri" w:hAnsi="Calibri" w:eastAsia="Calibri" w:cs="Calibri"/>
            <w:color w:val="0000FF"/>
            <w:u w:val="single"/>
          </w:rPr>
          <w:t>Section 1.24</w:t>
        </w:r>
      </w:hyperlink>
      <w:r>
        <w:rPr>
          <w:rFonts w:ascii="Calibri" w:hAnsi="Calibri" w:eastAsia="Calibri" w:cs="Calibri"/>
          <w:color w:val="000000"/>
        </w:rPr>
        <w:t xml:space="preserve"> of the solicitation. Please provide the customer information for each reference.</w:t>
      </w:r>
    </w:p>
    <w:p w:rsidR="00897DD8" w:rsidRDefault="00897DD8" w14:paraId="0000028C" w14:textId="77777777">
      <w:pPr>
        <w:widowControl/>
        <w:rPr>
          <w:rFonts w:ascii="Calibri" w:hAnsi="Calibri" w:eastAsia="Calibri" w:cs="Calibri"/>
        </w:rPr>
      </w:pPr>
    </w:p>
    <w:p w:rsidR="00897DD8" w:rsidRDefault="004D6EC0" w14:paraId="0000028D" w14:textId="77777777">
      <w:pPr>
        <w:pStyle w:val="Heading3"/>
        <w:ind w:left="720"/>
        <w:jc w:val="left"/>
        <w:rPr>
          <w:rFonts w:ascii="Calibri" w:hAnsi="Calibri" w:eastAsia="Calibri" w:cs="Calibri"/>
          <w:b w:val="0"/>
          <w:sz w:val="24"/>
          <w:szCs w:val="24"/>
        </w:rPr>
      </w:pPr>
      <w:bookmarkStart w:name="_heading=h.kgcv8k" w:colFirst="0" w:colLast="0" w:id="68"/>
      <w:bookmarkEnd w:id="68"/>
      <w:r>
        <w:rPr>
          <w:rFonts w:ascii="Calibri" w:hAnsi="Calibri" w:eastAsia="Calibri" w:cs="Calibri"/>
          <w:b w:val="0"/>
          <w:sz w:val="24"/>
          <w:szCs w:val="24"/>
        </w:rPr>
        <w:t>2.3.8</w:t>
      </w:r>
      <w:r>
        <w:rPr>
          <w:rFonts w:ascii="Calibri" w:hAnsi="Calibri" w:eastAsia="Calibri" w:cs="Calibri"/>
          <w:b w:val="0"/>
          <w:sz w:val="24"/>
          <w:szCs w:val="24"/>
        </w:rPr>
        <w:tab/>
      </w:r>
      <w:r>
        <w:rPr>
          <w:rFonts w:ascii="Calibri" w:hAnsi="Calibri" w:eastAsia="Calibri" w:cs="Calibri"/>
          <w:sz w:val="24"/>
          <w:szCs w:val="24"/>
        </w:rPr>
        <w:t>Registration to do Business</w:t>
      </w:r>
    </w:p>
    <w:p w:rsidR="00897DD8" w:rsidRDefault="00897DD8" w14:paraId="0000028E" w14:textId="77777777">
      <w:pPr>
        <w:widowControl/>
        <w:rPr>
          <w:rFonts w:ascii="Calibri" w:hAnsi="Calibri" w:eastAsia="Calibri" w:cs="Calibri"/>
        </w:rPr>
      </w:pPr>
    </w:p>
    <w:p w:rsidR="00897DD8" w:rsidRDefault="004D6EC0" w14:paraId="0000028F" w14:textId="77777777">
      <w:pPr>
        <w:widowControl/>
        <w:ind w:left="1440"/>
        <w:rPr>
          <w:rFonts w:ascii="Calibri" w:hAnsi="Calibri" w:eastAsia="Calibri" w:cs="Calibri"/>
          <w:u w:val="single"/>
        </w:rPr>
      </w:pPr>
      <w:r>
        <w:rPr>
          <w:rFonts w:ascii="Calibri" w:hAnsi="Calibri" w:eastAsia="Calibri" w:cs="Calibri"/>
          <w:u w:val="single"/>
        </w:rPr>
        <w:t>Secretary of State</w:t>
      </w:r>
    </w:p>
    <w:p w:rsidR="00897DD8" w:rsidRDefault="004D6EC0" w14:paraId="00000290" w14:textId="6DF1C361">
      <w:pPr>
        <w:ind w:left="1440"/>
        <w:rPr>
          <w:rFonts w:ascii="Calibri" w:hAnsi="Calibri" w:eastAsia="Calibri" w:cs="Calibri"/>
          <w:color w:val="0000FF"/>
          <w:u w:val="single"/>
        </w:rPr>
      </w:pPr>
      <w:bookmarkStart w:name="_heading=h.34g0dwd" w:colFirst="0" w:colLast="0" w:id="69"/>
      <w:bookmarkEnd w:id="69"/>
      <w:r>
        <w:rPr>
          <w:rFonts w:ascii="Calibri" w:hAnsi="Calibri" w:eastAsia="Calibri" w:cs="Calibri"/>
        </w:rPr>
        <w:t>Respondents providing the products and/or services required by this solicitation must be registered to do business within the State by the Indiana Secretary of State.</w:t>
      </w:r>
      <w:r w:rsidR="00370CE7">
        <w:rPr>
          <w:rFonts w:ascii="Calibri" w:hAnsi="Calibri" w:eastAsia="Calibri" w:cs="Calibri"/>
        </w:rPr>
        <w:t xml:space="preserve"> </w:t>
      </w:r>
      <w:r>
        <w:rPr>
          <w:rFonts w:ascii="Calibri" w:hAnsi="Calibri" w:eastAsia="Calibri" w:cs="Calibri"/>
        </w:rPr>
        <w:t>This process must be concluded prior to contract negotiations with the State. It is the successful Respondent’s responsibility to complete the required registration with the Secretary of State</w:t>
      </w:r>
      <w:r>
        <w:rPr>
          <w:rFonts w:ascii="Calibri" w:hAnsi="Calibri" w:eastAsia="Calibri" w:cs="Calibri"/>
          <w:color w:val="000000"/>
        </w:rPr>
        <w:t xml:space="preserve"> at </w:t>
      </w:r>
      <w:hyperlink r:id="rId46">
        <w:r>
          <w:rPr>
            <w:rFonts w:ascii="Calibri" w:hAnsi="Calibri" w:eastAsia="Calibri" w:cs="Calibri"/>
            <w:color w:val="0000FF"/>
            <w:u w:val="single"/>
          </w:rPr>
          <w:t>www.in.gov/sos</w:t>
        </w:r>
      </w:hyperlink>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The Respondent must indicate the status of registration, in the Executive Summary.</w:t>
      </w:r>
    </w:p>
    <w:p w:rsidR="00897DD8" w:rsidRDefault="00897DD8" w14:paraId="00000291" w14:textId="77777777">
      <w:pPr>
        <w:ind w:left="1440"/>
        <w:rPr>
          <w:rFonts w:ascii="Calibri" w:hAnsi="Calibri" w:eastAsia="Calibri" w:cs="Calibri"/>
        </w:rPr>
      </w:pPr>
    </w:p>
    <w:p w:rsidR="00897DD8" w:rsidRDefault="004D6EC0" w14:paraId="00000292" w14:textId="77777777">
      <w:pPr>
        <w:ind w:left="1440"/>
        <w:rPr>
          <w:rFonts w:ascii="Calibri" w:hAnsi="Calibri" w:eastAsia="Calibri" w:cs="Calibri"/>
          <w:u w:val="single"/>
        </w:rPr>
      </w:pPr>
      <w:r>
        <w:rPr>
          <w:rFonts w:ascii="Calibri" w:hAnsi="Calibri" w:eastAsia="Calibri" w:cs="Calibri"/>
          <w:u w:val="single"/>
        </w:rPr>
        <w:t>Department of Administration, Procurement Division</w:t>
      </w:r>
    </w:p>
    <w:p w:rsidR="00897DD8" w:rsidRDefault="004D6EC0" w14:paraId="00000293" w14:textId="25589907">
      <w:pPr>
        <w:ind w:left="1440"/>
        <w:rPr>
          <w:rFonts w:ascii="Calibri" w:hAnsi="Calibri" w:eastAsia="Calibri" w:cs="Calibri"/>
        </w:rPr>
      </w:pPr>
      <w:bookmarkStart w:name="_heading=h.1jlao46" w:colFirst="0" w:colLast="0" w:id="70"/>
      <w:bookmarkEnd w:id="70"/>
      <w:r>
        <w:rPr>
          <w:rFonts w:ascii="Calibri" w:hAnsi="Calibri" w:eastAsia="Calibri" w:cs="Calibri"/>
        </w:rPr>
        <w:t>To complete the on-line Bidder registration, go to the Bidder Profile Registration website</w:t>
      </w:r>
      <w:r>
        <w:rPr>
          <w:rFonts w:ascii="Calibri" w:hAnsi="Calibri" w:eastAsia="Calibri" w:cs="Calibri"/>
          <w:color w:val="000000"/>
        </w:rPr>
        <w:t xml:space="preserve"> at </w:t>
      </w:r>
      <w:hyperlink r:id="rId47">
        <w:r>
          <w:rPr>
            <w:rFonts w:ascii="Calibri" w:hAnsi="Calibri" w:eastAsia="Calibri" w:cs="Calibri"/>
            <w:color w:val="0000FF"/>
            <w:u w:val="single"/>
          </w:rPr>
          <w:t>https://www.in.gov/idoa/procurement/supplier-resource-center/requirements-to-do-business-with-the-state/bidder-profile-registration/</w:t>
        </w:r>
      </w:hyperlink>
      <w:r>
        <w:rPr>
          <w:rFonts w:ascii="Calibri" w:hAnsi="Calibri" w:eastAsia="Calibri" w:cs="Calibri"/>
        </w:rPr>
        <w:t>. The Bidder registration offers email notification of upcoming solicitation opportunities, corresponding to the Bidder’s area(s) of interest, selected during the registration process. Respondents need to be registered to submit a proposal.</w:t>
      </w:r>
      <w:r w:rsidR="00370CE7">
        <w:rPr>
          <w:rFonts w:ascii="Calibri" w:hAnsi="Calibri" w:eastAsia="Calibri" w:cs="Calibri"/>
        </w:rPr>
        <w:t xml:space="preserve"> </w:t>
      </w:r>
      <w:r>
        <w:rPr>
          <w:rFonts w:ascii="Calibri" w:hAnsi="Calibri" w:eastAsia="Calibri" w:cs="Calibri"/>
        </w:rPr>
        <w:t>Completion of the Bidder registration will result in your name being added to the Bidder’s Database, for email notification.</w:t>
      </w:r>
      <w:r w:rsidR="00370CE7">
        <w:rPr>
          <w:rFonts w:ascii="Calibri" w:hAnsi="Calibri" w:eastAsia="Calibri" w:cs="Calibri"/>
        </w:rPr>
        <w:t xml:space="preserve"> </w:t>
      </w:r>
      <w:r>
        <w:rPr>
          <w:rFonts w:ascii="Calibri" w:hAnsi="Calibri" w:eastAsia="Calibri" w:cs="Calibri"/>
        </w:rPr>
        <w:t>The Bidder registration requires some general business information, an indication of the types of goods and services you can offer the State of Indiana, and locations(s) within the state that you can supply or service. There is no fee to be placed in Procurement Division’s Bidder Database.</w:t>
      </w:r>
      <w:r w:rsidR="00370CE7">
        <w:rPr>
          <w:rFonts w:ascii="Calibri" w:hAnsi="Calibri" w:eastAsia="Calibri" w:cs="Calibri"/>
        </w:rPr>
        <w:t xml:space="preserve"> </w:t>
      </w:r>
    </w:p>
    <w:p w:rsidR="00897DD8" w:rsidRDefault="00897DD8" w14:paraId="00000294" w14:textId="77777777">
      <w:pPr>
        <w:ind w:left="1440"/>
        <w:rPr>
          <w:rFonts w:ascii="Calibri" w:hAnsi="Calibri" w:eastAsia="Calibri" w:cs="Calibri"/>
        </w:rPr>
      </w:pPr>
    </w:p>
    <w:p w:rsidR="00897DD8" w:rsidRDefault="004D6EC0" w14:paraId="00000295" w14:textId="77777777">
      <w:pPr>
        <w:pStyle w:val="Heading3"/>
        <w:ind w:left="720"/>
        <w:jc w:val="left"/>
        <w:rPr>
          <w:rFonts w:ascii="Calibri" w:hAnsi="Calibri" w:eastAsia="Calibri" w:cs="Calibri"/>
          <w:b w:val="0"/>
          <w:sz w:val="24"/>
          <w:szCs w:val="24"/>
        </w:rPr>
      </w:pPr>
      <w:bookmarkStart w:name="_heading=h.43ky6rz" w:colFirst="0" w:colLast="0" w:id="71"/>
      <w:bookmarkEnd w:id="71"/>
      <w:r>
        <w:rPr>
          <w:rFonts w:ascii="Calibri" w:hAnsi="Calibri" w:eastAsia="Calibri" w:cs="Calibri"/>
          <w:b w:val="0"/>
          <w:sz w:val="24"/>
          <w:szCs w:val="24"/>
        </w:rPr>
        <w:t>2.3.9</w:t>
      </w:r>
      <w:r>
        <w:rPr>
          <w:rFonts w:ascii="Calibri" w:hAnsi="Calibri" w:eastAsia="Calibri" w:cs="Calibri"/>
          <w:b w:val="0"/>
          <w:sz w:val="24"/>
          <w:szCs w:val="24"/>
        </w:rPr>
        <w:tab/>
      </w:r>
      <w:r>
        <w:rPr>
          <w:rFonts w:ascii="Calibri" w:hAnsi="Calibri" w:eastAsia="Calibri" w:cs="Calibri"/>
          <w:sz w:val="24"/>
          <w:szCs w:val="24"/>
        </w:rPr>
        <w:t>Authorizing Document</w:t>
      </w:r>
      <w:r>
        <w:rPr>
          <w:rFonts w:ascii="Calibri" w:hAnsi="Calibri" w:eastAsia="Calibri" w:cs="Calibri"/>
          <w:b w:val="0"/>
          <w:sz w:val="24"/>
          <w:szCs w:val="24"/>
        </w:rPr>
        <w:t xml:space="preserve"> </w:t>
      </w:r>
    </w:p>
    <w:p w:rsidR="00897DD8" w:rsidRDefault="00897DD8" w14:paraId="00000296" w14:textId="77777777">
      <w:pPr>
        <w:widowControl/>
        <w:rPr>
          <w:rFonts w:ascii="Calibri" w:hAnsi="Calibri" w:eastAsia="Calibri" w:cs="Calibri"/>
        </w:rPr>
      </w:pPr>
    </w:p>
    <w:p w:rsidR="00897DD8" w:rsidRDefault="004D6EC0" w14:paraId="00000297" w14:textId="616F74AB">
      <w:pPr>
        <w:widowControl/>
        <w:ind w:left="1440"/>
        <w:rPr>
          <w:rFonts w:ascii="Calibri" w:hAnsi="Calibri" w:eastAsia="Calibri" w:cs="Calibri"/>
        </w:rPr>
      </w:pPr>
      <w:r>
        <w:rPr>
          <w:rFonts w:ascii="Calibri" w:hAnsi="Calibri" w:eastAsia="Calibri" w:cs="Calibri"/>
        </w:rPr>
        <w:t xml:space="preserve">A person authorized to commit the Respondent to its representations and who can certify that the information offered in the bid response meets all general </w:t>
      </w:r>
      <w:r>
        <w:rPr>
          <w:rFonts w:ascii="Calibri" w:hAnsi="Calibri" w:eastAsia="Calibri" w:cs="Calibri"/>
        </w:rPr>
        <w:t>conditions must sign the Executive Summary, please indicate the principal contact for the proposal along with an address, telephone number, and e-mail address, if that contact is different than the individual authorized for signature.</w:t>
      </w:r>
      <w:r w:rsidR="00370CE7">
        <w:rPr>
          <w:rFonts w:ascii="Calibri" w:hAnsi="Calibri" w:eastAsia="Calibri" w:cs="Calibri"/>
        </w:rPr>
        <w:t xml:space="preserve"> </w:t>
      </w:r>
      <w:r>
        <w:rPr>
          <w:rFonts w:ascii="Calibri" w:hAnsi="Calibri" w:eastAsia="Calibri" w:cs="Calibri"/>
        </w:rPr>
        <w:t>Additionally, the Company’s Bidder ID #, FEIN, Type of Business (i.e., Corporation, Sole Proprietor, LLC, etc.), and North American Industry Classification System (NAICS) Code should all be included in the Executive Summary with the contact information.</w:t>
      </w:r>
    </w:p>
    <w:p w:rsidR="00897DD8" w:rsidRDefault="00897DD8" w14:paraId="00000298" w14:textId="77777777">
      <w:pPr>
        <w:widowControl/>
        <w:rPr>
          <w:rFonts w:ascii="Calibri" w:hAnsi="Calibri" w:eastAsia="Calibri" w:cs="Calibri"/>
        </w:rPr>
      </w:pPr>
    </w:p>
    <w:p w:rsidR="00897DD8" w:rsidRDefault="004D6EC0" w14:paraId="00000299" w14:textId="77777777">
      <w:pPr>
        <w:pStyle w:val="Heading3"/>
        <w:ind w:left="720"/>
        <w:jc w:val="left"/>
        <w:rPr>
          <w:rFonts w:ascii="Calibri" w:hAnsi="Calibri" w:eastAsia="Calibri" w:cs="Calibri"/>
          <w:sz w:val="24"/>
          <w:szCs w:val="24"/>
        </w:rPr>
      </w:pPr>
      <w:bookmarkStart w:name="_heading=h.2iq8gzs" w:colFirst="0" w:colLast="0" w:id="72"/>
      <w:bookmarkEnd w:id="72"/>
      <w:r>
        <w:rPr>
          <w:rFonts w:ascii="Calibri" w:hAnsi="Calibri" w:eastAsia="Calibri" w:cs="Calibri"/>
          <w:b w:val="0"/>
          <w:sz w:val="24"/>
          <w:szCs w:val="24"/>
        </w:rPr>
        <w:t>2.3.10</w:t>
      </w:r>
      <w:r>
        <w:rPr>
          <w:rFonts w:ascii="Calibri" w:hAnsi="Calibri" w:eastAsia="Calibri" w:cs="Calibri"/>
          <w:b w:val="0"/>
          <w:sz w:val="24"/>
          <w:szCs w:val="24"/>
        </w:rPr>
        <w:tab/>
      </w:r>
      <w:r>
        <w:rPr>
          <w:rFonts w:ascii="Calibri" w:hAnsi="Calibri" w:eastAsia="Calibri" w:cs="Calibri"/>
          <w:sz w:val="24"/>
          <w:szCs w:val="24"/>
        </w:rPr>
        <w:t>Diversity Subcontractor Agreements</w:t>
      </w:r>
    </w:p>
    <w:p w:rsidR="00897DD8" w:rsidRDefault="004D6EC0" w14:paraId="0000029A" w14:textId="06F68DA0">
      <w:pPr>
        <w:ind w:left="2160" w:hanging="720"/>
        <w:rPr>
          <w:rFonts w:ascii="Calibri" w:hAnsi="Calibri" w:eastAsia="Calibri" w:cs="Calibri"/>
          <w:color w:val="000000"/>
        </w:rPr>
      </w:pPr>
      <w:r>
        <w:rPr>
          <w:rFonts w:ascii="Calibri" w:hAnsi="Calibri" w:eastAsia="Calibri" w:cs="Calibri"/>
          <w:color w:val="000000"/>
        </w:rPr>
        <w:t>a.</w:t>
      </w:r>
      <w:r>
        <w:rPr>
          <w:rFonts w:ascii="Calibri" w:hAnsi="Calibri" w:eastAsia="Calibri" w:cs="Calibri"/>
          <w:color w:val="000000"/>
        </w:rPr>
        <w:tab/>
      </w:r>
      <w:r>
        <w:rPr>
          <w:rFonts w:ascii="Calibri" w:hAnsi="Calibri" w:eastAsia="Calibri" w:cs="Calibri"/>
          <w:color w:val="000000"/>
        </w:rPr>
        <w:t>Per RFP Section 1.21, Minority &amp; Women’s Business Enterprises (MBE/WBE), and 1.22 Indiana Veteran Owned Small Business Subcontractor (IVOSB), explain process followed to engage with potential MBE, WBE and IVOSB owned, Indiana certified businesses listed on Division of Supplier Diversity site.</w:t>
      </w:r>
      <w:r w:rsidR="00370CE7">
        <w:rPr>
          <w:rFonts w:ascii="Calibri" w:hAnsi="Calibri" w:eastAsia="Calibri" w:cs="Calibri"/>
          <w:color w:val="000000"/>
        </w:rPr>
        <w:t xml:space="preserve"> </w:t>
      </w:r>
      <w:r>
        <w:rPr>
          <w:rFonts w:ascii="Calibri" w:hAnsi="Calibri" w:eastAsia="Calibri" w:cs="Calibri"/>
          <w:color w:val="000000"/>
        </w:rPr>
        <w:t>List the businesses invited to discuss the opportunity for potential partnership.</w:t>
      </w:r>
    </w:p>
    <w:p w:rsidR="00897DD8" w:rsidRDefault="004D6EC0" w14:paraId="0000029B" w14:textId="186843EA">
      <w:pPr>
        <w:widowControl/>
        <w:pBdr>
          <w:top w:val="nil"/>
          <w:left w:val="nil"/>
          <w:bottom w:val="nil"/>
          <w:right w:val="nil"/>
          <w:between w:val="nil"/>
        </w:pBdr>
        <w:ind w:left="2160" w:hanging="720"/>
        <w:rPr>
          <w:rFonts w:ascii="Calibri" w:hAnsi="Calibri" w:eastAsia="Calibri" w:cs="Calibri"/>
          <w:color w:val="000000"/>
        </w:rPr>
      </w:pPr>
      <w:r>
        <w:rPr>
          <w:rFonts w:ascii="Calibri" w:hAnsi="Calibri" w:eastAsia="Calibri" w:cs="Calibri"/>
          <w:color w:val="000000"/>
        </w:rPr>
        <w:t>b.</w:t>
      </w:r>
      <w:r>
        <w:rPr>
          <w:rFonts w:ascii="Calibri" w:hAnsi="Calibri" w:eastAsia="Calibri" w:cs="Calibri"/>
          <w:color w:val="000000"/>
        </w:rPr>
        <w:tab/>
      </w:r>
      <w:r>
        <w:rPr>
          <w:rFonts w:ascii="Calibri" w:hAnsi="Calibri" w:eastAsia="Calibri" w:cs="Calibri"/>
          <w:color w:val="000000"/>
        </w:rPr>
        <w:t>If not proposing each MBE, WBE or IVOSB subcontractor partnership, explain the rationale for declining to do so.</w:t>
      </w:r>
      <w:r w:rsidR="00370CE7">
        <w:rPr>
          <w:rFonts w:ascii="Calibri" w:hAnsi="Calibri" w:eastAsia="Calibri" w:cs="Calibri"/>
          <w:color w:val="000000"/>
        </w:rPr>
        <w:t xml:space="preserve"> </w:t>
      </w:r>
      <w:r>
        <w:rPr>
          <w:rFonts w:ascii="Calibri" w:hAnsi="Calibri" w:eastAsia="Calibri" w:cs="Calibri"/>
          <w:color w:val="000000"/>
        </w:rPr>
        <w:t>Complete this for each category not proposed.</w:t>
      </w:r>
    </w:p>
    <w:p w:rsidR="00897DD8" w:rsidRDefault="00897DD8" w14:paraId="0000029C" w14:textId="77777777">
      <w:pPr>
        <w:pStyle w:val="Heading3"/>
        <w:ind w:left="720"/>
        <w:jc w:val="left"/>
        <w:rPr>
          <w:rFonts w:ascii="Calibri" w:hAnsi="Calibri" w:eastAsia="Calibri" w:cs="Calibri"/>
          <w:b w:val="0"/>
          <w:sz w:val="24"/>
          <w:szCs w:val="24"/>
        </w:rPr>
      </w:pPr>
    </w:p>
    <w:p w:rsidR="00897DD8" w:rsidRDefault="004D6EC0" w14:paraId="0000029D" w14:textId="77777777">
      <w:pPr>
        <w:pStyle w:val="Heading3"/>
        <w:ind w:left="720"/>
        <w:jc w:val="left"/>
        <w:rPr>
          <w:rFonts w:ascii="Calibri" w:hAnsi="Calibri" w:eastAsia="Calibri" w:cs="Calibri"/>
          <w:b w:val="0"/>
          <w:sz w:val="24"/>
          <w:szCs w:val="24"/>
        </w:rPr>
      </w:pPr>
      <w:bookmarkStart w:name="_heading=h.xvir7l" w:colFirst="0" w:colLast="0" w:id="73"/>
      <w:bookmarkEnd w:id="73"/>
      <w:r>
        <w:rPr>
          <w:rFonts w:ascii="Calibri" w:hAnsi="Calibri" w:eastAsia="Calibri" w:cs="Calibri"/>
          <w:b w:val="0"/>
          <w:sz w:val="24"/>
          <w:szCs w:val="24"/>
        </w:rPr>
        <w:t>2.3.11</w:t>
      </w:r>
      <w:r>
        <w:rPr>
          <w:rFonts w:ascii="Calibri" w:hAnsi="Calibri" w:eastAsia="Calibri" w:cs="Calibri"/>
          <w:b w:val="0"/>
          <w:sz w:val="24"/>
          <w:szCs w:val="24"/>
        </w:rPr>
        <w:tab/>
      </w:r>
      <w:r>
        <w:rPr>
          <w:rFonts w:ascii="Calibri" w:hAnsi="Calibri" w:eastAsia="Calibri" w:cs="Calibri"/>
          <w:sz w:val="24"/>
          <w:szCs w:val="24"/>
        </w:rPr>
        <w:t>Evidence of Financial Responsibility</w:t>
      </w:r>
    </w:p>
    <w:p w:rsidR="00897DD8" w:rsidRDefault="004D6EC0" w14:paraId="0000029E" w14:textId="457B8564">
      <w:pPr>
        <w:ind w:left="1440"/>
        <w:rPr>
          <w:rFonts w:ascii="Calibri" w:hAnsi="Calibri" w:eastAsia="Calibri" w:cs="Calibri"/>
        </w:rPr>
      </w:pPr>
      <w:r>
        <w:rPr>
          <w:rFonts w:ascii="Calibri" w:hAnsi="Calibri" w:eastAsia="Calibri" w:cs="Calibri"/>
        </w:rPr>
        <w:t>Removed at the request of the agency.</w:t>
      </w:r>
    </w:p>
    <w:p w:rsidR="00897DD8" w:rsidRDefault="00897DD8" w14:paraId="0000029F" w14:textId="77777777">
      <w:pPr>
        <w:pStyle w:val="Heading3"/>
        <w:ind w:left="720"/>
        <w:jc w:val="left"/>
        <w:rPr>
          <w:rFonts w:ascii="Calibri" w:hAnsi="Calibri" w:eastAsia="Calibri" w:cs="Calibri"/>
          <w:b w:val="0"/>
          <w:sz w:val="24"/>
          <w:szCs w:val="24"/>
        </w:rPr>
      </w:pPr>
    </w:p>
    <w:p w:rsidR="00897DD8" w:rsidRDefault="004D6EC0" w14:paraId="000002A0" w14:textId="77777777">
      <w:pPr>
        <w:pStyle w:val="Heading3"/>
        <w:ind w:left="720"/>
        <w:jc w:val="left"/>
        <w:rPr>
          <w:rFonts w:ascii="Calibri" w:hAnsi="Calibri" w:eastAsia="Calibri" w:cs="Calibri"/>
          <w:b w:val="0"/>
          <w:sz w:val="24"/>
          <w:szCs w:val="24"/>
        </w:rPr>
      </w:pPr>
      <w:bookmarkStart w:name="_heading=h.3hv69ve" w:colFirst="0" w:colLast="0" w:id="74"/>
      <w:bookmarkEnd w:id="74"/>
      <w:r>
        <w:rPr>
          <w:rFonts w:ascii="Calibri" w:hAnsi="Calibri" w:eastAsia="Calibri" w:cs="Calibri"/>
          <w:b w:val="0"/>
          <w:sz w:val="24"/>
          <w:szCs w:val="24"/>
        </w:rPr>
        <w:t>2.3.12</w:t>
      </w:r>
      <w:r>
        <w:rPr>
          <w:rFonts w:ascii="Calibri" w:hAnsi="Calibri" w:eastAsia="Calibri" w:cs="Calibri"/>
          <w:b w:val="0"/>
          <w:sz w:val="24"/>
          <w:szCs w:val="24"/>
        </w:rPr>
        <w:tab/>
      </w:r>
      <w:r>
        <w:rPr>
          <w:rFonts w:ascii="Calibri" w:hAnsi="Calibri" w:eastAsia="Calibri" w:cs="Calibri"/>
          <w:sz w:val="24"/>
          <w:szCs w:val="24"/>
        </w:rPr>
        <w:t>General Information</w:t>
      </w:r>
    </w:p>
    <w:p w:rsidR="00897DD8" w:rsidRDefault="00897DD8" w14:paraId="000002A1" w14:textId="77777777">
      <w:pPr>
        <w:widowControl/>
        <w:ind w:left="720"/>
        <w:rPr>
          <w:rFonts w:ascii="Calibri" w:hAnsi="Calibri" w:eastAsia="Calibri" w:cs="Calibri"/>
        </w:rPr>
      </w:pPr>
    </w:p>
    <w:p w:rsidR="00897DD8" w:rsidRDefault="004D6EC0" w14:paraId="000002A2" w14:textId="35E7930F">
      <w:pPr>
        <w:widowControl/>
        <w:ind w:left="1440"/>
        <w:rPr>
          <w:rFonts w:ascii="Calibri" w:hAnsi="Calibri" w:eastAsia="Calibri" w:cs="Calibri"/>
        </w:rPr>
      </w:pPr>
      <w:r>
        <w:rPr>
          <w:rFonts w:ascii="Calibri" w:hAnsi="Calibri" w:eastAsia="Calibri" w:cs="Calibri"/>
        </w:rPr>
        <w:t>Each Respondent must enter your company’s general information including contact information.</w:t>
      </w:r>
      <w:r w:rsidR="00370CE7">
        <w:rPr>
          <w:rFonts w:ascii="Calibri" w:hAnsi="Calibri" w:eastAsia="Calibri" w:cs="Calibri"/>
        </w:rPr>
        <w:t xml:space="preserve"> </w:t>
      </w:r>
    </w:p>
    <w:p w:rsidR="00897DD8" w:rsidRDefault="00897DD8" w14:paraId="000002A3" w14:textId="77777777">
      <w:pPr>
        <w:widowControl/>
        <w:ind w:left="1440"/>
        <w:rPr>
          <w:rFonts w:ascii="Calibri" w:hAnsi="Calibri" w:eastAsia="Calibri" w:cs="Calibri"/>
        </w:rPr>
      </w:pPr>
    </w:p>
    <w:p w:rsidR="00897DD8" w:rsidRDefault="004D6EC0" w14:paraId="000002A4" w14:textId="5E6D2222">
      <w:pPr>
        <w:widowControl/>
        <w:numPr>
          <w:ilvl w:val="1"/>
          <w:numId w:val="50"/>
        </w:numPr>
        <w:ind w:left="1800"/>
        <w:rPr>
          <w:rFonts w:ascii="Calibri" w:hAnsi="Calibri" w:eastAsia="Calibri" w:cs="Calibri"/>
          <w:b/>
        </w:rPr>
      </w:pPr>
      <w:r>
        <w:rPr>
          <w:rFonts w:ascii="Calibri" w:hAnsi="Calibri" w:eastAsia="Calibri" w:cs="Calibri"/>
        </w:rPr>
        <w:t>Does your Company have a formal business continuity and/or disaster recovery plan? Please provide a yes/no response.</w:t>
      </w:r>
      <w:r w:rsidR="00370CE7">
        <w:rPr>
          <w:rFonts w:ascii="Calibri" w:hAnsi="Calibri" w:eastAsia="Calibri" w:cs="Calibri"/>
        </w:rPr>
        <w:t xml:space="preserve"> </w:t>
      </w:r>
      <w:r>
        <w:rPr>
          <w:rFonts w:ascii="Calibri" w:hAnsi="Calibri" w:eastAsia="Calibri" w:cs="Calibri"/>
        </w:rPr>
        <w:t>If not, please provide an explanation of any alternative solution your company has to offer.</w:t>
      </w:r>
      <w:r w:rsidR="00370CE7">
        <w:rPr>
          <w:rFonts w:ascii="Calibri" w:hAnsi="Calibri" w:eastAsia="Calibri" w:cs="Calibri"/>
        </w:rPr>
        <w:t xml:space="preserve"> </w:t>
      </w:r>
      <w:r>
        <w:rPr>
          <w:rFonts w:ascii="Calibri" w:hAnsi="Calibri" w:eastAsia="Calibri" w:cs="Calibri"/>
        </w:rPr>
        <w:t>If yes, please note and include as an attachment.</w:t>
      </w:r>
    </w:p>
    <w:p w:rsidR="00897DD8" w:rsidRDefault="00897DD8" w14:paraId="000002A5" w14:textId="77777777">
      <w:pPr>
        <w:widowControl/>
        <w:ind w:left="1800"/>
        <w:rPr>
          <w:rFonts w:ascii="Calibri" w:hAnsi="Calibri" w:eastAsia="Calibri" w:cs="Calibri"/>
        </w:rPr>
      </w:pPr>
    </w:p>
    <w:p w:rsidR="00897DD8" w:rsidRDefault="004D6EC0" w14:paraId="000002A6" w14:textId="77777777">
      <w:pPr>
        <w:widowControl/>
        <w:numPr>
          <w:ilvl w:val="1"/>
          <w:numId w:val="50"/>
        </w:numPr>
        <w:ind w:left="1800"/>
        <w:rPr>
          <w:rFonts w:ascii="Calibri" w:hAnsi="Calibri" w:eastAsia="Calibri" w:cs="Calibri"/>
          <w:b/>
        </w:rPr>
      </w:pPr>
      <w:r>
        <w:rPr>
          <w:rFonts w:ascii="Calibri" w:hAnsi="Calibri" w:eastAsia="Calibri" w:cs="Calibri"/>
        </w:rPr>
        <w:t>What is your company’s technology and process for securing any State information that is maintained within your company?</w:t>
      </w:r>
    </w:p>
    <w:p w:rsidR="00897DD8" w:rsidRDefault="004D6EC0" w14:paraId="000002A7" w14:textId="77777777">
      <w:pPr>
        <w:widowControl/>
        <w:rPr>
          <w:rFonts w:ascii="Calibri" w:hAnsi="Calibri" w:eastAsia="Calibri" w:cs="Calibri"/>
        </w:rPr>
      </w:pPr>
      <w:r>
        <w:rPr>
          <w:rFonts w:ascii="Calibri" w:hAnsi="Calibri" w:eastAsia="Calibri" w:cs="Calibri"/>
        </w:rPr>
        <w:t xml:space="preserve"> </w:t>
      </w:r>
    </w:p>
    <w:p w:rsidR="00897DD8" w:rsidRDefault="004D6EC0" w14:paraId="000002A8" w14:textId="77777777">
      <w:pPr>
        <w:pStyle w:val="Heading3"/>
        <w:ind w:left="720"/>
        <w:jc w:val="left"/>
        <w:rPr>
          <w:rFonts w:ascii="Calibri" w:hAnsi="Calibri" w:eastAsia="Calibri" w:cs="Calibri"/>
          <w:b w:val="0"/>
          <w:sz w:val="24"/>
          <w:szCs w:val="24"/>
        </w:rPr>
      </w:pPr>
      <w:bookmarkStart w:name="_heading=h.1x0gk37" w:colFirst="0" w:colLast="0" w:id="75"/>
      <w:bookmarkEnd w:id="75"/>
      <w:r>
        <w:rPr>
          <w:rFonts w:ascii="Calibri" w:hAnsi="Calibri" w:eastAsia="Calibri" w:cs="Calibri"/>
          <w:b w:val="0"/>
          <w:sz w:val="24"/>
          <w:szCs w:val="24"/>
        </w:rPr>
        <w:t>2.3.13</w:t>
      </w:r>
      <w:r>
        <w:rPr>
          <w:rFonts w:ascii="Calibri" w:hAnsi="Calibri" w:eastAsia="Calibri" w:cs="Calibri"/>
          <w:b w:val="0"/>
          <w:sz w:val="24"/>
          <w:szCs w:val="24"/>
        </w:rPr>
        <w:tab/>
      </w:r>
      <w:r>
        <w:rPr>
          <w:rFonts w:ascii="Calibri" w:hAnsi="Calibri" w:eastAsia="Calibri" w:cs="Calibri"/>
          <w:sz w:val="24"/>
          <w:szCs w:val="24"/>
        </w:rPr>
        <w:t>Experience Serving State Governments</w:t>
      </w:r>
    </w:p>
    <w:p w:rsidR="00897DD8" w:rsidRDefault="00897DD8" w14:paraId="000002A9" w14:textId="77777777">
      <w:pPr>
        <w:widowControl/>
        <w:ind w:left="720"/>
        <w:rPr>
          <w:rFonts w:ascii="Calibri" w:hAnsi="Calibri" w:eastAsia="Calibri" w:cs="Calibri"/>
        </w:rPr>
      </w:pPr>
    </w:p>
    <w:p w:rsidR="00897DD8" w:rsidRDefault="004D6EC0" w14:paraId="000002AA" w14:textId="77777777">
      <w:pPr>
        <w:widowControl/>
        <w:ind w:left="1440"/>
        <w:rPr>
          <w:rFonts w:ascii="Calibri" w:hAnsi="Calibri" w:eastAsia="Calibri" w:cs="Calibri"/>
        </w:rPr>
      </w:pPr>
      <w:r>
        <w:rPr>
          <w:rFonts w:ascii="Calibri" w:hAnsi="Calibri" w:eastAsia="Calibri" w:cs="Calibri"/>
        </w:rPr>
        <w:t>Each Respondent is asked to please provide a brief description of your company’s experience in serving state governments and/or other governmental bodies.</w:t>
      </w:r>
    </w:p>
    <w:p w:rsidR="00897DD8" w:rsidRDefault="00897DD8" w14:paraId="000002AB" w14:textId="77777777">
      <w:pPr>
        <w:widowControl/>
        <w:ind w:left="720"/>
        <w:rPr>
          <w:rFonts w:ascii="Calibri" w:hAnsi="Calibri" w:eastAsia="Calibri" w:cs="Calibri"/>
        </w:rPr>
      </w:pPr>
    </w:p>
    <w:p w:rsidR="00897DD8" w:rsidRDefault="004D6EC0" w14:paraId="000002AC" w14:textId="77777777">
      <w:pPr>
        <w:pStyle w:val="Heading3"/>
        <w:ind w:left="720"/>
        <w:jc w:val="left"/>
        <w:rPr>
          <w:rFonts w:ascii="Calibri" w:hAnsi="Calibri" w:eastAsia="Calibri" w:cs="Calibri"/>
          <w:sz w:val="24"/>
          <w:szCs w:val="24"/>
        </w:rPr>
      </w:pPr>
      <w:bookmarkStart w:name="_heading=h.4h042r0" w:colFirst="0" w:colLast="0" w:id="76"/>
      <w:bookmarkEnd w:id="76"/>
      <w:r>
        <w:rPr>
          <w:rFonts w:ascii="Calibri" w:hAnsi="Calibri" w:eastAsia="Calibri" w:cs="Calibri"/>
          <w:b w:val="0"/>
          <w:sz w:val="24"/>
          <w:szCs w:val="24"/>
        </w:rPr>
        <w:t>2.3.14</w:t>
      </w:r>
      <w:r>
        <w:rPr>
          <w:rFonts w:ascii="Calibri" w:hAnsi="Calibri" w:eastAsia="Calibri" w:cs="Calibri"/>
          <w:b w:val="0"/>
          <w:sz w:val="24"/>
          <w:szCs w:val="24"/>
        </w:rPr>
        <w:tab/>
      </w:r>
      <w:r>
        <w:rPr>
          <w:rFonts w:ascii="Calibri" w:hAnsi="Calibri" w:eastAsia="Calibri" w:cs="Calibri"/>
          <w:sz w:val="24"/>
          <w:szCs w:val="24"/>
        </w:rPr>
        <w:t>Experience Serving Similar Clients</w:t>
      </w:r>
    </w:p>
    <w:p w:rsidR="00897DD8" w:rsidRDefault="00897DD8" w14:paraId="000002AD" w14:textId="77777777">
      <w:pPr>
        <w:widowControl/>
        <w:rPr>
          <w:rFonts w:ascii="Calibri" w:hAnsi="Calibri" w:eastAsia="Calibri" w:cs="Calibri"/>
        </w:rPr>
      </w:pPr>
    </w:p>
    <w:p w:rsidR="00897DD8" w:rsidRDefault="004D6EC0" w14:paraId="000002AE" w14:textId="2ECD3FC9">
      <w:pPr>
        <w:widowControl/>
        <w:ind w:left="1440"/>
        <w:rPr>
          <w:rFonts w:ascii="Calibri" w:hAnsi="Calibri" w:eastAsia="Calibri" w:cs="Calibri"/>
        </w:rPr>
      </w:pPr>
      <w:r>
        <w:rPr>
          <w:rFonts w:ascii="Calibri" w:hAnsi="Calibri" w:eastAsia="Calibri" w:cs="Calibri"/>
        </w:rPr>
        <w:t>Each Respondent is asked to please describe your company’s experience in serving clients of a similar size to the State that also had a similar scope.</w:t>
      </w:r>
      <w:r w:rsidR="00370CE7">
        <w:rPr>
          <w:rFonts w:ascii="Calibri" w:hAnsi="Calibri" w:eastAsia="Calibri" w:cs="Calibri"/>
        </w:rPr>
        <w:t xml:space="preserve"> </w:t>
      </w:r>
      <w:r>
        <w:rPr>
          <w:rFonts w:ascii="Calibri" w:hAnsi="Calibri" w:eastAsia="Calibri" w:cs="Calibri"/>
        </w:rPr>
        <w:t>Please provide specific clients and detailed examples.</w:t>
      </w:r>
    </w:p>
    <w:p w:rsidR="00897DD8" w:rsidRDefault="00897DD8" w14:paraId="000002AF" w14:textId="77777777">
      <w:pPr>
        <w:widowControl/>
        <w:tabs>
          <w:tab w:val="left" w:pos="360"/>
        </w:tabs>
        <w:rPr>
          <w:rFonts w:ascii="Calibri" w:hAnsi="Calibri" w:eastAsia="Calibri" w:cs="Calibri"/>
        </w:rPr>
      </w:pPr>
    </w:p>
    <w:p w:rsidR="00897DD8" w:rsidRDefault="00897DD8" w14:paraId="000002B0" w14:textId="77777777">
      <w:pPr>
        <w:widowControl/>
        <w:tabs>
          <w:tab w:val="left" w:pos="360"/>
        </w:tabs>
        <w:rPr>
          <w:rFonts w:ascii="Calibri" w:hAnsi="Calibri" w:eastAsia="Calibri" w:cs="Calibri"/>
        </w:rPr>
      </w:pPr>
    </w:p>
    <w:p w:rsidR="00B34B98" w:rsidP="00B34B98" w:rsidRDefault="004D6EC0" w14:paraId="367D0AD6" w14:textId="6A2BB7D8">
      <w:pPr>
        <w:pStyle w:val="Heading3"/>
        <w:ind w:left="720"/>
        <w:jc w:val="left"/>
        <w:rPr>
          <w:rFonts w:ascii="Calibri" w:hAnsi="Calibri" w:eastAsia="Calibri" w:cs="Calibri"/>
          <w:b w:val="0"/>
          <w:sz w:val="24"/>
          <w:szCs w:val="24"/>
        </w:rPr>
      </w:pPr>
      <w:bookmarkStart w:name="_heading=h.2w5ecyt" w:colFirst="0" w:colLast="0" w:id="77"/>
      <w:bookmarkEnd w:id="77"/>
      <w:r>
        <w:rPr>
          <w:rFonts w:ascii="Calibri" w:hAnsi="Calibri" w:eastAsia="Calibri" w:cs="Calibri"/>
          <w:b w:val="0"/>
          <w:sz w:val="24"/>
          <w:szCs w:val="24"/>
        </w:rPr>
        <w:t>2.3.15</w:t>
      </w:r>
      <w:r>
        <w:rPr>
          <w:rFonts w:ascii="Calibri" w:hAnsi="Calibri" w:eastAsia="Calibri" w:cs="Calibri"/>
          <w:sz w:val="24"/>
          <w:szCs w:val="24"/>
        </w:rPr>
        <w:tab/>
      </w:r>
      <w:sdt>
        <w:sdtPr>
          <w:tag w:val="goog_rdk_11"/>
          <w:id w:val="-1216119882"/>
        </w:sdtPr>
        <w:sdtEndPr/>
        <w:sdtContent/>
      </w:sdt>
      <w:r>
        <w:rPr>
          <w:rFonts w:ascii="Calibri" w:hAnsi="Calibri" w:eastAsia="Calibri" w:cs="Calibri"/>
          <w:sz w:val="24"/>
          <w:szCs w:val="24"/>
        </w:rPr>
        <w:t>Payment</w:t>
      </w:r>
      <w:r>
        <w:rPr>
          <w:rFonts w:ascii="Calibri" w:hAnsi="Calibri" w:eastAsia="Calibri" w:cs="Calibri"/>
          <w:b w:val="0"/>
          <w:sz w:val="24"/>
          <w:szCs w:val="24"/>
        </w:rPr>
        <w:t xml:space="preserve"> </w:t>
      </w:r>
      <w:bookmarkStart w:name="_heading=h.1baon6m" w:colFirst="0" w:colLast="0" w:id="78"/>
      <w:bookmarkEnd w:id="78"/>
    </w:p>
    <w:p w:rsidR="00B34B98" w:rsidP="00B34B98" w:rsidRDefault="00B34B98" w14:paraId="259CB13C" w14:textId="77777777">
      <w:pPr>
        <w:ind w:left="1440"/>
        <w:rPr>
          <w:rFonts w:ascii="Calibri" w:hAnsi="Calibri" w:eastAsia="Calibri" w:cs="Calibri"/>
        </w:rPr>
      </w:pPr>
      <w:r>
        <w:rPr>
          <w:rFonts w:ascii="Calibri" w:hAnsi="Calibri" w:eastAsia="Calibri" w:cs="Calibri"/>
        </w:rPr>
        <w:t>Removed at the request of the agency.</w:t>
      </w:r>
    </w:p>
    <w:p w:rsidRPr="00B34B98" w:rsidR="00B34B98" w:rsidP="00B34B98" w:rsidRDefault="00B34B98" w14:paraId="77D4465F" w14:textId="77777777">
      <w:pPr>
        <w:rPr>
          <w:rFonts w:eastAsia="Calibri"/>
        </w:rPr>
      </w:pPr>
    </w:p>
    <w:p w:rsidR="00897DD8" w:rsidRDefault="004D6EC0" w14:paraId="000002B5" w14:textId="77777777">
      <w:pPr>
        <w:pStyle w:val="Heading3"/>
        <w:ind w:left="720"/>
        <w:jc w:val="left"/>
        <w:rPr>
          <w:rFonts w:ascii="Calibri" w:hAnsi="Calibri" w:eastAsia="Calibri" w:cs="Calibri"/>
          <w:b w:val="0"/>
          <w:sz w:val="22"/>
          <w:szCs w:val="22"/>
        </w:rPr>
      </w:pPr>
      <w:bookmarkStart w:name="_heading=h.3vac5uf" w:colFirst="0" w:colLast="0" w:id="79"/>
      <w:bookmarkEnd w:id="79"/>
      <w:r>
        <w:rPr>
          <w:rFonts w:ascii="Calibri" w:hAnsi="Calibri" w:eastAsia="Calibri" w:cs="Calibri"/>
          <w:b w:val="0"/>
          <w:sz w:val="24"/>
          <w:szCs w:val="24"/>
        </w:rPr>
        <w:t xml:space="preserve">2.3.16 </w:t>
      </w:r>
      <w:sdt>
        <w:sdtPr>
          <w:tag w:val="goog_rdk_12"/>
          <w:id w:val="2078466387"/>
        </w:sdtPr>
        <w:sdtEndPr/>
        <w:sdtContent/>
      </w:sdt>
      <w:r>
        <w:rPr>
          <w:rFonts w:ascii="Calibri" w:hAnsi="Calibri" w:eastAsia="Calibri" w:cs="Calibri"/>
          <w:sz w:val="24"/>
          <w:szCs w:val="24"/>
        </w:rPr>
        <w:t>Extending Pricing to Other Governmental Bodies</w:t>
      </w:r>
    </w:p>
    <w:p w:rsidR="00897DD8" w:rsidRDefault="00897DD8" w14:paraId="000002B6" w14:textId="77777777">
      <w:pPr>
        <w:rPr>
          <w:rFonts w:ascii="Calibri" w:hAnsi="Calibri" w:eastAsia="Calibri" w:cs="Calibri"/>
        </w:rPr>
      </w:pPr>
    </w:p>
    <w:p w:rsidR="00897DD8" w:rsidRDefault="004D6EC0" w14:paraId="000002B7" w14:textId="1E04C97B">
      <w:pPr>
        <w:widowControl/>
        <w:ind w:left="1440"/>
        <w:rPr>
          <w:rFonts w:ascii="Calibri" w:hAnsi="Calibri" w:eastAsia="Calibri" w:cs="Calibri"/>
        </w:rPr>
      </w:pPr>
      <w:r>
        <w:rPr>
          <w:rFonts w:ascii="Calibri" w:hAnsi="Calibri" w:eastAsia="Calibri" w:cs="Calibri"/>
        </w:rPr>
        <w:t>The Respondent must indicate within its Executive Summary if it agrees to extend the prices of awarded products and/or services to other governmental bodies.</w:t>
      </w:r>
      <w:r w:rsidR="00370CE7">
        <w:rPr>
          <w:rFonts w:ascii="Calibri" w:hAnsi="Calibri" w:eastAsia="Calibri" w:cs="Calibri"/>
        </w:rPr>
        <w:t xml:space="preserve"> </w:t>
      </w:r>
      <w:r>
        <w:rPr>
          <w:rFonts w:ascii="Calibri" w:hAnsi="Calibri" w:eastAsia="Calibri" w:cs="Calibri"/>
        </w:rPr>
        <w:t>The Respondent should note the following:</w:t>
      </w:r>
    </w:p>
    <w:p w:rsidR="00897DD8" w:rsidRDefault="004D6EC0" w14:paraId="000002B8" w14:textId="77777777">
      <w:pPr>
        <w:widowControl/>
        <w:numPr>
          <w:ilvl w:val="0"/>
          <w:numId w:val="53"/>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Other Governmental Bodies are defined as an agency, a board, a branch, a bureau, a commission, a council, a department, an institution, an office, or another establishment of any of the following: </w:t>
      </w:r>
    </w:p>
    <w:p w:rsidR="00897DD8" w:rsidRDefault="004D6EC0" w14:paraId="000002B9" w14:textId="77777777">
      <w:pPr>
        <w:widowControl/>
        <w:numPr>
          <w:ilvl w:val="0"/>
          <w:numId w:val="49"/>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The judicial branch </w:t>
      </w:r>
    </w:p>
    <w:p w:rsidR="00897DD8" w:rsidRDefault="004D6EC0" w14:paraId="000002BA" w14:textId="77777777">
      <w:pPr>
        <w:widowControl/>
        <w:numPr>
          <w:ilvl w:val="0"/>
          <w:numId w:val="49"/>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The legislative branch </w:t>
      </w:r>
    </w:p>
    <w:p w:rsidR="00897DD8" w:rsidRDefault="004D6EC0" w14:paraId="000002BB" w14:textId="77777777">
      <w:pPr>
        <w:widowControl/>
        <w:numPr>
          <w:ilvl w:val="0"/>
          <w:numId w:val="49"/>
        </w:numPr>
        <w:pBdr>
          <w:top w:val="nil"/>
          <w:left w:val="nil"/>
          <w:bottom w:val="nil"/>
          <w:right w:val="nil"/>
          <w:between w:val="nil"/>
        </w:pBdr>
        <w:ind w:right="720"/>
        <w:rPr>
          <w:rFonts w:ascii="Calibri" w:hAnsi="Calibri" w:eastAsia="Calibri" w:cs="Calibri"/>
          <w:color w:val="000000"/>
        </w:rPr>
      </w:pPr>
      <w:r>
        <w:rPr>
          <w:rFonts w:ascii="Calibri" w:hAnsi="Calibri" w:eastAsia="Calibri" w:cs="Calibri"/>
          <w:color w:val="000000"/>
        </w:rPr>
        <w:t>A political subdivision as defined in IC 5-22-2-22 and IC 36-1-2-13 (includes school corporations, municipal corporations, Legislative body, Taxing district, Town, Township, and Unit)</w:t>
      </w:r>
    </w:p>
    <w:p w:rsidR="00897DD8" w:rsidRDefault="004D6EC0" w14:paraId="000002BC" w14:textId="77777777">
      <w:pPr>
        <w:widowControl/>
        <w:numPr>
          <w:ilvl w:val="0"/>
          <w:numId w:val="49"/>
        </w:numPr>
        <w:pBdr>
          <w:top w:val="nil"/>
          <w:left w:val="nil"/>
          <w:bottom w:val="nil"/>
          <w:right w:val="nil"/>
          <w:between w:val="nil"/>
        </w:pBdr>
        <w:ind w:right="720"/>
        <w:rPr>
          <w:rFonts w:ascii="Calibri" w:hAnsi="Calibri" w:eastAsia="Calibri" w:cs="Calibri"/>
          <w:color w:val="000000"/>
        </w:rPr>
      </w:pPr>
      <w:r>
        <w:rPr>
          <w:rFonts w:ascii="Calibri" w:hAnsi="Calibri" w:eastAsia="Calibri" w:cs="Calibri"/>
          <w:color w:val="000000"/>
        </w:rPr>
        <w:t>A State educational institution</w:t>
      </w:r>
    </w:p>
    <w:p w:rsidR="00897DD8" w:rsidRDefault="004D6EC0" w14:paraId="000002BD" w14:textId="77777777">
      <w:pPr>
        <w:widowControl/>
        <w:numPr>
          <w:ilvl w:val="2"/>
          <w:numId w:val="49"/>
        </w:numPr>
        <w:ind w:left="2520" w:right="720"/>
        <w:rPr>
          <w:rFonts w:ascii="Calibri" w:hAnsi="Calibri" w:eastAsia="Calibri" w:cs="Calibri"/>
        </w:rPr>
      </w:pPr>
      <w:r>
        <w:rPr>
          <w:rFonts w:ascii="Calibri" w:hAnsi="Calibri" w:eastAsia="Calibri" w:cs="Calibri"/>
        </w:rPr>
        <w:t>The State DOES NOT accept any responsibility for purchase orders issued by other governmental bodies.</w:t>
      </w:r>
    </w:p>
    <w:p w:rsidR="00897DD8" w:rsidRDefault="004D6EC0" w14:paraId="000002BE" w14:textId="77777777">
      <w:pPr>
        <w:widowControl/>
        <w:numPr>
          <w:ilvl w:val="2"/>
          <w:numId w:val="49"/>
        </w:numPr>
        <w:ind w:left="2520" w:right="720"/>
        <w:rPr>
          <w:rFonts w:ascii="Calibri" w:hAnsi="Calibri" w:eastAsia="Calibri" w:cs="Calibri"/>
        </w:rPr>
      </w:pPr>
      <w:r>
        <w:rPr>
          <w:rFonts w:ascii="Calibri" w:hAnsi="Calibri" w:eastAsia="Calibri" w:cs="Calibri"/>
        </w:rPr>
        <w:t>All other governmental bodies must be willing to accept items as described in the specifications without any changes once the solicitation is awarded.</w:t>
      </w:r>
    </w:p>
    <w:p w:rsidR="00897DD8" w:rsidRDefault="00897DD8" w14:paraId="000002BF" w14:textId="77777777">
      <w:pPr>
        <w:pStyle w:val="Heading3"/>
        <w:ind w:left="720"/>
        <w:jc w:val="left"/>
        <w:rPr>
          <w:rFonts w:ascii="Calibri" w:hAnsi="Calibri" w:eastAsia="Calibri" w:cs="Calibri"/>
          <w:b w:val="0"/>
          <w:sz w:val="24"/>
          <w:szCs w:val="24"/>
        </w:rPr>
      </w:pPr>
    </w:p>
    <w:p w:rsidR="00897DD8" w:rsidRDefault="004D6EC0" w14:paraId="000002C0" w14:textId="77777777">
      <w:pPr>
        <w:pStyle w:val="Heading3"/>
        <w:ind w:left="720"/>
        <w:jc w:val="left"/>
        <w:rPr>
          <w:rFonts w:ascii="Calibri" w:hAnsi="Calibri" w:eastAsia="Calibri" w:cs="Calibri"/>
          <w:sz w:val="24"/>
          <w:szCs w:val="24"/>
        </w:rPr>
      </w:pPr>
      <w:r>
        <w:rPr>
          <w:rFonts w:ascii="Calibri" w:hAnsi="Calibri" w:eastAsia="Calibri" w:cs="Calibri"/>
          <w:b w:val="0"/>
          <w:sz w:val="24"/>
          <w:szCs w:val="24"/>
        </w:rPr>
        <w:t>2.3.17</w:t>
      </w:r>
      <w:r>
        <w:rPr>
          <w:rFonts w:ascii="Calibri" w:hAnsi="Calibri" w:eastAsia="Calibri" w:cs="Calibri"/>
          <w:sz w:val="24"/>
          <w:szCs w:val="24"/>
        </w:rPr>
        <w:tab/>
      </w:r>
      <w:r>
        <w:rPr>
          <w:rFonts w:ascii="Calibri" w:hAnsi="Calibri" w:eastAsia="Calibri" w:cs="Calibri"/>
          <w:sz w:val="24"/>
          <w:szCs w:val="24"/>
        </w:rPr>
        <w:t>Cloud Terms and Conditions</w:t>
      </w:r>
    </w:p>
    <w:p w:rsidR="00A478E7" w:rsidP="00A478E7" w:rsidRDefault="00A478E7" w14:paraId="37232061" w14:textId="5C787130">
      <w:pPr>
        <w:ind w:left="1440"/>
        <w:rPr>
          <w:rFonts w:ascii="Calibri" w:hAnsi="Calibri" w:eastAsia="Calibri" w:cs="Calibri"/>
        </w:rPr>
      </w:pPr>
      <w:r>
        <w:rPr>
          <w:rFonts w:ascii="Calibri" w:hAnsi="Calibri" w:eastAsia="Calibri" w:cs="Calibri"/>
        </w:rPr>
        <w:t>Removed at the request of the agency.</w:t>
      </w:r>
    </w:p>
    <w:p w:rsidR="00897DD8" w:rsidRDefault="00897DD8" w14:paraId="000002C2" w14:textId="77777777">
      <w:pPr>
        <w:pStyle w:val="Heading3"/>
        <w:ind w:left="720"/>
        <w:jc w:val="left"/>
        <w:rPr>
          <w:rFonts w:ascii="Calibri" w:hAnsi="Calibri" w:eastAsia="Calibri" w:cs="Calibri"/>
        </w:rPr>
      </w:pPr>
    </w:p>
    <w:p w:rsidR="00897DD8" w:rsidRDefault="00897DD8" w14:paraId="000002C3" w14:textId="77777777">
      <w:pPr>
        <w:widowControl/>
        <w:rPr>
          <w:rFonts w:ascii="Calibri" w:hAnsi="Calibri" w:eastAsia="Calibri" w:cs="Calibri"/>
        </w:rPr>
      </w:pPr>
    </w:p>
    <w:p w:rsidR="00897DD8" w:rsidRDefault="004D6EC0" w14:paraId="000002C4" w14:textId="77777777">
      <w:pPr>
        <w:pStyle w:val="Heading2"/>
        <w:spacing w:before="0"/>
        <w:rPr>
          <w:rFonts w:ascii="Calibri" w:hAnsi="Calibri" w:eastAsia="Calibri" w:cs="Calibri"/>
          <w:color w:val="000000"/>
          <w:sz w:val="24"/>
          <w:szCs w:val="24"/>
        </w:rPr>
      </w:pPr>
      <w:bookmarkStart w:name="_heading=h.2afmg28" w:colFirst="0" w:colLast="0" w:id="80"/>
      <w:bookmarkEnd w:id="80"/>
      <w:r>
        <w:rPr>
          <w:rFonts w:ascii="Calibri" w:hAnsi="Calibri" w:eastAsia="Calibri" w:cs="Calibri"/>
          <w:color w:val="000000"/>
          <w:sz w:val="24"/>
          <w:szCs w:val="24"/>
        </w:rPr>
        <w:t>2.4</w:t>
      </w:r>
      <w:r>
        <w:tab/>
      </w:r>
      <w:sdt>
        <w:sdtPr>
          <w:tag w:val="goog_rdk_14"/>
          <w:id w:val="-342560727"/>
        </w:sdtPr>
        <w:sdtEndPr/>
        <w:sdtContent/>
      </w:sdt>
      <w:r>
        <w:rPr>
          <w:rFonts w:ascii="Calibri" w:hAnsi="Calibri" w:eastAsia="Calibri" w:cs="Calibri"/>
          <w:b/>
          <w:color w:val="000000"/>
          <w:sz w:val="24"/>
          <w:szCs w:val="24"/>
        </w:rPr>
        <w:t>Technical Proposal</w:t>
      </w:r>
    </w:p>
    <w:p w:rsidR="00897DD8" w:rsidRDefault="00897DD8" w14:paraId="000002C5" w14:textId="77777777">
      <w:pPr>
        <w:widowControl/>
        <w:rPr>
          <w:rFonts w:ascii="Calibri" w:hAnsi="Calibri" w:eastAsia="Calibri" w:cs="Calibri"/>
        </w:rPr>
      </w:pPr>
    </w:p>
    <w:p w:rsidR="00897DD8" w:rsidRDefault="004D6EC0" w14:paraId="000002C6" w14:textId="3DAA450B">
      <w:pPr>
        <w:widowControl/>
        <w:rPr>
          <w:rFonts w:ascii="Calibri" w:hAnsi="Calibri" w:eastAsia="Calibri" w:cs="Calibri"/>
        </w:rPr>
      </w:pPr>
      <w:r>
        <w:rPr>
          <w:rFonts w:ascii="Calibri" w:hAnsi="Calibri" w:eastAsia="Calibri" w:cs="Calibri"/>
        </w:rPr>
        <w:t>The Technical Proposal must be divided into the sections as described below.</w:t>
      </w:r>
      <w:r w:rsidR="00370CE7">
        <w:rPr>
          <w:rFonts w:ascii="Calibri" w:hAnsi="Calibri" w:eastAsia="Calibri" w:cs="Calibri"/>
        </w:rPr>
        <w:t xml:space="preserve"> </w:t>
      </w:r>
      <w:r>
        <w:rPr>
          <w:rFonts w:ascii="Calibri" w:hAnsi="Calibri" w:eastAsia="Calibri" w:cs="Calibri"/>
        </w:rPr>
        <w:t>Every point made in each section must be addressed in the order given. The same outline numbers must be used in the response.</w:t>
      </w:r>
      <w:r w:rsidR="00370CE7">
        <w:rPr>
          <w:rFonts w:ascii="Calibri" w:hAnsi="Calibri" w:eastAsia="Calibri" w:cs="Calibri"/>
        </w:rPr>
        <w:t xml:space="preserve"> </w:t>
      </w:r>
      <w:r>
        <w:rPr>
          <w:rFonts w:ascii="Calibri" w:hAnsi="Calibri" w:eastAsia="Calibri" w:cs="Calibri"/>
        </w:rPr>
        <w:t xml:space="preserve">Where appropriate, supporting documentation may be referenced by a page and paragraph number. However, when this is done, the body of the Technical Proposal must contain a meaningful summary of the referenced material. </w:t>
      </w:r>
      <w:r>
        <w:rPr>
          <w:rFonts w:ascii="Calibri" w:hAnsi="Calibri" w:eastAsia="Calibri" w:cs="Calibri"/>
          <w:b/>
        </w:rPr>
        <w:t>The referenced document must be included as an appendix to the technical proposal with referenced sections clearly marked</w:t>
      </w:r>
      <w:r>
        <w:rPr>
          <w:rFonts w:ascii="Calibri" w:hAnsi="Calibri" w:eastAsia="Calibri" w:cs="Calibri"/>
        </w:rPr>
        <w:t xml:space="preserve">. If </w:t>
      </w:r>
      <w:r>
        <w:rPr>
          <w:rFonts w:ascii="Calibri" w:hAnsi="Calibri" w:eastAsia="Calibri" w:cs="Calibri"/>
        </w:rPr>
        <w:t xml:space="preserve">there are multiple references or multiple documents, these must be listed and organized for ease of use by the State. </w:t>
      </w:r>
      <w:r>
        <w:rPr>
          <w:rFonts w:ascii="Calibri" w:hAnsi="Calibri" w:eastAsia="Calibri" w:cs="Calibri"/>
          <w:b/>
        </w:rPr>
        <w:t xml:space="preserve">The Technical Proposal Template is </w:t>
      </w:r>
      <w:sdt>
        <w:sdtPr>
          <w:tag w:val="goog_rdk_15"/>
          <w:id w:val="-1389571185"/>
        </w:sdtPr>
        <w:sdtEndPr/>
        <w:sdtContent/>
      </w:sdt>
      <w:r>
        <w:rPr>
          <w:rFonts w:ascii="Calibri" w:hAnsi="Calibri" w:eastAsia="Calibri" w:cs="Calibri"/>
          <w:b/>
        </w:rPr>
        <w:t xml:space="preserve">Attachment F. </w:t>
      </w:r>
    </w:p>
    <w:p w:rsidR="00897DD8" w:rsidRDefault="00897DD8" w14:paraId="000002C7" w14:textId="77777777">
      <w:pPr>
        <w:widowControl/>
        <w:rPr>
          <w:rFonts w:ascii="Calibri" w:hAnsi="Calibri" w:eastAsia="Calibri" w:cs="Calibri"/>
        </w:rPr>
      </w:pPr>
    </w:p>
    <w:p w:rsidR="00897DD8" w:rsidRDefault="004D6EC0" w14:paraId="000002C8" w14:textId="77777777">
      <w:pPr>
        <w:widowControl/>
        <w:rPr>
          <w:rFonts w:ascii="Calibri" w:hAnsi="Calibri" w:eastAsia="Calibri" w:cs="Calibri"/>
          <w:b/>
        </w:rPr>
      </w:pPr>
      <w:bookmarkStart w:name="_heading=h.pkwqa1" w:colFirst="0" w:colLast="0" w:id="81"/>
      <w:bookmarkEnd w:id="81"/>
      <w:r>
        <w:rPr>
          <w:rFonts w:ascii="Calibri" w:hAnsi="Calibri" w:eastAsia="Calibri" w:cs="Calibri"/>
        </w:rPr>
        <w:t>Any attempt to manipulate the format of the document that deviates from the current format will put your proposal at risk of disqualification.</w:t>
      </w:r>
    </w:p>
    <w:p w:rsidR="00897DD8" w:rsidRDefault="00897DD8" w14:paraId="000002C9" w14:textId="77777777">
      <w:pPr>
        <w:widowControl/>
        <w:rPr>
          <w:rFonts w:ascii="Calibri" w:hAnsi="Calibri" w:eastAsia="Calibri" w:cs="Calibri"/>
          <w:b/>
        </w:rPr>
      </w:pPr>
    </w:p>
    <w:p w:rsidR="00897DD8" w:rsidRDefault="004D6EC0" w14:paraId="000002CA" w14:textId="77777777">
      <w:pPr>
        <w:pStyle w:val="Heading2"/>
        <w:spacing w:before="0"/>
        <w:rPr>
          <w:rFonts w:ascii="Calibri" w:hAnsi="Calibri" w:eastAsia="Calibri" w:cs="Calibri"/>
          <w:color w:val="000000"/>
          <w:sz w:val="24"/>
          <w:szCs w:val="24"/>
        </w:rPr>
      </w:pPr>
      <w:bookmarkStart w:name="_heading=h.39kk8xu" w:colFirst="0" w:colLast="0" w:id="82"/>
      <w:bookmarkEnd w:id="82"/>
      <w:r>
        <w:rPr>
          <w:rFonts w:ascii="Calibri" w:hAnsi="Calibri" w:eastAsia="Calibri" w:cs="Calibri"/>
          <w:color w:val="000000"/>
          <w:sz w:val="24"/>
          <w:szCs w:val="24"/>
        </w:rPr>
        <w:t>2.5</w:t>
      </w:r>
      <w:r>
        <w:rPr>
          <w:rFonts w:ascii="Calibri" w:hAnsi="Calibri" w:eastAsia="Calibri" w:cs="Calibri"/>
          <w:color w:val="000000"/>
          <w:sz w:val="24"/>
          <w:szCs w:val="24"/>
        </w:rPr>
        <w:tab/>
      </w:r>
      <w:r>
        <w:rPr>
          <w:rFonts w:ascii="Calibri" w:hAnsi="Calibri" w:eastAsia="Calibri" w:cs="Calibri"/>
          <w:b/>
          <w:color w:val="000000"/>
          <w:sz w:val="24"/>
          <w:szCs w:val="24"/>
        </w:rPr>
        <w:t>Cost Proposal</w:t>
      </w:r>
    </w:p>
    <w:p w:rsidR="00897DD8" w:rsidRDefault="00897DD8" w14:paraId="000002CB" w14:textId="77777777">
      <w:pPr>
        <w:widowControl/>
        <w:rPr>
          <w:rFonts w:ascii="Calibri" w:hAnsi="Calibri" w:eastAsia="Calibri" w:cs="Calibri"/>
        </w:rPr>
      </w:pPr>
    </w:p>
    <w:p w:rsidR="00897DD8" w:rsidRDefault="004D6EC0" w14:paraId="000002CC" w14:textId="77777777">
      <w:pPr>
        <w:widowControl/>
        <w:rPr>
          <w:rFonts w:ascii="Calibri" w:hAnsi="Calibri" w:eastAsia="Calibri" w:cs="Calibri"/>
          <w:b/>
        </w:rPr>
      </w:pPr>
      <w:r>
        <w:rPr>
          <w:rFonts w:ascii="Calibri" w:hAnsi="Calibri" w:eastAsia="Calibri" w:cs="Calibri"/>
          <w:b/>
        </w:rPr>
        <w:t xml:space="preserve">The Cost Proposal Template is </w:t>
      </w:r>
      <w:sdt>
        <w:sdtPr>
          <w:tag w:val="goog_rdk_16"/>
          <w:id w:val="-1420859627"/>
        </w:sdtPr>
        <w:sdtEndPr/>
        <w:sdtContent/>
      </w:sdt>
      <w:r>
        <w:rPr>
          <w:rFonts w:ascii="Calibri" w:hAnsi="Calibri" w:eastAsia="Calibri" w:cs="Calibri"/>
          <w:b/>
        </w:rPr>
        <w:t xml:space="preserve">Attachment D. </w:t>
      </w:r>
    </w:p>
    <w:p w:rsidR="00897DD8" w:rsidRDefault="00897DD8" w14:paraId="000002CD" w14:textId="77777777">
      <w:pPr>
        <w:widowControl/>
        <w:rPr>
          <w:rFonts w:ascii="Calibri" w:hAnsi="Calibri" w:eastAsia="Calibri" w:cs="Calibri"/>
        </w:rPr>
      </w:pPr>
    </w:p>
    <w:p w:rsidRPr="00A478E7" w:rsidR="00897DD8" w:rsidRDefault="004D6EC0" w14:paraId="000002CE" w14:textId="66C8F259">
      <w:pPr>
        <w:widowControl/>
        <w:rPr>
          <w:rFonts w:ascii="Calibri" w:hAnsi="Calibri" w:eastAsia="Calibri" w:cs="Calibri"/>
        </w:rPr>
      </w:pPr>
      <w:r w:rsidRPr="47915D87">
        <w:rPr>
          <w:rFonts w:ascii="Calibri" w:hAnsi="Calibri" w:eastAsia="Calibri" w:cs="Calibri"/>
        </w:rPr>
        <w:t xml:space="preserve">Please note that the contractor shall be paid on a Fixed Fee basis (i.e., not on an hourly basis) for all APS services </w:t>
      </w:r>
      <w:r w:rsidRPr="47915D87" w:rsidR="278EBE9F">
        <w:rPr>
          <w:rFonts w:ascii="Calibri" w:hAnsi="Calibri" w:eastAsia="Calibri" w:cs="Calibri"/>
        </w:rPr>
        <w:t>and</w:t>
      </w:r>
      <w:r w:rsidRPr="47915D87">
        <w:rPr>
          <w:rFonts w:ascii="Calibri" w:hAnsi="Calibri" w:eastAsia="Calibri" w:cs="Calibri"/>
        </w:rPr>
        <w:t xml:space="preserve"> operations work, this fee will be informed by the Staffing Costs and Operations Costs tabs of Attachment D (see the Staffing and Operation Costs tabs). </w:t>
      </w:r>
    </w:p>
    <w:p w:rsidR="00897DD8" w:rsidRDefault="00897DD8" w14:paraId="000002CF" w14:textId="77777777">
      <w:pPr>
        <w:widowControl/>
        <w:rPr>
          <w:rFonts w:ascii="Calibri" w:hAnsi="Calibri" w:eastAsia="Calibri" w:cs="Calibri"/>
          <w:color w:val="FF0000"/>
        </w:rPr>
      </w:pPr>
    </w:p>
    <w:p w:rsidR="00897DD8" w:rsidRDefault="004D6EC0" w14:paraId="000002D0" w14:textId="2F59C585">
      <w:pPr>
        <w:widowControl/>
        <w:rPr>
          <w:rFonts w:ascii="Calibri" w:hAnsi="Calibri" w:eastAsia="Calibri" w:cs="Calibri"/>
        </w:rPr>
      </w:pPr>
      <w:bookmarkStart w:name="_heading=h.1opuj5n" w:colFirst="0" w:colLast="0" w:id="83"/>
      <w:bookmarkEnd w:id="83"/>
      <w:r>
        <w:rPr>
          <w:rFonts w:ascii="Calibri" w:hAnsi="Calibri" w:eastAsia="Calibri" w:cs="Calibri"/>
        </w:rPr>
        <w:t>The Cost Proposal must be submitted in the original format.</w:t>
      </w:r>
      <w:r w:rsidR="00370CE7">
        <w:rPr>
          <w:rFonts w:ascii="Calibri" w:hAnsi="Calibri" w:eastAsia="Calibri" w:cs="Calibri"/>
        </w:rPr>
        <w:t xml:space="preserve"> </w:t>
      </w:r>
      <w:r>
        <w:rPr>
          <w:rFonts w:ascii="Calibri" w:hAnsi="Calibri" w:eastAsia="Calibri" w:cs="Calibri"/>
        </w:rPr>
        <w:t>Any attempt to manipulate the format of the Cost Proposal document, attach caveats to pricing, or submit pricing that deviates from the current format will put your proposal at risk of disqualification.</w:t>
      </w:r>
    </w:p>
    <w:p w:rsidR="00897DD8" w:rsidRDefault="00897DD8" w14:paraId="000002D1" w14:textId="77777777">
      <w:pPr>
        <w:widowControl/>
        <w:rPr>
          <w:rFonts w:ascii="Calibri" w:hAnsi="Calibri" w:eastAsia="Calibri" w:cs="Calibri"/>
        </w:rPr>
      </w:pPr>
    </w:p>
    <w:p w:rsidR="00897DD8" w:rsidRDefault="004D6EC0" w14:paraId="000002D2" w14:textId="77777777">
      <w:pPr>
        <w:rPr>
          <w:rFonts w:ascii="Calibri" w:hAnsi="Calibri" w:eastAsia="Calibri" w:cs="Calibri"/>
          <w:b/>
        </w:rPr>
      </w:pPr>
      <w:bookmarkStart w:name="_heading=h.48pi1tg" w:colFirst="0" w:colLast="0" w:id="84"/>
      <w:bookmarkEnd w:id="84"/>
      <w:r>
        <w:rPr>
          <w:rFonts w:ascii="Calibri" w:hAnsi="Calibri" w:eastAsia="Calibri" w:cs="Calibri"/>
          <w:b/>
        </w:rPr>
        <w:t>Cost Proposal Narrative</w:t>
      </w:r>
    </w:p>
    <w:p w:rsidR="00897DD8" w:rsidRDefault="004D6EC0" w14:paraId="000002D3" w14:textId="1F4E87BA">
      <w:pPr>
        <w:rPr>
          <w:rFonts w:ascii="Calibri" w:hAnsi="Calibri" w:eastAsia="Calibri" w:cs="Calibri"/>
        </w:rPr>
      </w:pPr>
      <w:r>
        <w:rPr>
          <w:rFonts w:ascii="Calibri" w:hAnsi="Calibri" w:eastAsia="Calibri" w:cs="Calibri"/>
        </w:rPr>
        <w:t>The Respondent should provide a brief narrative (not longer than two pages) in support of each Cost Proposal item.</w:t>
      </w:r>
      <w:r w:rsidR="00370CE7">
        <w:rPr>
          <w:rFonts w:ascii="Calibri" w:hAnsi="Calibri" w:eastAsia="Calibri" w:cs="Calibri"/>
        </w:rPr>
        <w:t xml:space="preserve"> </w:t>
      </w:r>
      <w:r>
        <w:rPr>
          <w:rFonts w:ascii="Calibri" w:hAnsi="Calibri" w:eastAsia="Calibri" w:cs="Calibri"/>
        </w:rPr>
        <w:t>The narrative should be focused on clarifying how the proposed prices correspond directly to the Respondent's Technical Proposal.</w:t>
      </w:r>
      <w:r w:rsidR="00370CE7">
        <w:rPr>
          <w:rFonts w:ascii="Calibri" w:hAnsi="Calibri" w:eastAsia="Calibri" w:cs="Calibri"/>
        </w:rPr>
        <w:t xml:space="preserve"> </w:t>
      </w:r>
      <w:r>
        <w:rPr>
          <w:rFonts w:ascii="Calibri" w:hAnsi="Calibri" w:eastAsia="Calibri" w:cs="Calibri"/>
        </w:rPr>
        <w:t xml:space="preserve">For example, evaluators will expect detailed explanation of </w:t>
      </w:r>
      <w:r>
        <w:rPr>
          <w:rFonts w:ascii="Calibri" w:hAnsi="Calibri" w:eastAsia="Calibri" w:cs="Calibri"/>
          <w:i/>
        </w:rPr>
        <w:t>Maintenance and Support</w:t>
      </w:r>
      <w:r>
        <w:rPr>
          <w:rFonts w:ascii="Calibri" w:hAnsi="Calibri" w:eastAsia="Calibri" w:cs="Calibri"/>
        </w:rPr>
        <w:t xml:space="preserve"> to correspond to </w:t>
      </w:r>
      <w:r>
        <w:rPr>
          <w:rFonts w:ascii="Calibri" w:hAnsi="Calibri" w:eastAsia="Calibri" w:cs="Calibri"/>
          <w:i/>
        </w:rPr>
        <w:t>Maintenance and Support items</w:t>
      </w:r>
      <w:r>
        <w:rPr>
          <w:rFonts w:ascii="Calibri" w:hAnsi="Calibri" w:eastAsia="Calibri" w:cs="Calibri"/>
        </w:rPr>
        <w:t xml:space="preserve"> if described in the Technical Proposal.</w:t>
      </w:r>
      <w:r w:rsidR="00370CE7">
        <w:rPr>
          <w:rFonts w:ascii="Calibri" w:hAnsi="Calibri" w:eastAsia="Calibri" w:cs="Calibri"/>
        </w:rPr>
        <w:t xml:space="preserve"> </w:t>
      </w:r>
      <w:r>
        <w:rPr>
          <w:rFonts w:ascii="Calibri" w:hAnsi="Calibri" w:eastAsia="Calibri" w:cs="Calibri"/>
          <w:b/>
        </w:rPr>
        <w:t xml:space="preserve">Please compose and return this document in a PDF format, labeled as “Cost Proposal Narrative”. </w:t>
      </w:r>
    </w:p>
    <w:p w:rsidR="00897DD8" w:rsidRDefault="00897DD8" w14:paraId="000002D4" w14:textId="77777777">
      <w:pPr>
        <w:rPr>
          <w:rFonts w:ascii="Calibri" w:hAnsi="Calibri" w:eastAsia="Calibri" w:cs="Calibri"/>
        </w:rPr>
      </w:pPr>
    </w:p>
    <w:p w:rsidR="00897DD8" w:rsidRDefault="004D6EC0" w14:paraId="000002D5" w14:textId="77777777">
      <w:pPr>
        <w:rPr>
          <w:rFonts w:ascii="Calibri" w:hAnsi="Calibri" w:eastAsia="Calibri" w:cs="Calibri"/>
          <w:b/>
        </w:rPr>
      </w:pPr>
      <w:bookmarkStart w:name="_heading=h.2nusc19" w:colFirst="0" w:colLast="0" w:id="85"/>
      <w:bookmarkEnd w:id="85"/>
      <w:r>
        <w:rPr>
          <w:rFonts w:ascii="Calibri" w:hAnsi="Calibri" w:eastAsia="Calibri" w:cs="Calibri"/>
          <w:b/>
        </w:rPr>
        <w:t>Cost Assumptions, Conditions and Constraints</w:t>
      </w:r>
    </w:p>
    <w:p w:rsidR="00897DD8" w:rsidRDefault="004D6EC0" w14:paraId="000002D6" w14:textId="5CC82092">
      <w:pPr>
        <w:widowControl/>
        <w:rPr>
          <w:rFonts w:ascii="Calibri" w:hAnsi="Calibri" w:eastAsia="Calibri" w:cs="Calibri"/>
        </w:rPr>
      </w:pPr>
      <w:r>
        <w:rPr>
          <w:rFonts w:ascii="Calibri" w:hAnsi="Calibri" w:eastAsia="Calibri" w:cs="Calibri"/>
        </w:rPr>
        <w:t>The Respondent should list and describe as part of its Cost Proposal any special cost assumptions, conditions, and/or constraints relative to, or which impact, the prices presented on the Cost Schedules.</w:t>
      </w:r>
      <w:r w:rsidR="00370CE7">
        <w:rPr>
          <w:rFonts w:ascii="Calibri" w:hAnsi="Calibri" w:eastAsia="Calibri" w:cs="Calibri"/>
        </w:rPr>
        <w:t xml:space="preserve"> </w:t>
      </w:r>
      <w:r>
        <w:rPr>
          <w:rFonts w:ascii="Calibri" w:hAnsi="Calibri" w:eastAsia="Calibri" w:cs="Calibri"/>
        </w:rPr>
        <w:t>It is of particular importance to describe any assumptions made by the Respondent in the development of the Respondent's Technical Proposal that have a material impact on price.</w:t>
      </w:r>
      <w:r w:rsidR="00370CE7">
        <w:rPr>
          <w:rFonts w:ascii="Calibri" w:hAnsi="Calibri" w:eastAsia="Calibri" w:cs="Calibri"/>
        </w:rPr>
        <w:t xml:space="preserve"> </w:t>
      </w:r>
      <w:r>
        <w:rPr>
          <w:rFonts w:ascii="Calibri" w:hAnsi="Calibri" w:eastAsia="Calibri" w:cs="Calibri"/>
        </w:rPr>
        <w:t>It is in the best interest of the Respondent to make explicit the assumptions, conditions, and/or constraints that underlie the values presented on the Cost Schedules. Assumptions, conditions, or constraints that conflict with the solicitation requirements is not acceptable.</w:t>
      </w:r>
      <w:r w:rsidR="00370CE7">
        <w:rPr>
          <w:rFonts w:ascii="Calibri" w:hAnsi="Calibri" w:eastAsia="Calibri" w:cs="Calibri"/>
        </w:rPr>
        <w:t xml:space="preserve"> </w:t>
      </w:r>
      <w:r>
        <w:rPr>
          <w:rFonts w:ascii="Calibri" w:hAnsi="Calibri" w:eastAsia="Calibri" w:cs="Calibri"/>
          <w:b/>
        </w:rPr>
        <w:t>Please compose and return this document in a PDF format, labeled as “Cost Assumptions, Conditions and Constraints”.</w:t>
      </w:r>
    </w:p>
    <w:p w:rsidR="00897DD8" w:rsidRDefault="00897DD8" w14:paraId="000002D7" w14:textId="77777777">
      <w:pPr>
        <w:widowControl/>
        <w:rPr>
          <w:rFonts w:ascii="Calibri" w:hAnsi="Calibri" w:eastAsia="Calibri" w:cs="Calibri"/>
        </w:rPr>
      </w:pPr>
    </w:p>
    <w:p w:rsidR="00897DD8" w:rsidRDefault="004D6EC0" w14:paraId="000002D8" w14:textId="77777777">
      <w:pPr>
        <w:pStyle w:val="Heading2"/>
        <w:spacing w:before="0"/>
        <w:rPr>
          <w:rFonts w:ascii="Calibri" w:hAnsi="Calibri" w:eastAsia="Calibri" w:cs="Calibri"/>
          <w:color w:val="000000"/>
          <w:sz w:val="24"/>
          <w:szCs w:val="24"/>
        </w:rPr>
      </w:pPr>
      <w:bookmarkStart w:name="_heading=h.1302m92" w:colFirst="0" w:colLast="0" w:id="86"/>
      <w:bookmarkEnd w:id="86"/>
      <w:r>
        <w:rPr>
          <w:rFonts w:ascii="Calibri" w:hAnsi="Calibri" w:eastAsia="Calibri" w:cs="Calibri"/>
          <w:color w:val="000000"/>
          <w:sz w:val="24"/>
          <w:szCs w:val="24"/>
        </w:rPr>
        <w:t>2.6</w:t>
      </w:r>
      <w:r>
        <w:rPr>
          <w:rFonts w:ascii="Calibri" w:hAnsi="Calibri" w:eastAsia="Calibri" w:cs="Calibri"/>
          <w:color w:val="000000"/>
          <w:sz w:val="24"/>
          <w:szCs w:val="24"/>
        </w:rPr>
        <w:tab/>
      </w:r>
      <w:r>
        <w:rPr>
          <w:rFonts w:ascii="Calibri" w:hAnsi="Calibri" w:eastAsia="Calibri" w:cs="Calibri"/>
          <w:b/>
          <w:color w:val="000000"/>
          <w:sz w:val="24"/>
          <w:szCs w:val="24"/>
        </w:rPr>
        <w:t>Attestation Form</w:t>
      </w:r>
    </w:p>
    <w:p w:rsidR="00897DD8" w:rsidRDefault="00897DD8" w14:paraId="000002D9" w14:textId="77777777"/>
    <w:p w:rsidR="00897DD8" w:rsidRDefault="004D6EC0" w14:paraId="000002DA" w14:textId="77777777">
      <w:pPr>
        <w:rPr>
          <w:rFonts w:ascii="Calibri" w:hAnsi="Calibri" w:eastAsia="Calibri" w:cs="Calibri"/>
        </w:rPr>
      </w:pPr>
      <w:r>
        <w:rPr>
          <w:rFonts w:ascii="Calibri" w:hAnsi="Calibri" w:eastAsia="Calibri" w:cs="Calibri"/>
        </w:rPr>
        <w:t xml:space="preserve">The Attestation Form is </w:t>
      </w:r>
      <w:r>
        <w:rPr>
          <w:rFonts w:ascii="Calibri" w:hAnsi="Calibri" w:eastAsia="Calibri" w:cs="Calibri"/>
          <w:b/>
        </w:rPr>
        <w:t>Attachment J</w:t>
      </w:r>
      <w:r>
        <w:rPr>
          <w:rFonts w:ascii="Calibri" w:hAnsi="Calibri" w:eastAsia="Calibri" w:cs="Calibri"/>
        </w:rPr>
        <w:t xml:space="preserve">. This is the formal declaration of responses to the following as well as to the additional areas cited within </w:t>
      </w:r>
      <w:r>
        <w:rPr>
          <w:rFonts w:ascii="Calibri" w:hAnsi="Calibri" w:eastAsia="Calibri" w:cs="Calibri"/>
          <w:b/>
        </w:rPr>
        <w:t>Attachment J</w:t>
      </w:r>
      <w:r>
        <w:rPr>
          <w:rFonts w:ascii="Calibri" w:hAnsi="Calibri" w:eastAsia="Calibri" w:cs="Calibri"/>
        </w:rPr>
        <w:t xml:space="preserve"> as it relates to this solicitation. </w:t>
      </w:r>
      <w:r>
        <w:rPr>
          <w:rFonts w:ascii="Calibri" w:hAnsi="Calibri" w:eastAsia="Calibri" w:cs="Calibri"/>
          <w:b/>
        </w:rPr>
        <w:t>Attachment J</w:t>
      </w:r>
      <w:r>
        <w:rPr>
          <w:rFonts w:ascii="Calibri" w:hAnsi="Calibri" w:eastAsia="Calibri" w:cs="Calibri"/>
        </w:rPr>
        <w:t>, Attestation Form is to be attached to the Submission Form due on the Submission Form due date and Eastern time.</w:t>
      </w:r>
    </w:p>
    <w:p w:rsidR="00897DD8" w:rsidRDefault="00897DD8" w14:paraId="000002DB" w14:textId="77777777">
      <w:pPr>
        <w:rPr>
          <w:rFonts w:ascii="Calibri" w:hAnsi="Calibri" w:eastAsia="Calibri" w:cs="Calibri"/>
        </w:rPr>
      </w:pPr>
    </w:p>
    <w:p w:rsidR="00897DD8" w:rsidRDefault="004D6EC0" w14:paraId="000002DC" w14:textId="77777777">
      <w:pPr>
        <w:pStyle w:val="Heading3"/>
        <w:ind w:left="720"/>
        <w:jc w:val="left"/>
        <w:rPr>
          <w:rFonts w:ascii="Calibri" w:hAnsi="Calibri" w:eastAsia="Calibri" w:cs="Calibri"/>
          <w:sz w:val="24"/>
          <w:szCs w:val="24"/>
        </w:rPr>
      </w:pPr>
      <w:bookmarkStart w:name="_heading=h.3mzq4wv" w:colFirst="0" w:colLast="0" w:id="87"/>
      <w:bookmarkEnd w:id="87"/>
      <w:r>
        <w:rPr>
          <w:rFonts w:ascii="Calibri" w:hAnsi="Calibri" w:eastAsia="Calibri" w:cs="Calibri"/>
          <w:sz w:val="24"/>
          <w:szCs w:val="24"/>
        </w:rPr>
        <w:t>2.6.1</w:t>
      </w:r>
      <w:r>
        <w:rPr>
          <w:rFonts w:ascii="Calibri" w:hAnsi="Calibri" w:eastAsia="Calibri" w:cs="Calibri"/>
          <w:sz w:val="24"/>
          <w:szCs w:val="24"/>
        </w:rPr>
        <w:tab/>
      </w:r>
      <w:r>
        <w:rPr>
          <w:rFonts w:ascii="Calibri" w:hAnsi="Calibri" w:eastAsia="Calibri" w:cs="Calibri"/>
          <w:sz w:val="24"/>
          <w:szCs w:val="24"/>
        </w:rPr>
        <w:t>Indiana Economic Impact</w:t>
      </w:r>
    </w:p>
    <w:p w:rsidR="00897DD8" w:rsidRDefault="00897DD8" w14:paraId="000002DD" w14:textId="77777777">
      <w:pPr>
        <w:pStyle w:val="Heading3"/>
        <w:ind w:left="720"/>
        <w:jc w:val="left"/>
        <w:rPr>
          <w:rFonts w:ascii="Calibri" w:hAnsi="Calibri" w:eastAsia="Calibri" w:cs="Calibri"/>
          <w:sz w:val="24"/>
          <w:szCs w:val="24"/>
        </w:rPr>
      </w:pPr>
    </w:p>
    <w:p w:rsidR="00897DD8" w:rsidRDefault="004D6EC0" w14:paraId="000002DE" w14:textId="6DC8D7F3">
      <w:pPr>
        <w:keepNext/>
        <w:keepLines/>
        <w:widowControl/>
        <w:ind w:left="1440"/>
        <w:rPr>
          <w:rFonts w:ascii="Calibri" w:hAnsi="Calibri" w:eastAsia="Calibri" w:cs="Calibri"/>
        </w:rPr>
      </w:pPr>
      <w:r>
        <w:rPr>
          <w:rFonts w:ascii="Calibri" w:hAnsi="Calibri" w:eastAsia="Calibri" w:cs="Calibri"/>
        </w:rPr>
        <w:t>All companies desiring to do business with State Agencies must complete an “Indiana Economic Impact” form (</w:t>
      </w:r>
      <w:r>
        <w:rPr>
          <w:rFonts w:ascii="Calibri" w:hAnsi="Calibri" w:eastAsia="Calibri" w:cs="Calibri"/>
          <w:b/>
        </w:rPr>
        <w:t>Attachment C</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This is not a separate evaluation item scored as set forth in </w:t>
      </w:r>
      <w:hyperlink w:anchor="_heading=h.1tuee74">
        <w:r>
          <w:rPr>
            <w:rFonts w:ascii="Calibri" w:hAnsi="Calibri" w:eastAsia="Calibri" w:cs="Calibri"/>
            <w:color w:val="0000FF"/>
            <w:u w:val="single"/>
          </w:rPr>
          <w:t>Section 3.2</w:t>
        </w:r>
      </w:hyperlink>
      <w:r>
        <w:rPr>
          <w:rFonts w:ascii="Calibri" w:hAnsi="Calibri" w:eastAsia="Calibri" w:cs="Calibri"/>
        </w:rPr>
        <w:t xml:space="preserve"> but still a required form.</w:t>
      </w:r>
      <w:r w:rsidR="00370CE7">
        <w:rPr>
          <w:rFonts w:ascii="Calibri" w:hAnsi="Calibri" w:eastAsia="Calibri" w:cs="Calibri"/>
        </w:rPr>
        <w:t xml:space="preserve"> </w:t>
      </w:r>
      <w:r>
        <w:rPr>
          <w:rFonts w:ascii="Calibri" w:hAnsi="Calibri" w:eastAsia="Calibri" w:cs="Calibri"/>
        </w:rPr>
        <w:t>The collection and recognition of the information collected with the Indiana Economic Impact form places a strong emphasis on the economic impact a project will have on Indiana and its residents regardless of where a business is located. The collection of this information does not restrict any company or firm from doing business with the State.</w:t>
      </w:r>
      <w:r w:rsidR="00370CE7">
        <w:rPr>
          <w:rFonts w:ascii="Calibri" w:hAnsi="Calibri" w:eastAsia="Calibri" w:cs="Calibri"/>
        </w:rPr>
        <w:t xml:space="preserve"> </w:t>
      </w:r>
      <w:r>
        <w:rPr>
          <w:rFonts w:ascii="Calibri" w:hAnsi="Calibri" w:eastAsia="Calibri" w:cs="Calibri"/>
        </w:rPr>
        <w:t xml:space="preserve">The amount entered in Line 16 “Total amount of this proposal, bid, or current contract” should match the amount entered in the </w:t>
      </w:r>
      <w:r>
        <w:rPr>
          <w:rFonts w:ascii="Calibri" w:hAnsi="Calibri" w:eastAsia="Calibri" w:cs="Calibri"/>
          <w:b/>
        </w:rPr>
        <w:t>Attachment D</w:t>
      </w:r>
      <w:r>
        <w:rPr>
          <w:rFonts w:ascii="Calibri" w:hAnsi="Calibri" w:eastAsia="Calibri" w:cs="Calibri"/>
        </w:rPr>
        <w:t>, Cost Proposal Template.</w:t>
      </w:r>
    </w:p>
    <w:p w:rsidR="00897DD8" w:rsidRDefault="00897DD8" w14:paraId="000002DF" w14:textId="77777777">
      <w:pPr>
        <w:widowControl/>
        <w:rPr>
          <w:rFonts w:ascii="Calibri" w:hAnsi="Calibri" w:eastAsia="Calibri" w:cs="Calibri"/>
          <w:b/>
        </w:rPr>
      </w:pPr>
    </w:p>
    <w:p w:rsidR="00897DD8" w:rsidRDefault="004D6EC0" w14:paraId="000002E0" w14:textId="77777777">
      <w:pPr>
        <w:pStyle w:val="Heading3"/>
        <w:ind w:left="720"/>
        <w:jc w:val="left"/>
        <w:rPr>
          <w:rFonts w:ascii="Calibri" w:hAnsi="Calibri" w:eastAsia="Calibri" w:cs="Calibri"/>
          <w:b w:val="0"/>
          <w:sz w:val="22"/>
          <w:szCs w:val="22"/>
        </w:rPr>
      </w:pPr>
      <w:bookmarkStart w:name="_heading=h.2250f4o" w:colFirst="0" w:colLast="0" w:id="88"/>
      <w:bookmarkEnd w:id="88"/>
      <w:r>
        <w:rPr>
          <w:rFonts w:ascii="Calibri" w:hAnsi="Calibri" w:eastAsia="Calibri" w:cs="Calibri"/>
          <w:sz w:val="24"/>
          <w:szCs w:val="24"/>
        </w:rPr>
        <w:t>2.6.2</w:t>
      </w:r>
      <w:r>
        <w:tab/>
      </w:r>
      <w:r>
        <w:rPr>
          <w:rFonts w:ascii="Calibri" w:hAnsi="Calibri" w:eastAsia="Calibri" w:cs="Calibri"/>
          <w:sz w:val="24"/>
          <w:szCs w:val="24"/>
        </w:rPr>
        <w:t>Buy Indiana Initiative (Indiana Business Preference) /Indiana Company</w:t>
      </w:r>
    </w:p>
    <w:p w:rsidR="00897DD8" w:rsidRDefault="00897DD8" w14:paraId="000002E1" w14:textId="77777777">
      <w:pPr>
        <w:widowControl/>
        <w:rPr>
          <w:rFonts w:ascii="Calibri" w:hAnsi="Calibri" w:eastAsia="Calibri" w:cs="Calibri"/>
        </w:rPr>
      </w:pPr>
    </w:p>
    <w:p w:rsidR="00897DD8" w:rsidRDefault="004D6EC0" w14:paraId="000002E2" w14:textId="32E1A0F3">
      <w:pPr>
        <w:widowControl/>
        <w:ind w:left="1440"/>
        <w:rPr>
          <w:rFonts w:ascii="Calibri" w:hAnsi="Calibri" w:eastAsia="Calibri" w:cs="Calibri"/>
        </w:rPr>
      </w:pPr>
      <w:r>
        <w:rPr>
          <w:rFonts w:ascii="Calibri" w:hAnsi="Calibri" w:eastAsia="Calibri" w:cs="Calibri"/>
        </w:rPr>
        <w:t>It is the Respondent’s responsibility to confirm its Buy Indiana certification is active as of the submission date the sourcing event.</w:t>
      </w:r>
      <w:r w:rsidR="00370CE7">
        <w:rPr>
          <w:rFonts w:ascii="Calibri" w:hAnsi="Calibri" w:eastAsia="Calibri" w:cs="Calibri"/>
        </w:rPr>
        <w:t xml:space="preserve"> </w:t>
      </w:r>
      <w:r>
        <w:rPr>
          <w:rFonts w:ascii="Calibri" w:hAnsi="Calibri" w:eastAsia="Calibri" w:cs="Calibri"/>
        </w:rPr>
        <w:t xml:space="preserve">Check status within the Buy IN Designation List at </w:t>
      </w:r>
      <w:hyperlink r:id="rId48">
        <w:r>
          <w:rPr>
            <w:rFonts w:ascii="Calibri" w:hAnsi="Calibri" w:eastAsia="Calibri" w:cs="Calibri"/>
            <w:color w:val="0000FF"/>
            <w:u w:val="single"/>
          </w:rPr>
          <w:t>https://www.in.gov/idoa/procurement/supplier-resource-center/programs-and-preferences/buy-indiana/</w:t>
        </w:r>
      </w:hyperlink>
      <w:r>
        <w:rPr>
          <w:rFonts w:ascii="Calibri" w:hAnsi="Calibri" w:eastAsia="Calibri" w:cs="Calibri"/>
        </w:rPr>
        <w:t xml:space="preserve">. </w:t>
      </w:r>
    </w:p>
    <w:p w:rsidR="00897DD8" w:rsidRDefault="00897DD8" w14:paraId="000002E3" w14:textId="77777777">
      <w:pPr>
        <w:widowControl/>
        <w:ind w:left="1440"/>
        <w:rPr>
          <w:rFonts w:ascii="Calibri" w:hAnsi="Calibri" w:eastAsia="Calibri" w:cs="Calibri"/>
        </w:rPr>
      </w:pPr>
    </w:p>
    <w:p w:rsidR="00897DD8" w:rsidRDefault="004D6EC0" w14:paraId="000002E4" w14:textId="77777777">
      <w:pPr>
        <w:widowControl/>
        <w:ind w:left="1440"/>
        <w:rPr>
          <w:rFonts w:ascii="Calibri" w:hAnsi="Calibri" w:eastAsia="Calibri" w:cs="Calibri"/>
          <w:b/>
        </w:rPr>
      </w:pPr>
      <w:r>
        <w:rPr>
          <w:rFonts w:ascii="Calibri" w:hAnsi="Calibri" w:eastAsia="Calibri" w:cs="Calibri"/>
        </w:rPr>
        <w:t xml:space="preserve">Buy IN must be affirmatively claimed per </w:t>
      </w:r>
      <w:r>
        <w:rPr>
          <w:rFonts w:ascii="Calibri" w:hAnsi="Calibri" w:eastAsia="Calibri" w:cs="Calibri"/>
          <w:b/>
        </w:rPr>
        <w:t>Attachment J.</w:t>
      </w:r>
      <w:r>
        <w:rPr>
          <w:rFonts w:ascii="Calibri" w:hAnsi="Calibri" w:eastAsia="Calibri" w:cs="Calibri"/>
        </w:rPr>
        <w:t xml:space="preserve"> </w:t>
      </w:r>
      <w:r>
        <w:rPr>
          <w:rFonts w:ascii="Calibri" w:hAnsi="Calibri" w:eastAsia="Calibri" w:cs="Calibri"/>
          <w:b/>
        </w:rPr>
        <w:t xml:space="preserve">The State will only validate the Respondent’s claim to determine eligibility of potential points. </w:t>
      </w:r>
    </w:p>
    <w:p w:rsidR="00897DD8" w:rsidRDefault="00897DD8" w14:paraId="000002E5" w14:textId="77777777">
      <w:pPr>
        <w:widowControl/>
        <w:ind w:left="1440"/>
        <w:rPr>
          <w:rFonts w:ascii="Calibri" w:hAnsi="Calibri" w:eastAsia="Calibri" w:cs="Calibri"/>
          <w:b/>
        </w:rPr>
      </w:pPr>
    </w:p>
    <w:p w:rsidR="00897DD8" w:rsidRDefault="004D6EC0" w14:paraId="000002E6" w14:textId="77777777">
      <w:pPr>
        <w:widowControl/>
        <w:ind w:left="1440"/>
        <w:rPr>
          <w:rFonts w:ascii="Calibri" w:hAnsi="Calibri" w:eastAsia="Calibri" w:cs="Calibri"/>
        </w:rPr>
      </w:pPr>
      <w:r>
        <w:rPr>
          <w:rFonts w:ascii="Calibri" w:hAnsi="Calibri" w:eastAsia="Calibri" w:cs="Calibri"/>
          <w:b/>
        </w:rPr>
        <w:t xml:space="preserve">The State will not look up status on behalf of each Respondent without the Respondent’s claim on Attachment J, Attestation Form. </w:t>
      </w:r>
    </w:p>
    <w:p w:rsidR="00897DD8" w:rsidRDefault="00897DD8" w14:paraId="000002E7" w14:textId="77777777">
      <w:pPr>
        <w:widowControl/>
        <w:ind w:left="1440"/>
        <w:rPr>
          <w:rFonts w:ascii="Calibri" w:hAnsi="Calibri" w:eastAsia="Calibri" w:cs="Calibri"/>
        </w:rPr>
      </w:pPr>
    </w:p>
    <w:p w:rsidR="00897DD8" w:rsidRDefault="004D6EC0" w14:paraId="000002E8" w14:textId="32AEC090">
      <w:pPr>
        <w:widowControl/>
        <w:ind w:left="1440"/>
        <w:rPr>
          <w:rFonts w:ascii="Calibri" w:hAnsi="Calibri" w:eastAsia="Calibri" w:cs="Calibri"/>
        </w:rPr>
      </w:pPr>
      <w:r>
        <w:rPr>
          <w:rFonts w:ascii="Calibri" w:hAnsi="Calibri" w:eastAsia="Calibri" w:cs="Calibri"/>
        </w:rPr>
        <w:t>If Respondents are not certified but wish to be, follow the Department of Administration, Procurement Division instructions within 2.3.8 Registration to Do Business.</w:t>
      </w:r>
      <w:r w:rsidR="00370CE7">
        <w:rPr>
          <w:rFonts w:ascii="Calibri" w:hAnsi="Calibri" w:eastAsia="Calibri" w:cs="Calibri"/>
        </w:rPr>
        <w:t xml:space="preserve"> </w:t>
      </w:r>
      <w:r>
        <w:rPr>
          <w:rFonts w:ascii="Calibri" w:hAnsi="Calibri" w:eastAsia="Calibri" w:cs="Calibri"/>
        </w:rPr>
        <w:t>Along with registering, the Respondent can begin the Buy IN certification process.</w:t>
      </w:r>
    </w:p>
    <w:p w:rsidR="00897DD8" w:rsidRDefault="00897DD8" w14:paraId="000002E9" w14:textId="77777777">
      <w:pPr>
        <w:widowControl/>
        <w:ind w:left="1440"/>
        <w:rPr>
          <w:rFonts w:ascii="Calibri" w:hAnsi="Calibri" w:eastAsia="Calibri" w:cs="Calibri"/>
          <w:color w:val="0000FF"/>
        </w:rPr>
      </w:pPr>
    </w:p>
    <w:p w:rsidR="00897DD8" w:rsidRDefault="004D6EC0" w14:paraId="000002EA" w14:textId="1FE65679">
      <w:pPr>
        <w:widowControl/>
        <w:ind w:left="1440"/>
        <w:rPr>
          <w:rFonts w:ascii="Calibri" w:hAnsi="Calibri" w:eastAsia="Calibri" w:cs="Calibri"/>
          <w:b/>
          <w:u w:val="single"/>
        </w:rPr>
      </w:pPr>
      <w:r>
        <w:rPr>
          <w:rFonts w:ascii="Calibri" w:hAnsi="Calibri" w:eastAsia="Calibri" w:cs="Calibri"/>
          <w:b/>
        </w:rPr>
        <w:t>When applying to Buy IN status, be sure to allow sufficient time to complete this process, at least twenty (20) business days.</w:t>
      </w:r>
      <w:r w:rsidR="00370CE7">
        <w:rPr>
          <w:rFonts w:ascii="Calibri" w:hAnsi="Calibri" w:eastAsia="Calibri" w:cs="Calibri"/>
          <w:b/>
        </w:rPr>
        <w:t xml:space="preserve"> </w:t>
      </w:r>
      <w:r>
        <w:rPr>
          <w:rFonts w:ascii="Calibri" w:hAnsi="Calibri" w:eastAsia="Calibri" w:cs="Calibri"/>
        </w:rPr>
        <w:t>The Respondent’s Buy Indiana status must be finalized when the solicitation response is submitted to the State.</w:t>
      </w:r>
    </w:p>
    <w:p w:rsidR="00897DD8" w:rsidRDefault="00897DD8" w14:paraId="000002EB" w14:textId="77777777">
      <w:pPr>
        <w:widowControl/>
        <w:ind w:left="1440"/>
        <w:rPr>
          <w:rFonts w:ascii="Calibri" w:hAnsi="Calibri" w:eastAsia="Calibri" w:cs="Calibri"/>
        </w:rPr>
      </w:pPr>
    </w:p>
    <w:p w:rsidR="00897DD8" w:rsidRDefault="004D6EC0" w14:paraId="000002EC" w14:textId="77777777">
      <w:pPr>
        <w:widowControl/>
        <w:ind w:left="1440"/>
        <w:rPr>
          <w:rFonts w:ascii="Calibri" w:hAnsi="Calibri" w:eastAsia="Calibri" w:cs="Calibri"/>
        </w:rPr>
      </w:pPr>
      <w:r>
        <w:rPr>
          <w:rFonts w:ascii="Calibri" w:hAnsi="Calibri" w:eastAsia="Calibri" w:cs="Calibri"/>
          <w:b/>
          <w:u w:val="single"/>
        </w:rPr>
        <w:t>Defining an Indiana Business:</w:t>
      </w:r>
    </w:p>
    <w:p w:rsidR="00897DD8" w:rsidRDefault="00897DD8" w14:paraId="000002ED" w14:textId="77777777">
      <w:pPr>
        <w:rPr>
          <w:rFonts w:ascii="Calibri" w:hAnsi="Calibri" w:eastAsia="Calibri" w:cs="Calibri"/>
        </w:rPr>
      </w:pPr>
    </w:p>
    <w:p w:rsidR="00897DD8" w:rsidRDefault="004D6EC0" w14:paraId="000002EE" w14:textId="77777777">
      <w:pPr>
        <w:ind w:left="1440"/>
        <w:rPr>
          <w:rFonts w:ascii="Calibri" w:hAnsi="Calibri" w:eastAsia="Calibri" w:cs="Calibri"/>
        </w:rPr>
      </w:pPr>
      <w:r>
        <w:rPr>
          <w:rFonts w:ascii="Calibri" w:hAnsi="Calibri" w:eastAsia="Calibri" w:cs="Calibri"/>
        </w:rPr>
        <w:t>“Indiana business” refers to any of the following:</w:t>
      </w:r>
    </w:p>
    <w:p w:rsidR="00897DD8" w:rsidRDefault="004D6EC0" w14:paraId="000002EF" w14:textId="77777777">
      <w:pPr>
        <w:numPr>
          <w:ilvl w:val="0"/>
          <w:numId w:val="36"/>
        </w:numPr>
        <w:tabs>
          <w:tab w:val="left" w:pos="2340"/>
        </w:tabs>
        <w:ind w:left="2160" w:hanging="180"/>
        <w:rPr>
          <w:rFonts w:ascii="Calibri" w:hAnsi="Calibri" w:eastAsia="Calibri" w:cs="Calibri"/>
        </w:rPr>
      </w:pPr>
      <w:r>
        <w:rPr>
          <w:rFonts w:ascii="Calibri" w:hAnsi="Calibri" w:eastAsia="Calibri" w:cs="Calibri"/>
        </w:rPr>
        <w:t>A business whose principal place of business is located in Indiana.</w:t>
      </w:r>
    </w:p>
    <w:p w:rsidR="00897DD8" w:rsidRDefault="004D6EC0" w14:paraId="000002F0" w14:textId="50CFA6BF">
      <w:pPr>
        <w:tabs>
          <w:tab w:val="left" w:pos="2340"/>
        </w:tabs>
        <w:ind w:left="2160" w:hanging="180"/>
        <w:rPr>
          <w:rFonts w:ascii="Calibri" w:hAnsi="Calibri" w:eastAsia="Calibri" w:cs="Calibri"/>
        </w:rPr>
      </w:pPr>
      <w:r>
        <w:rPr>
          <w:rFonts w:ascii="Calibri" w:hAnsi="Calibri" w:eastAsia="Calibri" w:cs="Calibri"/>
        </w:rPr>
        <w:t>(2)</w:t>
      </w:r>
      <w:r w:rsidR="00370CE7">
        <w:rPr>
          <w:rFonts w:ascii="Calibri" w:hAnsi="Calibri" w:eastAsia="Calibri" w:cs="Calibri"/>
        </w:rPr>
        <w:t xml:space="preserve"> </w:t>
      </w:r>
      <w:r>
        <w:rPr>
          <w:rFonts w:ascii="Calibri" w:hAnsi="Calibri" w:eastAsia="Calibri" w:cs="Calibri"/>
        </w:rPr>
        <w:t>A business that pays a majority of its payroll (in dollar volume) to residents of Indiana.</w:t>
      </w:r>
    </w:p>
    <w:p w:rsidR="00897DD8" w:rsidRDefault="004D6EC0" w14:paraId="000002F1" w14:textId="77777777">
      <w:pPr>
        <w:tabs>
          <w:tab w:val="left" w:pos="2340"/>
        </w:tabs>
        <w:ind w:left="2160" w:hanging="180"/>
        <w:rPr>
          <w:rFonts w:ascii="Calibri" w:hAnsi="Calibri" w:eastAsia="Calibri" w:cs="Calibri"/>
        </w:rPr>
      </w:pPr>
      <w:r>
        <w:rPr>
          <w:rFonts w:ascii="Calibri" w:hAnsi="Calibri" w:eastAsia="Calibri" w:cs="Calibri"/>
        </w:rPr>
        <w:t xml:space="preserve">(3) </w:t>
      </w:r>
      <w:r>
        <w:rPr>
          <w:rFonts w:ascii="Calibri" w:hAnsi="Calibri" w:eastAsia="Calibri" w:cs="Calibri"/>
        </w:rPr>
        <w:tab/>
      </w:r>
      <w:r>
        <w:rPr>
          <w:rFonts w:ascii="Calibri" w:hAnsi="Calibri" w:eastAsia="Calibri" w:cs="Calibri"/>
        </w:rPr>
        <w:t xml:space="preserve">A business that employs Indiana residents as a majority of its </w:t>
      </w:r>
      <w:r>
        <w:rPr>
          <w:rFonts w:ascii="Calibri" w:hAnsi="Calibri" w:eastAsia="Calibri" w:cs="Calibri"/>
        </w:rPr>
        <w:t>employees.</w:t>
      </w:r>
    </w:p>
    <w:p w:rsidR="00897DD8" w:rsidRDefault="004D6EC0" w14:paraId="000002F2" w14:textId="77777777">
      <w:pPr>
        <w:tabs>
          <w:tab w:val="left" w:pos="2340"/>
        </w:tabs>
        <w:ind w:left="2160" w:hanging="180"/>
        <w:rPr>
          <w:rFonts w:ascii="Calibri" w:hAnsi="Calibri" w:eastAsia="Calibri" w:cs="Calibri"/>
        </w:rPr>
      </w:pPr>
      <w:r>
        <w:rPr>
          <w:rFonts w:ascii="Calibri" w:hAnsi="Calibri" w:eastAsia="Calibri" w:cs="Calibri"/>
        </w:rPr>
        <w:t>(4)</w:t>
      </w:r>
      <w:r>
        <w:rPr>
          <w:rFonts w:ascii="Calibri" w:hAnsi="Calibri" w:eastAsia="Calibri" w:cs="Calibri"/>
        </w:rPr>
        <w:tab/>
      </w:r>
      <w:r>
        <w:rPr>
          <w:rFonts w:ascii="Calibri" w:hAnsi="Calibri" w:eastAsia="Calibri" w:cs="Calibri"/>
        </w:rPr>
        <w:t>A business that makes significant capital investments in Indiana.</w:t>
      </w:r>
    </w:p>
    <w:p w:rsidR="00897DD8" w:rsidRDefault="004D6EC0" w14:paraId="000002F3" w14:textId="77777777">
      <w:pPr>
        <w:tabs>
          <w:tab w:val="left" w:pos="2340"/>
        </w:tabs>
        <w:ind w:left="2160" w:hanging="180"/>
        <w:rPr>
          <w:rFonts w:ascii="Calibri" w:hAnsi="Calibri" w:eastAsia="Calibri" w:cs="Calibri"/>
        </w:rPr>
      </w:pPr>
      <w:r>
        <w:rPr>
          <w:rFonts w:ascii="Calibri" w:hAnsi="Calibri" w:eastAsia="Calibri" w:cs="Calibri"/>
        </w:rPr>
        <w:t>(5) A business that has a substantial positive economic impact on Indiana.</w:t>
      </w:r>
    </w:p>
    <w:p w:rsidR="00897DD8" w:rsidRDefault="00897DD8" w14:paraId="000002F4" w14:textId="77777777">
      <w:pPr>
        <w:rPr>
          <w:rFonts w:ascii="Calibri" w:hAnsi="Calibri" w:eastAsia="Calibri" w:cs="Calibri"/>
        </w:rPr>
      </w:pPr>
    </w:p>
    <w:p w:rsidR="00897DD8" w:rsidRDefault="004D6EC0" w14:paraId="000002F5" w14:textId="77777777">
      <w:pPr>
        <w:ind w:left="1440"/>
        <w:rPr>
          <w:rFonts w:ascii="Calibri" w:hAnsi="Calibri" w:eastAsia="Calibri" w:cs="Calibri"/>
        </w:rPr>
      </w:pPr>
      <w:r>
        <w:rPr>
          <w:rFonts w:ascii="Calibri" w:hAnsi="Calibri" w:eastAsia="Calibri" w:cs="Calibri"/>
          <w:b/>
          <w:u w:val="single"/>
        </w:rPr>
        <w:t>Substantial Capital Investment</w:t>
      </w:r>
      <w:r>
        <w:rPr>
          <w:rFonts w:ascii="Calibri" w:hAnsi="Calibri" w:eastAsia="Calibri" w:cs="Calibri"/>
        </w:rPr>
        <w:t xml:space="preserve">: </w:t>
      </w:r>
    </w:p>
    <w:p w:rsidR="00897DD8" w:rsidRDefault="004D6EC0" w14:paraId="000002F6" w14:textId="3F17E6B0">
      <w:pPr>
        <w:ind w:left="1440"/>
        <w:rPr>
          <w:rFonts w:ascii="Calibri" w:hAnsi="Calibri" w:eastAsia="Calibri" w:cs="Calibri"/>
        </w:rPr>
      </w:pPr>
      <w:r>
        <w:rPr>
          <w:rFonts w:ascii="Calibri" w:hAnsi="Calibri" w:eastAsia="Calibri" w:cs="Calibri"/>
        </w:rPr>
        <w:t>Any company that can demonstrate a minimum capital investment in Indiana of $5 million or more in plant and/or equipment or annual lease payments in Indiana of $2.5 million or more shall qualify as an Indiana business under I.C.5-22-15-20.5 (b)(4).</w:t>
      </w:r>
      <w:r w:rsidR="00370CE7">
        <w:rPr>
          <w:rFonts w:ascii="Calibri" w:hAnsi="Calibri" w:eastAsia="Calibri" w:cs="Calibri"/>
        </w:rPr>
        <w:t xml:space="preserve"> </w:t>
      </w:r>
    </w:p>
    <w:p w:rsidR="00897DD8" w:rsidRDefault="00897DD8" w14:paraId="000002F7" w14:textId="77777777">
      <w:pPr>
        <w:ind w:left="1440"/>
        <w:rPr>
          <w:rFonts w:ascii="Calibri" w:hAnsi="Calibri" w:eastAsia="Calibri" w:cs="Calibri"/>
        </w:rPr>
      </w:pPr>
    </w:p>
    <w:p w:rsidR="00897DD8" w:rsidRDefault="004D6EC0" w14:paraId="000002F8" w14:textId="77777777">
      <w:pPr>
        <w:ind w:left="1440"/>
        <w:rPr>
          <w:rFonts w:ascii="Calibri" w:hAnsi="Calibri" w:eastAsia="Calibri" w:cs="Calibri"/>
        </w:rPr>
      </w:pPr>
      <w:r>
        <w:rPr>
          <w:rFonts w:ascii="Calibri" w:hAnsi="Calibri" w:eastAsia="Calibri" w:cs="Calibri"/>
          <w:b/>
          <w:u w:val="single"/>
        </w:rPr>
        <w:t>Substantial Indiana Economic Impact</w:t>
      </w:r>
      <w:r>
        <w:rPr>
          <w:rFonts w:ascii="Calibri" w:hAnsi="Calibri" w:eastAsia="Calibri" w:cs="Calibri"/>
        </w:rPr>
        <w:t>:</w:t>
      </w:r>
    </w:p>
    <w:p w:rsidR="00897DD8" w:rsidRDefault="004D6EC0" w14:paraId="000002F9" w14:textId="77777777">
      <w:pPr>
        <w:ind w:left="1440"/>
        <w:rPr>
          <w:rFonts w:ascii="Calibri" w:hAnsi="Calibri" w:eastAsia="Calibri" w:cs="Calibri"/>
        </w:rPr>
      </w:pPr>
      <w:r>
        <w:rPr>
          <w:rFonts w:ascii="Calibri" w:hAnsi="Calibri" w:eastAsia="Calibri" w:cs="Calibri"/>
        </w:rPr>
        <w:t>Any company that is in the top 500 companies (adjusted) for one of the following categories: number of employees (DWD), unemployment taxes (DWD), payroll withholding taxes (DOR), or Corporate Income Taxes (DOR); it shall qualify as an Indiana business under I.C. 5-22-15-20.5 (b)(5).</w:t>
      </w:r>
    </w:p>
    <w:p w:rsidR="00897DD8" w:rsidRDefault="00897DD8" w14:paraId="000002FA" w14:textId="77777777">
      <w:pPr>
        <w:ind w:left="1440"/>
        <w:rPr>
          <w:rFonts w:ascii="Calibri" w:hAnsi="Calibri" w:eastAsia="Calibri" w:cs="Calibri"/>
        </w:rPr>
      </w:pPr>
    </w:p>
    <w:p w:rsidR="00897DD8" w:rsidRDefault="004D6EC0" w14:paraId="000002FB" w14:textId="77777777">
      <w:pPr>
        <w:pStyle w:val="Heading3"/>
        <w:ind w:left="720"/>
        <w:jc w:val="left"/>
        <w:rPr>
          <w:rFonts w:ascii="Calibri" w:hAnsi="Calibri" w:eastAsia="Calibri" w:cs="Calibri"/>
          <w:sz w:val="24"/>
          <w:szCs w:val="24"/>
        </w:rPr>
      </w:pPr>
      <w:bookmarkStart w:name="_heading=h.haapch" w:colFirst="0" w:colLast="0" w:id="89"/>
      <w:bookmarkEnd w:id="89"/>
      <w:r>
        <w:rPr>
          <w:rFonts w:ascii="Calibri" w:hAnsi="Calibri" w:eastAsia="Calibri" w:cs="Calibri"/>
          <w:b w:val="0"/>
          <w:sz w:val="24"/>
          <w:szCs w:val="24"/>
        </w:rPr>
        <w:t>2.6.3</w:t>
      </w:r>
      <w:r>
        <w:rPr>
          <w:rFonts w:ascii="Calibri" w:hAnsi="Calibri" w:eastAsia="Calibri" w:cs="Calibri"/>
        </w:rPr>
        <w:tab/>
      </w:r>
      <w:r>
        <w:rPr>
          <w:rFonts w:ascii="Calibri" w:hAnsi="Calibri" w:eastAsia="Calibri" w:cs="Calibri"/>
          <w:sz w:val="24"/>
          <w:szCs w:val="24"/>
        </w:rPr>
        <w:t>Subcontractors</w:t>
      </w:r>
    </w:p>
    <w:p w:rsidR="00897DD8" w:rsidRDefault="00897DD8" w14:paraId="000002FC" w14:textId="77777777">
      <w:pPr>
        <w:widowControl/>
        <w:rPr>
          <w:rFonts w:ascii="Calibri" w:hAnsi="Calibri" w:eastAsia="Calibri" w:cs="Calibri"/>
        </w:rPr>
      </w:pPr>
    </w:p>
    <w:p w:rsidR="00897DD8" w:rsidRDefault="004D6EC0" w14:paraId="000002FD" w14:textId="10D70CF9">
      <w:pPr>
        <w:widowControl/>
        <w:ind w:left="1440"/>
        <w:rPr>
          <w:rFonts w:ascii="Calibri" w:hAnsi="Calibri" w:eastAsia="Calibri" w:cs="Calibri"/>
        </w:rPr>
      </w:pPr>
      <w:r>
        <w:rPr>
          <w:rFonts w:ascii="Calibri" w:hAnsi="Calibri" w:eastAsia="Calibri" w:cs="Calibri"/>
        </w:rPr>
        <w:t>The Respondent is responsible for the performance of any obligations that may result from this solicitation and shall not be relieved by the non-performance of any subcontractor.</w:t>
      </w:r>
      <w:r w:rsidR="00370CE7">
        <w:rPr>
          <w:rFonts w:ascii="Calibri" w:hAnsi="Calibri" w:eastAsia="Calibri" w:cs="Calibri"/>
        </w:rPr>
        <w:t xml:space="preserve"> </w:t>
      </w:r>
      <w:r>
        <w:rPr>
          <w:rFonts w:ascii="Calibri" w:hAnsi="Calibri" w:eastAsia="Calibri" w:cs="Calibri"/>
        </w:rPr>
        <w:t xml:space="preserve">Respondent’s proposal must identify all subcontractors including those not submitted in </w:t>
      </w:r>
      <w:r>
        <w:rPr>
          <w:rFonts w:ascii="Calibri" w:hAnsi="Calibri" w:eastAsia="Calibri" w:cs="Calibri"/>
          <w:b/>
        </w:rPr>
        <w:t>Attachment A and/or Attachment A1</w:t>
      </w:r>
      <w:r>
        <w:rPr>
          <w:rFonts w:ascii="Calibri" w:hAnsi="Calibri" w:eastAsia="Calibri" w:cs="Calibri"/>
        </w:rPr>
        <w:t xml:space="preserve"> and describe the contractual relationship between the Respondent and each subcontractor. Per instructions in </w:t>
      </w:r>
      <w:r>
        <w:rPr>
          <w:rFonts w:ascii="Calibri" w:hAnsi="Calibri" w:eastAsia="Calibri" w:cs="Calibri"/>
          <w:b/>
        </w:rPr>
        <w:t>Attachment J</w:t>
      </w:r>
      <w:r>
        <w:rPr>
          <w:rFonts w:ascii="Calibri" w:hAnsi="Calibri" w:eastAsia="Calibri" w:cs="Calibri"/>
        </w:rPr>
        <w:t xml:space="preserve">, either a copy of the </w:t>
      </w:r>
      <w:r>
        <w:rPr>
          <w:rFonts w:ascii="Calibri" w:hAnsi="Calibri" w:eastAsia="Calibri" w:cs="Calibri"/>
          <w:b/>
        </w:rPr>
        <w:t>executed subcontract</w:t>
      </w:r>
      <w:r>
        <w:rPr>
          <w:rFonts w:ascii="Calibri" w:hAnsi="Calibri" w:eastAsia="Calibri" w:cs="Calibri"/>
        </w:rPr>
        <w:t xml:space="preserve"> or a </w:t>
      </w:r>
      <w:r>
        <w:rPr>
          <w:rFonts w:ascii="Calibri" w:hAnsi="Calibri" w:eastAsia="Calibri" w:cs="Calibri"/>
          <w:b/>
        </w:rPr>
        <w:t>letter of agreement</w:t>
      </w:r>
      <w:r>
        <w:rPr>
          <w:rFonts w:ascii="Calibri" w:hAnsi="Calibri" w:eastAsia="Calibri" w:cs="Calibri"/>
        </w:rPr>
        <w:t xml:space="preserve"> over the official signature of the firms involved must accompany each proposal.</w:t>
      </w:r>
    </w:p>
    <w:p w:rsidR="00897DD8" w:rsidRDefault="00897DD8" w14:paraId="000002FE" w14:textId="77777777">
      <w:pPr>
        <w:widowControl/>
        <w:rPr>
          <w:rFonts w:ascii="Calibri" w:hAnsi="Calibri" w:eastAsia="Calibri" w:cs="Calibri"/>
          <w:highlight w:val="yellow"/>
        </w:rPr>
      </w:pPr>
    </w:p>
    <w:p w:rsidR="00897DD8" w:rsidRDefault="004D6EC0" w14:paraId="000002FF" w14:textId="77777777">
      <w:pPr>
        <w:widowControl/>
        <w:ind w:left="1440"/>
        <w:rPr>
          <w:rFonts w:ascii="Calibri" w:hAnsi="Calibri" w:eastAsia="Calibri" w:cs="Calibri"/>
        </w:rPr>
      </w:pPr>
      <w:r>
        <w:rPr>
          <w:rFonts w:ascii="Calibri" w:hAnsi="Calibri" w:eastAsia="Calibri" w:cs="Calibri"/>
        </w:rPr>
        <w:t xml:space="preserve">Any subcontracts entered into by the Respondent must be in compliance with all State statutes and will be subject to the provisions thereof. For each portion of the proposed products or services to be provided by a subcontractor, </w:t>
      </w:r>
      <w:r>
        <w:rPr>
          <w:rFonts w:ascii="Calibri" w:hAnsi="Calibri" w:eastAsia="Calibri" w:cs="Calibri"/>
          <w:b/>
        </w:rPr>
        <w:t>the Attestation Form, Attachment J, must include the identification of the functions to be provided by the subcontractor and the subcontractor’s related qualifications and experience</w:t>
      </w:r>
      <w:r>
        <w:rPr>
          <w:rFonts w:ascii="Calibri" w:hAnsi="Calibri" w:eastAsia="Calibri" w:cs="Calibri"/>
        </w:rPr>
        <w:t>.</w:t>
      </w:r>
    </w:p>
    <w:p w:rsidR="00897DD8" w:rsidRDefault="00897DD8" w14:paraId="00000300" w14:textId="77777777">
      <w:pPr>
        <w:widowControl/>
        <w:rPr>
          <w:rFonts w:ascii="Calibri" w:hAnsi="Calibri" w:eastAsia="Calibri" w:cs="Calibri"/>
        </w:rPr>
      </w:pPr>
    </w:p>
    <w:p w:rsidR="00897DD8" w:rsidRDefault="004D6EC0" w14:paraId="00000301" w14:textId="77777777">
      <w:pPr>
        <w:widowControl/>
        <w:ind w:left="1440"/>
        <w:rPr>
          <w:rFonts w:ascii="Calibri" w:hAnsi="Calibri" w:eastAsia="Calibri" w:cs="Calibri"/>
        </w:rPr>
      </w:pPr>
      <w:r>
        <w:rPr>
          <w:rFonts w:ascii="Calibri" w:hAnsi="Calibri" w:eastAsia="Calibri" w:cs="Calibri"/>
        </w:rPr>
        <w:t>The combined qualifications and experience of the Respondent and any or all subcontractors will be considered in the State’s evaluation. The Respondent must furnish information to the State as to the amount of the subcontract, the qualifications of the subcontractor for guaranteeing performance, and any other data that may be required by the State. All subcontracts held by the Respondent must be made available upon request for inspection and examination by appropriate State officials, and such relationships must meet with the approval of the State.</w:t>
      </w:r>
    </w:p>
    <w:p w:rsidR="00897DD8" w:rsidRDefault="00897DD8" w14:paraId="00000302" w14:textId="77777777">
      <w:pPr>
        <w:widowControl/>
        <w:ind w:left="1440"/>
        <w:rPr>
          <w:rFonts w:ascii="Calibri" w:hAnsi="Calibri" w:eastAsia="Calibri" w:cs="Calibri"/>
        </w:rPr>
      </w:pPr>
    </w:p>
    <w:p w:rsidR="00897DD8" w:rsidRDefault="004D6EC0" w14:paraId="00000303" w14:textId="77777777">
      <w:pPr>
        <w:widowControl/>
        <w:ind w:left="1440"/>
        <w:rPr>
          <w:rFonts w:ascii="Calibri" w:hAnsi="Calibri" w:eastAsia="Calibri" w:cs="Calibri"/>
        </w:rPr>
      </w:pPr>
      <w:bookmarkStart w:name="_heading=h.319y80a" w:colFirst="0" w:colLast="0" w:id="90"/>
      <w:bookmarkEnd w:id="90"/>
      <w:r>
        <w:rPr>
          <w:rFonts w:ascii="Calibri" w:hAnsi="Calibri" w:eastAsia="Calibri" w:cs="Calibri"/>
        </w:rPr>
        <w:t xml:space="preserve">The Respondent must list any subcontractor’s name, address, and the state in which formed that are proposed to be used in providing the required products or services. The subcontractor’s responsibilities under the proposal, anticipated dollar amount for subcontract, the subcontractor’s form of organization, and an indication from the subcontractor of a willingness to carry out these responsibilities are to be included for each subcontractor. This assurance in no way relieves the Respondent of any responsibilities in responding to this solicitation or in completing the commitments documented in the proposal. The Respondent must indicate which, if any, subcontractors qualify as a Minority Business Enterprise, Women’s Business Enterprise, or Veteran Owned Small Business under IC 4-13-16.5-1 and IC 5-22-14-3.5. See </w:t>
      </w:r>
      <w:hyperlink w:anchor="_heading=h.1pxezwc">
        <w:r>
          <w:rPr>
            <w:rFonts w:ascii="Calibri" w:hAnsi="Calibri" w:eastAsia="Calibri" w:cs="Calibri"/>
            <w:color w:val="0000FF"/>
            <w:u w:val="single"/>
          </w:rPr>
          <w:t>Section 1.21</w:t>
        </w:r>
      </w:hyperlink>
      <w:r>
        <w:rPr>
          <w:rFonts w:ascii="Calibri" w:hAnsi="Calibri" w:eastAsia="Calibri" w:cs="Calibri"/>
        </w:rPr>
        <w:t xml:space="preserve">, </w:t>
      </w:r>
      <w:hyperlink w:anchor="_heading=h.23ckvvd">
        <w:r>
          <w:rPr>
            <w:rFonts w:ascii="Calibri" w:hAnsi="Calibri" w:eastAsia="Calibri" w:cs="Calibri"/>
            <w:color w:val="0000FF"/>
            <w:u w:val="single"/>
          </w:rPr>
          <w:t>Section 1.22</w:t>
        </w:r>
      </w:hyperlink>
      <w:r>
        <w:rPr>
          <w:rFonts w:ascii="Calibri" w:hAnsi="Calibri" w:eastAsia="Calibri" w:cs="Calibri"/>
        </w:rPr>
        <w:t xml:space="preserve"> and </w:t>
      </w:r>
      <w:r>
        <w:rPr>
          <w:rFonts w:ascii="Calibri" w:hAnsi="Calibri" w:eastAsia="Calibri" w:cs="Calibri"/>
          <w:b/>
        </w:rPr>
        <w:t>Attachments A/A1</w:t>
      </w:r>
      <w:r>
        <w:rPr>
          <w:rFonts w:ascii="Calibri" w:hAnsi="Calibri" w:eastAsia="Calibri" w:cs="Calibri"/>
        </w:rPr>
        <w:t xml:space="preserve"> for Minority, Women, and Veteran Business information.</w:t>
      </w:r>
    </w:p>
    <w:p w:rsidR="00897DD8" w:rsidRDefault="00897DD8" w14:paraId="00000304" w14:textId="77777777">
      <w:pPr>
        <w:widowControl/>
        <w:ind w:left="1440"/>
        <w:rPr>
          <w:rFonts w:ascii="Calibri" w:hAnsi="Calibri" w:eastAsia="Calibri" w:cs="Calibri"/>
        </w:rPr>
      </w:pPr>
    </w:p>
    <w:p w:rsidR="00897DD8" w:rsidRDefault="004D6EC0" w14:paraId="00000305" w14:textId="10E569F2">
      <w:pPr>
        <w:widowControl/>
        <w:ind w:left="1440"/>
        <w:rPr>
          <w:rFonts w:ascii="Calibri" w:hAnsi="Calibri" w:eastAsia="Calibri" w:cs="Calibri"/>
        </w:rPr>
      </w:pPr>
      <w:r>
        <w:rPr>
          <w:rFonts w:ascii="Calibri" w:hAnsi="Calibri" w:eastAsia="Calibri" w:cs="Calibri"/>
        </w:rPr>
        <w:t>IVOSB entities (whether a prime or subcontractor) must have a Bidder ID.</w:t>
      </w:r>
      <w:r w:rsidR="00370CE7">
        <w:rPr>
          <w:rFonts w:ascii="Calibri" w:hAnsi="Calibri" w:eastAsia="Calibri" w:cs="Calibri"/>
        </w:rPr>
        <w:t xml:space="preserve"> </w:t>
      </w:r>
      <w:r>
        <w:rPr>
          <w:rFonts w:ascii="Calibri" w:hAnsi="Calibri" w:eastAsia="Calibri" w:cs="Calibri"/>
        </w:rPr>
        <w:t>If registered with IDOA, this should have already been provided (as with MWBEs).</w:t>
      </w:r>
      <w:r w:rsidR="00370CE7">
        <w:rPr>
          <w:rFonts w:ascii="Calibri" w:hAnsi="Calibri" w:eastAsia="Calibri" w:cs="Calibri"/>
        </w:rPr>
        <w:t xml:space="preserve"> </w:t>
      </w:r>
      <w:r>
        <w:rPr>
          <w:rFonts w:ascii="Calibri" w:hAnsi="Calibri" w:eastAsia="Calibri" w:cs="Calibri"/>
        </w:rPr>
        <w:t xml:space="preserve">IVOSBs that are only registered with the Federal Center for Veterans Business Enterprise will need to ensure that they also have a Bidder ID provided by IDOA (please see </w:t>
      </w:r>
      <w:hyperlink w:anchor="_heading=h.kgcv8k">
        <w:r>
          <w:rPr>
            <w:rFonts w:ascii="Calibri" w:hAnsi="Calibri" w:eastAsia="Calibri" w:cs="Calibri"/>
            <w:color w:val="0000FF"/>
            <w:u w:val="single"/>
          </w:rPr>
          <w:t>Section 2.3.8</w:t>
        </w:r>
      </w:hyperlink>
      <w:r>
        <w:rPr>
          <w:rFonts w:ascii="Calibri" w:hAnsi="Calibri" w:eastAsia="Calibri" w:cs="Calibri"/>
        </w:rPr>
        <w:t xml:space="preserve"> for details).</w:t>
      </w:r>
    </w:p>
    <w:p w:rsidR="00897DD8" w:rsidRDefault="00897DD8" w14:paraId="00000306" w14:textId="77777777">
      <w:pPr>
        <w:rPr>
          <w:rFonts w:ascii="Calibri" w:hAnsi="Calibri" w:eastAsia="Calibri" w:cs="Calibri"/>
        </w:rPr>
      </w:pPr>
    </w:p>
    <w:p w:rsidR="00897DD8" w:rsidRDefault="004D6EC0" w14:paraId="00000307" w14:textId="77777777">
      <w:pPr>
        <w:pStyle w:val="Heading1"/>
        <w:spacing w:before="0"/>
        <w:jc w:val="center"/>
        <w:rPr>
          <w:rFonts w:ascii="Calibri" w:hAnsi="Calibri" w:eastAsia="Calibri" w:cs="Calibri"/>
          <w:b/>
          <w:color w:val="000000"/>
          <w:sz w:val="24"/>
          <w:szCs w:val="24"/>
        </w:rPr>
      </w:pPr>
      <w:bookmarkStart w:name="_heading=h.1gf8i83" w:colFirst="0" w:colLast="0" w:id="91"/>
      <w:bookmarkEnd w:id="91"/>
      <w:r>
        <w:br w:type="page"/>
      </w:r>
      <w:r>
        <w:rPr>
          <w:rFonts w:ascii="Calibri" w:hAnsi="Calibri" w:eastAsia="Calibri" w:cs="Calibri"/>
          <w:b/>
          <w:color w:val="000000"/>
          <w:sz w:val="24"/>
          <w:szCs w:val="24"/>
        </w:rPr>
        <w:t>Section Three</w:t>
      </w:r>
      <w:r>
        <w:rPr>
          <w:rFonts w:ascii="Calibri" w:hAnsi="Calibri" w:eastAsia="Calibri" w:cs="Calibri"/>
          <w:b/>
          <w:color w:val="000000"/>
          <w:sz w:val="24"/>
          <w:szCs w:val="24"/>
        </w:rPr>
        <w:br/>
      </w:r>
      <w:r>
        <w:rPr>
          <w:rFonts w:ascii="Calibri" w:hAnsi="Calibri" w:eastAsia="Calibri" w:cs="Calibri"/>
          <w:b/>
          <w:color w:val="000000"/>
          <w:sz w:val="24"/>
          <w:szCs w:val="24"/>
        </w:rPr>
        <w:t>Proposal Evaluation</w:t>
      </w:r>
    </w:p>
    <w:p w:rsidR="00897DD8" w:rsidRDefault="00897DD8" w14:paraId="00000308" w14:textId="77777777">
      <w:pPr>
        <w:widowControl/>
        <w:rPr>
          <w:rFonts w:ascii="Calibri" w:hAnsi="Calibri" w:eastAsia="Calibri" w:cs="Calibri"/>
        </w:rPr>
      </w:pPr>
    </w:p>
    <w:p w:rsidR="00897DD8" w:rsidRDefault="004D6EC0" w14:paraId="00000309" w14:textId="77777777">
      <w:pPr>
        <w:pStyle w:val="Heading2"/>
        <w:spacing w:before="0"/>
        <w:rPr>
          <w:rFonts w:ascii="Calibri" w:hAnsi="Calibri" w:eastAsia="Calibri" w:cs="Calibri"/>
          <w:color w:val="000000"/>
          <w:sz w:val="24"/>
          <w:szCs w:val="24"/>
        </w:rPr>
      </w:pPr>
      <w:bookmarkStart w:name="_heading=h.40ew0vw" w:colFirst="0" w:colLast="0" w:id="92"/>
      <w:bookmarkEnd w:id="92"/>
      <w:r>
        <w:rPr>
          <w:rFonts w:ascii="Calibri" w:hAnsi="Calibri" w:eastAsia="Calibri" w:cs="Calibri"/>
          <w:color w:val="000000"/>
          <w:sz w:val="24"/>
          <w:szCs w:val="24"/>
        </w:rPr>
        <w:t>3.1</w:t>
      </w:r>
      <w:r>
        <w:rPr>
          <w:rFonts w:ascii="Calibri" w:hAnsi="Calibri" w:eastAsia="Calibri" w:cs="Calibri"/>
          <w:color w:val="000000"/>
          <w:sz w:val="24"/>
          <w:szCs w:val="24"/>
        </w:rPr>
        <w:tab/>
      </w:r>
      <w:r>
        <w:rPr>
          <w:rFonts w:ascii="Calibri" w:hAnsi="Calibri" w:eastAsia="Calibri" w:cs="Calibri"/>
          <w:b/>
          <w:color w:val="000000"/>
          <w:sz w:val="24"/>
          <w:szCs w:val="24"/>
        </w:rPr>
        <w:t>Proposal Evaluation Procedure</w:t>
      </w:r>
    </w:p>
    <w:p w:rsidR="00897DD8" w:rsidRDefault="00897DD8" w14:paraId="0000030A" w14:textId="77777777">
      <w:pPr>
        <w:widowControl/>
        <w:rPr>
          <w:rFonts w:ascii="Calibri" w:hAnsi="Calibri" w:eastAsia="Calibri" w:cs="Calibri"/>
        </w:rPr>
      </w:pPr>
    </w:p>
    <w:p w:rsidR="00897DD8" w:rsidRDefault="004D6EC0" w14:paraId="0000030B" w14:textId="395F4392">
      <w:pPr>
        <w:widowControl/>
        <w:rPr>
          <w:rFonts w:ascii="Calibri" w:hAnsi="Calibri" w:eastAsia="Calibri" w:cs="Calibri"/>
        </w:rPr>
      </w:pPr>
      <w:r>
        <w:rPr>
          <w:rFonts w:ascii="Calibri" w:hAnsi="Calibri" w:eastAsia="Calibri" w:cs="Calibri"/>
          <w:color w:val="000000"/>
        </w:rPr>
        <w:t xml:space="preserve">The State has selected a group of personnel to act as a proposal evaluation team. Subgroups of this team, consisting of one or more team members, will be responsible for evaluating proposals with regard to compliance with solicitation requirements. All evaluation personnel will use the evaluation criteria stated in </w:t>
      </w:r>
      <w:hyperlink w:anchor="_heading=h.1tuee74">
        <w:r>
          <w:rPr>
            <w:rFonts w:ascii="Calibri" w:hAnsi="Calibri" w:eastAsia="Calibri" w:cs="Calibri"/>
            <w:color w:val="0000FF"/>
            <w:u w:val="single"/>
          </w:rPr>
          <w:t>Section 3.2</w:t>
        </w:r>
      </w:hyperlink>
      <w:r>
        <w:rPr>
          <w:rFonts w:ascii="Calibri" w:hAnsi="Calibri" w:eastAsia="Calibri" w:cs="Calibri"/>
          <w:color w:val="000000"/>
        </w:rPr>
        <w:t>.</w:t>
      </w:r>
      <w:r w:rsidR="00370CE7">
        <w:rPr>
          <w:rFonts w:ascii="Calibri" w:hAnsi="Calibri" w:eastAsia="Calibri" w:cs="Calibri"/>
        </w:rPr>
        <w:t xml:space="preserve"> </w:t>
      </w:r>
    </w:p>
    <w:p w:rsidR="00897DD8" w:rsidRDefault="00897DD8" w14:paraId="0000030C" w14:textId="77777777">
      <w:pPr>
        <w:widowControl/>
        <w:rPr>
          <w:rFonts w:ascii="Calibri" w:hAnsi="Calibri" w:eastAsia="Calibri" w:cs="Calibri"/>
          <w:color w:val="000000"/>
        </w:rPr>
      </w:pPr>
    </w:p>
    <w:p w:rsidR="00897DD8" w:rsidRDefault="004D6EC0" w14:paraId="0000030D" w14:textId="77777777">
      <w:pPr>
        <w:widowControl/>
        <w:rPr>
          <w:rFonts w:ascii="Calibri" w:hAnsi="Calibri" w:eastAsia="Calibri" w:cs="Calibri"/>
          <w:color w:val="000000"/>
        </w:rPr>
      </w:pPr>
      <w:r>
        <w:rPr>
          <w:rFonts w:ascii="Calibri" w:hAnsi="Calibri" w:eastAsia="Calibri" w:cs="Calibri"/>
          <w:color w:val="000000"/>
        </w:rPr>
        <w:t>The procedure for evaluating the proposals against the evaluation criteria will be as follows:</w:t>
      </w:r>
    </w:p>
    <w:p w:rsidR="00897DD8" w:rsidRDefault="00897DD8" w14:paraId="0000030E" w14:textId="77777777">
      <w:pPr>
        <w:widowControl/>
        <w:ind w:left="1440" w:hanging="720"/>
        <w:rPr>
          <w:rFonts w:ascii="Calibri" w:hAnsi="Calibri" w:eastAsia="Calibri" w:cs="Calibri"/>
          <w:color w:val="000000"/>
        </w:rPr>
      </w:pPr>
    </w:p>
    <w:p w:rsidR="00897DD8" w:rsidRDefault="004D6EC0" w14:paraId="0000030F" w14:textId="7B4EBA8C">
      <w:pPr>
        <w:widowControl/>
        <w:ind w:left="1440" w:hanging="720"/>
        <w:rPr>
          <w:rFonts w:ascii="Calibri" w:hAnsi="Calibri" w:eastAsia="Calibri" w:cs="Calibri"/>
          <w:color w:val="000000"/>
        </w:rPr>
      </w:pPr>
      <w:bookmarkStart w:name="_heading=h.2fk6b3p" w:colFirst="0" w:colLast="0" w:id="93"/>
      <w:bookmarkEnd w:id="93"/>
      <w:r>
        <w:rPr>
          <w:rFonts w:ascii="Calibri" w:hAnsi="Calibri" w:eastAsia="Calibri" w:cs="Calibri"/>
          <w:color w:val="000000"/>
        </w:rPr>
        <w:t>3.1.1</w:t>
      </w:r>
      <w:r>
        <w:rPr>
          <w:rFonts w:ascii="Calibri" w:hAnsi="Calibri" w:eastAsia="Calibri" w:cs="Calibri"/>
          <w:color w:val="000000"/>
        </w:rPr>
        <w:tab/>
      </w:r>
      <w:r>
        <w:rPr>
          <w:rFonts w:ascii="Calibri" w:hAnsi="Calibri" w:eastAsia="Calibri" w:cs="Calibri"/>
          <w:color w:val="000000"/>
        </w:rPr>
        <w:t xml:space="preserve">Each proposal will be evaluated for adherence to mandatory requirements, per Section 3.2, Step 1, on a pass/fail basis. Proposals that are incomplete or otherwise do not conform to proposal submission requirements may be eliminated from consideration. Further any proposals not meeting the Mandatory Requirements listed in </w:t>
      </w:r>
      <w:hyperlink w:anchor="_heading=h.1tuee74">
        <w:r>
          <w:rPr>
            <w:rFonts w:ascii="Calibri" w:hAnsi="Calibri" w:eastAsia="Calibri" w:cs="Calibri"/>
            <w:color w:val="0000FF"/>
            <w:u w:val="single"/>
          </w:rPr>
          <w:t>Section 3.2</w:t>
        </w:r>
      </w:hyperlink>
      <w:r>
        <w:rPr>
          <w:rFonts w:ascii="Calibri" w:hAnsi="Calibri" w:eastAsia="Calibri" w:cs="Calibri"/>
          <w:color w:val="000000"/>
        </w:rPr>
        <w:t xml:space="preserve">, Step 1 and noted in </w:t>
      </w:r>
      <w:r>
        <w:rPr>
          <w:rFonts w:ascii="Calibri" w:hAnsi="Calibri" w:eastAsia="Calibri" w:cs="Calibri"/>
          <w:b/>
          <w:color w:val="000000"/>
        </w:rPr>
        <w:t>Attachment J</w:t>
      </w:r>
      <w:r>
        <w:rPr>
          <w:rFonts w:ascii="Calibri" w:hAnsi="Calibri" w:eastAsia="Calibri" w:cs="Calibri"/>
          <w:color w:val="000000"/>
        </w:rPr>
        <w:t xml:space="preserve"> will be disqualified.</w:t>
      </w:r>
      <w:r w:rsidR="00370CE7">
        <w:rPr>
          <w:rFonts w:ascii="Calibri" w:hAnsi="Calibri" w:eastAsia="Calibri" w:cs="Calibri"/>
          <w:color w:val="000000"/>
        </w:rPr>
        <w:t xml:space="preserve"> </w:t>
      </w:r>
    </w:p>
    <w:p w:rsidR="00897DD8" w:rsidRDefault="00897DD8" w14:paraId="00000310" w14:textId="77777777">
      <w:pPr>
        <w:widowControl/>
        <w:ind w:left="1440" w:hanging="720"/>
        <w:rPr>
          <w:rFonts w:ascii="Calibri" w:hAnsi="Calibri" w:eastAsia="Calibri" w:cs="Calibri"/>
          <w:color w:val="000000"/>
        </w:rPr>
      </w:pPr>
    </w:p>
    <w:p w:rsidR="00897DD8" w:rsidRDefault="004D6EC0" w14:paraId="00000311" w14:textId="77777777">
      <w:pPr>
        <w:widowControl/>
        <w:ind w:left="1440" w:hanging="720"/>
        <w:rPr>
          <w:rFonts w:ascii="Calibri" w:hAnsi="Calibri" w:eastAsia="Calibri" w:cs="Calibri"/>
          <w:color w:val="000000"/>
        </w:rPr>
      </w:pPr>
      <w:bookmarkStart w:name="_heading=h.upglbi" w:colFirst="0" w:colLast="0" w:id="94"/>
      <w:bookmarkEnd w:id="94"/>
      <w:r>
        <w:rPr>
          <w:rFonts w:ascii="Calibri" w:hAnsi="Calibri" w:eastAsia="Calibri" w:cs="Calibri"/>
          <w:color w:val="000000"/>
        </w:rPr>
        <w:t>3.1.2</w:t>
      </w:r>
      <w:r>
        <w:rPr>
          <w:rFonts w:ascii="Calibri" w:hAnsi="Calibri" w:eastAsia="Calibri" w:cs="Calibri"/>
          <w:color w:val="000000"/>
        </w:rPr>
        <w:tab/>
      </w:r>
      <w:r>
        <w:rPr>
          <w:rFonts w:ascii="Calibri" w:hAnsi="Calibri" w:eastAsia="Calibri" w:cs="Calibri"/>
          <w:color w:val="000000"/>
        </w:rPr>
        <w:t xml:space="preserve">Each proposal will be evaluated based on the categories included in </w:t>
      </w:r>
      <w:hyperlink w:anchor="_heading=h.1tuee74">
        <w:r>
          <w:rPr>
            <w:rFonts w:ascii="Calibri" w:hAnsi="Calibri" w:eastAsia="Calibri" w:cs="Calibri"/>
            <w:color w:val="0000FF"/>
            <w:u w:val="single"/>
          </w:rPr>
          <w:t>Section 3.2</w:t>
        </w:r>
      </w:hyperlink>
      <w:r>
        <w:rPr>
          <w:rFonts w:ascii="Calibri" w:hAnsi="Calibri" w:eastAsia="Calibri" w:cs="Calibri"/>
          <w:color w:val="000000"/>
        </w:rPr>
        <w:t>. A point score has been established for each category.</w:t>
      </w:r>
    </w:p>
    <w:p w:rsidR="00897DD8" w:rsidRDefault="00897DD8" w14:paraId="00000312" w14:textId="77777777">
      <w:pPr>
        <w:widowControl/>
        <w:rPr>
          <w:rFonts w:ascii="Calibri" w:hAnsi="Calibri" w:eastAsia="Calibri" w:cs="Calibri"/>
          <w:color w:val="000000"/>
        </w:rPr>
      </w:pPr>
    </w:p>
    <w:p w:rsidR="00897DD8" w:rsidRDefault="004D6EC0" w14:paraId="00000313" w14:textId="77777777">
      <w:pPr>
        <w:widowControl/>
        <w:ind w:left="1440" w:hanging="720"/>
        <w:rPr>
          <w:rFonts w:ascii="Calibri" w:hAnsi="Calibri" w:eastAsia="Calibri" w:cs="Calibri"/>
          <w:color w:val="000000"/>
        </w:rPr>
      </w:pPr>
      <w:bookmarkStart w:name="_heading=h.3ep43zb" w:colFirst="0" w:colLast="0" w:id="95"/>
      <w:bookmarkEnd w:id="95"/>
      <w:r>
        <w:rPr>
          <w:rFonts w:ascii="Calibri" w:hAnsi="Calibri" w:eastAsia="Calibri" w:cs="Calibri"/>
          <w:color w:val="000000"/>
        </w:rPr>
        <w:t>3.1.3</w:t>
      </w:r>
      <w:r>
        <w:rPr>
          <w:rFonts w:ascii="Calibri" w:hAnsi="Calibri" w:eastAsia="Calibri" w:cs="Calibri"/>
          <w:color w:val="000000"/>
        </w:rPr>
        <w:tab/>
      </w:r>
      <w:r>
        <w:rPr>
          <w:rFonts w:ascii="Calibri" w:hAnsi="Calibri" w:eastAsia="Calibri" w:cs="Calibri"/>
          <w:color w:val="000000"/>
        </w:rPr>
        <w:t xml:space="preserve">Based on the results of this evaluation, the </w:t>
      </w:r>
      <w:r>
        <w:rPr>
          <w:rFonts w:ascii="Calibri" w:hAnsi="Calibri" w:eastAsia="Calibri" w:cs="Calibri"/>
        </w:rPr>
        <w:t xml:space="preserve">qualifying proposal determined to be the most advantageous to the State may be selected </w:t>
      </w:r>
      <w:r w:rsidRPr="00A478E7">
        <w:rPr>
          <w:rFonts w:ascii="Calibri" w:hAnsi="Calibri" w:eastAsia="Calibri" w:cs="Calibri"/>
        </w:rPr>
        <w:t>by IDOA and DA for further action, such as contract negotiations. If, however, IDOA and DA decide</w:t>
      </w:r>
      <w:r>
        <w:rPr>
          <w:rFonts w:ascii="Calibri" w:hAnsi="Calibri" w:eastAsia="Calibri" w:cs="Calibri"/>
        </w:rPr>
        <w:t xml:space="preserve"> that no proposal is sufficiently advantageous to the State, the State</w:t>
      </w:r>
      <w:r>
        <w:rPr>
          <w:rFonts w:ascii="Calibri" w:hAnsi="Calibri" w:eastAsia="Calibri" w:cs="Calibri"/>
          <w:color w:val="000000"/>
        </w:rPr>
        <w:t xml:space="preserve"> may take whatever further action is deemed necessary to fulfill its needs. If, for any reason, a proposal is selected and it is not possible to consummate a contract with the Respondent, the State may begin contract preparation with another Respondent or determine that no such alternate proposal exists.</w:t>
      </w:r>
    </w:p>
    <w:p w:rsidR="00897DD8" w:rsidRDefault="00897DD8" w14:paraId="00000314" w14:textId="77777777">
      <w:pPr>
        <w:widowControl/>
        <w:rPr>
          <w:rFonts w:ascii="Calibri" w:hAnsi="Calibri" w:eastAsia="Calibri" w:cs="Calibri"/>
        </w:rPr>
      </w:pPr>
    </w:p>
    <w:p w:rsidR="00897DD8" w:rsidRDefault="004D6EC0" w14:paraId="00000315" w14:textId="77777777">
      <w:pPr>
        <w:pStyle w:val="Heading2"/>
        <w:spacing w:before="0"/>
        <w:rPr>
          <w:rFonts w:ascii="Calibri" w:hAnsi="Calibri" w:eastAsia="Calibri" w:cs="Calibri"/>
          <w:color w:val="000000"/>
          <w:sz w:val="24"/>
          <w:szCs w:val="24"/>
        </w:rPr>
      </w:pPr>
      <w:bookmarkStart w:name="_heading=h.1tuee74" w:colFirst="0" w:colLast="0" w:id="96"/>
      <w:bookmarkEnd w:id="96"/>
      <w:r>
        <w:rPr>
          <w:rFonts w:ascii="Calibri" w:hAnsi="Calibri" w:eastAsia="Calibri" w:cs="Calibri"/>
          <w:color w:val="000000"/>
          <w:sz w:val="24"/>
          <w:szCs w:val="24"/>
        </w:rPr>
        <w:t>3.2</w:t>
      </w:r>
      <w:r>
        <w:rPr>
          <w:rFonts w:ascii="Calibri" w:hAnsi="Calibri" w:eastAsia="Calibri" w:cs="Calibri"/>
          <w:color w:val="000000"/>
          <w:sz w:val="24"/>
          <w:szCs w:val="24"/>
        </w:rPr>
        <w:tab/>
      </w:r>
      <w:r>
        <w:rPr>
          <w:rFonts w:ascii="Calibri" w:hAnsi="Calibri" w:eastAsia="Calibri" w:cs="Calibri"/>
          <w:b/>
          <w:color w:val="000000"/>
          <w:sz w:val="24"/>
          <w:szCs w:val="24"/>
        </w:rPr>
        <w:t>Evaluation Criteria</w:t>
      </w:r>
    </w:p>
    <w:p w:rsidR="00897DD8" w:rsidRDefault="00897DD8" w14:paraId="00000316" w14:textId="77777777">
      <w:pPr>
        <w:widowControl/>
        <w:rPr>
          <w:rFonts w:ascii="Calibri" w:hAnsi="Calibri" w:eastAsia="Calibri" w:cs="Calibri"/>
        </w:rPr>
      </w:pPr>
    </w:p>
    <w:p w:rsidR="00897DD8" w:rsidRDefault="004D6EC0" w14:paraId="00000317" w14:textId="54E9CB30">
      <w:pPr>
        <w:widowControl/>
        <w:rPr>
          <w:rFonts w:ascii="Calibri" w:hAnsi="Calibri" w:eastAsia="Calibri" w:cs="Calibri"/>
        </w:rPr>
      </w:pPr>
      <w:r>
        <w:rPr>
          <w:rFonts w:ascii="Calibri" w:hAnsi="Calibri" w:eastAsia="Calibri" w:cs="Calibri"/>
        </w:rPr>
        <w:t>Proposals will be evaluated based upon the proven ability of the Respondent to satisfy the requirements of the solicitation in a cost-effective manner.</w:t>
      </w:r>
      <w:r w:rsidR="00370CE7">
        <w:rPr>
          <w:rFonts w:ascii="Calibri" w:hAnsi="Calibri" w:eastAsia="Calibri" w:cs="Calibri"/>
        </w:rPr>
        <w:t xml:space="preserve"> </w:t>
      </w:r>
      <w:r>
        <w:rPr>
          <w:rFonts w:ascii="Calibri" w:hAnsi="Calibri" w:eastAsia="Calibri" w:cs="Calibri"/>
        </w:rPr>
        <w:t xml:space="preserve">Each of the evaluation criteria categories is described below </w:t>
      </w:r>
      <w:r>
        <w:rPr>
          <w:rFonts w:ascii="Calibri" w:hAnsi="Calibri" w:eastAsia="Calibri" w:cs="Calibri"/>
          <w:color w:val="000000"/>
        </w:rPr>
        <w:t xml:space="preserve">with a brief explanation of the basis for evaluation in that </w:t>
      </w:r>
      <w:r>
        <w:rPr>
          <w:rFonts w:ascii="Calibri" w:hAnsi="Calibri" w:eastAsia="Calibri" w:cs="Calibri"/>
        </w:rPr>
        <w:t xml:space="preserve">category. The points associated with each category are indicated following the category name (total maximum points = </w:t>
      </w:r>
      <w:sdt>
        <w:sdtPr>
          <w:tag w:val="goog_rdk_17"/>
          <w:id w:val="1669600942"/>
        </w:sdtPr>
        <w:sdtEndPr/>
        <w:sdtContent/>
      </w:sdt>
      <w:r>
        <w:rPr>
          <w:rFonts w:ascii="Calibri" w:hAnsi="Calibri" w:eastAsia="Calibri" w:cs="Calibri"/>
        </w:rPr>
        <w:t>103).</w:t>
      </w:r>
      <w:r w:rsidR="00370CE7">
        <w:rPr>
          <w:rFonts w:ascii="Calibri" w:hAnsi="Calibri" w:eastAsia="Calibri" w:cs="Calibri"/>
        </w:rPr>
        <w:t xml:space="preserve"> </w:t>
      </w:r>
      <w:r>
        <w:rPr>
          <w:rFonts w:ascii="Calibri" w:hAnsi="Calibri" w:eastAsia="Calibri" w:cs="Calibri"/>
        </w:rPr>
        <w:t xml:space="preserve">Negative points may be assigned in the cost score. </w:t>
      </w:r>
    </w:p>
    <w:p w:rsidR="00897DD8" w:rsidRDefault="00897DD8" w14:paraId="00000318" w14:textId="77777777">
      <w:pPr>
        <w:widowControl/>
        <w:rPr>
          <w:rFonts w:ascii="Calibri" w:hAnsi="Calibri" w:eastAsia="Calibri" w:cs="Calibri"/>
        </w:rPr>
      </w:pPr>
    </w:p>
    <w:p w:rsidR="00897DD8" w:rsidRDefault="004D6EC0" w14:paraId="00000319" w14:textId="77777777">
      <w:pPr>
        <w:widowControl/>
        <w:rPr>
          <w:rFonts w:ascii="Calibri" w:hAnsi="Calibri" w:eastAsia="Calibri" w:cs="Calibri"/>
          <w:color w:val="000000"/>
        </w:rPr>
      </w:pPr>
      <w:r>
        <w:rPr>
          <w:rFonts w:ascii="Calibri" w:hAnsi="Calibri" w:eastAsia="Calibri" w:cs="Calibri"/>
        </w:rPr>
        <w:t xml:space="preserve">Additionally, there is an opportunity for a bonus of three points if certain criteria are met. For further information, please reference </w:t>
      </w:r>
      <w:hyperlink w:anchor="_heading=h.184mhaj">
        <w:r>
          <w:rPr>
            <w:rFonts w:ascii="Calibri" w:hAnsi="Calibri" w:eastAsia="Calibri" w:cs="Calibri"/>
            <w:color w:val="0000FF"/>
            <w:u w:val="single"/>
          </w:rPr>
          <w:t>Section 3.2.3</w:t>
        </w:r>
      </w:hyperlink>
      <w:r>
        <w:rPr>
          <w:rFonts w:ascii="Calibri" w:hAnsi="Calibri" w:eastAsia="Calibri" w:cs="Calibri"/>
        </w:rPr>
        <w:t>. If any one or more of the listed criteria on which the responses to this solicitation will be evaluated</w:t>
      </w:r>
      <w:r>
        <w:rPr>
          <w:rFonts w:ascii="Calibri" w:hAnsi="Calibri" w:eastAsia="Calibri" w:cs="Calibri"/>
          <w:color w:val="000000"/>
        </w:rPr>
        <w:t xml:space="preserve"> are found to be inconsistent or incompatible with applicable federal laws, regulations or policies, the specific criterion or </w:t>
      </w:r>
      <w:r>
        <w:rPr>
          <w:rFonts w:ascii="Calibri" w:hAnsi="Calibri" w:eastAsia="Calibri" w:cs="Calibri"/>
          <w:color w:val="000000"/>
        </w:rPr>
        <w:t>criteria will be disregarded, and the responses will be evaluated and scored without considering such criterion or criteria.</w:t>
      </w:r>
    </w:p>
    <w:p w:rsidR="00897DD8" w:rsidRDefault="00897DD8" w14:paraId="0000031A" w14:textId="77777777">
      <w:pPr>
        <w:widowControl/>
        <w:rPr>
          <w:rFonts w:ascii="Calibri" w:hAnsi="Calibri" w:eastAsia="Calibri" w:cs="Calibri"/>
          <w:color w:val="000000"/>
        </w:rPr>
      </w:pPr>
    </w:p>
    <w:p w:rsidR="00897DD8" w:rsidRDefault="00897DD8" w14:paraId="0000031B" w14:textId="77777777">
      <w:pPr>
        <w:widowControl/>
        <w:rPr>
          <w:rFonts w:ascii="Calibri" w:hAnsi="Calibri" w:eastAsia="Calibri" w:cs="Calibri"/>
        </w:rPr>
      </w:pPr>
    </w:p>
    <w:p w:rsidR="00897DD8" w:rsidRDefault="004D6EC0" w14:paraId="0000031C" w14:textId="77777777">
      <w:pPr>
        <w:ind w:left="720"/>
        <w:jc w:val="center"/>
        <w:rPr>
          <w:rFonts w:ascii="Calibri" w:hAnsi="Calibri" w:eastAsia="Calibri" w:cs="Calibri"/>
          <w:b/>
        </w:rPr>
      </w:pPr>
      <w:r>
        <w:rPr>
          <w:rFonts w:ascii="Calibri" w:hAnsi="Calibri" w:eastAsia="Calibri" w:cs="Calibri"/>
          <w:b/>
        </w:rPr>
        <w:t>Summary of Evaluation Criteria:</w:t>
      </w:r>
    </w:p>
    <w:tbl>
      <w:tblPr>
        <w:tblStyle w:val="a4"/>
        <w:tblW w:w="9360" w:type="dxa"/>
        <w:tblInd w:w="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920"/>
        <w:gridCol w:w="4440"/>
      </w:tblGrid>
      <w:tr w:rsidR="00897DD8" w14:paraId="2FE64F07" w14:textId="77777777">
        <w:trPr>
          <w:trHeight w:val="23"/>
        </w:trPr>
        <w:tc>
          <w:tcPr>
            <w:tcW w:w="4920" w:type="dxa"/>
            <w:shd w:val="clear" w:color="auto" w:fill="D9D9D9"/>
            <w:vAlign w:val="center"/>
          </w:tcPr>
          <w:p w:rsidR="00897DD8" w:rsidRDefault="004D6EC0" w14:paraId="0000031D" w14:textId="77777777">
            <w:pPr>
              <w:jc w:val="center"/>
              <w:rPr>
                <w:rFonts w:ascii="Calibri" w:hAnsi="Calibri" w:eastAsia="Calibri" w:cs="Calibri"/>
                <w:b/>
              </w:rPr>
            </w:pPr>
            <w:r>
              <w:rPr>
                <w:rFonts w:ascii="Calibri" w:hAnsi="Calibri" w:eastAsia="Calibri" w:cs="Calibri"/>
                <w:b/>
              </w:rPr>
              <w:t>Criteria</w:t>
            </w:r>
          </w:p>
        </w:tc>
        <w:tc>
          <w:tcPr>
            <w:tcW w:w="4440" w:type="dxa"/>
            <w:shd w:val="clear" w:color="auto" w:fill="D9D9D9"/>
          </w:tcPr>
          <w:p w:rsidR="00897DD8" w:rsidRDefault="004D6EC0" w14:paraId="0000031E" w14:textId="77777777">
            <w:pPr>
              <w:jc w:val="center"/>
              <w:rPr>
                <w:rFonts w:ascii="Calibri" w:hAnsi="Calibri" w:eastAsia="Calibri" w:cs="Calibri"/>
                <w:b/>
              </w:rPr>
            </w:pPr>
            <w:r>
              <w:rPr>
                <w:rFonts w:ascii="Calibri" w:hAnsi="Calibri" w:eastAsia="Calibri" w:cs="Calibri"/>
                <w:b/>
              </w:rPr>
              <w:t>Points</w:t>
            </w:r>
          </w:p>
        </w:tc>
      </w:tr>
      <w:tr w:rsidR="00897DD8" w14:paraId="317281A2" w14:textId="77777777">
        <w:trPr>
          <w:trHeight w:val="44"/>
        </w:trPr>
        <w:tc>
          <w:tcPr>
            <w:tcW w:w="4920" w:type="dxa"/>
            <w:vAlign w:val="center"/>
          </w:tcPr>
          <w:p w:rsidR="00897DD8" w:rsidRDefault="004D6EC0" w14:paraId="0000031F" w14:textId="2A142D91">
            <w:pPr>
              <w:ind w:left="333" w:hanging="333"/>
              <w:rPr>
                <w:rFonts w:ascii="Calibri" w:hAnsi="Calibri" w:eastAsia="Calibri" w:cs="Calibri"/>
              </w:rPr>
            </w:pPr>
            <w:r>
              <w:rPr>
                <w:rFonts w:ascii="Calibri" w:hAnsi="Calibri" w:eastAsia="Calibri" w:cs="Calibri"/>
              </w:rPr>
              <w:t>1.</w:t>
            </w:r>
            <w:r w:rsidR="00370CE7">
              <w:rPr>
                <w:rFonts w:ascii="Calibri" w:hAnsi="Calibri" w:eastAsia="Calibri" w:cs="Calibri"/>
              </w:rPr>
              <w:t xml:space="preserve"> </w:t>
            </w:r>
            <w:r>
              <w:rPr>
                <w:rFonts w:ascii="Calibri" w:hAnsi="Calibri" w:eastAsia="Calibri" w:cs="Calibri"/>
              </w:rPr>
              <w:t>Adherence to Mandatory Requirements</w:t>
            </w:r>
          </w:p>
        </w:tc>
        <w:tc>
          <w:tcPr>
            <w:tcW w:w="4440" w:type="dxa"/>
            <w:vAlign w:val="center"/>
          </w:tcPr>
          <w:p w:rsidRPr="00A478E7" w:rsidR="00897DD8" w:rsidRDefault="004D6EC0" w14:paraId="00000320" w14:textId="77777777">
            <w:pPr>
              <w:jc w:val="center"/>
              <w:rPr>
                <w:rFonts w:ascii="Calibri" w:hAnsi="Calibri" w:eastAsia="Calibri" w:cs="Calibri"/>
              </w:rPr>
            </w:pPr>
            <w:r w:rsidRPr="00A478E7">
              <w:rPr>
                <w:rFonts w:ascii="Calibri" w:hAnsi="Calibri" w:eastAsia="Calibri" w:cs="Calibri"/>
              </w:rPr>
              <w:t>Pass/Fail</w:t>
            </w:r>
          </w:p>
        </w:tc>
      </w:tr>
      <w:tr w:rsidR="00897DD8" w14:paraId="72AF45BB" w14:textId="77777777">
        <w:trPr>
          <w:trHeight w:val="350"/>
        </w:trPr>
        <w:tc>
          <w:tcPr>
            <w:tcW w:w="4920" w:type="dxa"/>
            <w:vAlign w:val="center"/>
          </w:tcPr>
          <w:p w:rsidR="00897DD8" w:rsidRDefault="004D6EC0" w14:paraId="00000321" w14:textId="160728B0">
            <w:pPr>
              <w:ind w:left="333" w:hanging="333"/>
              <w:rPr>
                <w:rFonts w:ascii="Calibri" w:hAnsi="Calibri" w:eastAsia="Calibri" w:cs="Calibri"/>
              </w:rPr>
            </w:pPr>
            <w:r>
              <w:rPr>
                <w:rFonts w:ascii="Calibri" w:hAnsi="Calibri" w:eastAsia="Calibri" w:cs="Calibri"/>
              </w:rPr>
              <w:t>2.</w:t>
            </w:r>
            <w:r w:rsidR="00370CE7">
              <w:rPr>
                <w:rFonts w:ascii="Calibri" w:hAnsi="Calibri" w:eastAsia="Calibri" w:cs="Calibri"/>
              </w:rPr>
              <w:t xml:space="preserve"> </w:t>
            </w:r>
            <w:r>
              <w:rPr>
                <w:rFonts w:ascii="Calibri" w:hAnsi="Calibri" w:eastAsia="Calibri" w:cs="Calibri"/>
              </w:rPr>
              <w:t>Management Assessment/Quality (Business and Technical Proposal)</w:t>
            </w:r>
          </w:p>
        </w:tc>
        <w:tc>
          <w:tcPr>
            <w:tcW w:w="4440" w:type="dxa"/>
            <w:vAlign w:val="center"/>
          </w:tcPr>
          <w:p w:rsidRPr="00A478E7" w:rsidR="00897DD8" w:rsidRDefault="004D6EC0" w14:paraId="00000322" w14:textId="77777777">
            <w:pPr>
              <w:jc w:val="center"/>
              <w:rPr>
                <w:rFonts w:ascii="Calibri" w:hAnsi="Calibri" w:eastAsia="Calibri" w:cs="Calibri"/>
                <w:b/>
              </w:rPr>
            </w:pPr>
            <w:r w:rsidRPr="00A478E7">
              <w:rPr>
                <w:rFonts w:ascii="Calibri" w:hAnsi="Calibri" w:eastAsia="Calibri" w:cs="Calibri"/>
                <w:b/>
              </w:rPr>
              <w:t>50</w:t>
            </w:r>
            <w:sdt>
              <w:sdtPr>
                <w:tag w:val="goog_rdk_18"/>
                <w:id w:val="566698482"/>
              </w:sdtPr>
              <w:sdtEndPr/>
              <w:sdtContent/>
            </w:sdt>
            <w:r w:rsidRPr="00A478E7">
              <w:rPr>
                <w:rFonts w:ascii="Calibri" w:hAnsi="Calibri" w:eastAsia="Calibri" w:cs="Calibri"/>
                <w:b/>
              </w:rPr>
              <w:t xml:space="preserve"> available points</w:t>
            </w:r>
          </w:p>
          <w:p w:rsidRPr="00A478E7" w:rsidR="00897DD8" w:rsidRDefault="00897DD8" w14:paraId="00000323" w14:textId="77777777">
            <w:pPr>
              <w:jc w:val="center"/>
              <w:rPr>
                <w:rFonts w:ascii="Calibri" w:hAnsi="Calibri" w:eastAsia="Calibri" w:cs="Calibri"/>
                <w:b/>
              </w:rPr>
            </w:pPr>
          </w:p>
        </w:tc>
      </w:tr>
      <w:tr w:rsidR="00897DD8" w14:paraId="2CD7C70A" w14:textId="77777777">
        <w:trPr>
          <w:trHeight w:val="206"/>
        </w:trPr>
        <w:tc>
          <w:tcPr>
            <w:tcW w:w="4920" w:type="dxa"/>
            <w:vAlign w:val="center"/>
          </w:tcPr>
          <w:p w:rsidR="00897DD8" w:rsidRDefault="004D6EC0" w14:paraId="00000324" w14:textId="30A60A6C">
            <w:pPr>
              <w:ind w:left="333" w:hanging="333"/>
              <w:rPr>
                <w:rFonts w:ascii="Calibri" w:hAnsi="Calibri" w:eastAsia="Calibri" w:cs="Calibri"/>
              </w:rPr>
            </w:pPr>
            <w:r>
              <w:rPr>
                <w:rFonts w:ascii="Calibri" w:hAnsi="Calibri" w:eastAsia="Calibri" w:cs="Calibri"/>
              </w:rPr>
              <w:t>3.</w:t>
            </w:r>
            <w:r w:rsidR="00370CE7">
              <w:rPr>
                <w:rFonts w:ascii="Calibri" w:hAnsi="Calibri" w:eastAsia="Calibri" w:cs="Calibri"/>
              </w:rPr>
              <w:t xml:space="preserve"> </w:t>
            </w:r>
            <w:r>
              <w:rPr>
                <w:rFonts w:ascii="Calibri" w:hAnsi="Calibri" w:eastAsia="Calibri" w:cs="Calibri"/>
              </w:rPr>
              <w:t>Cost (Cost Proposal)</w:t>
            </w:r>
          </w:p>
        </w:tc>
        <w:tc>
          <w:tcPr>
            <w:tcW w:w="4440" w:type="dxa"/>
            <w:vAlign w:val="center"/>
          </w:tcPr>
          <w:p w:rsidRPr="00A478E7" w:rsidR="00897DD8" w:rsidRDefault="00DE15B1" w14:paraId="00000325" w14:textId="77777777">
            <w:pPr>
              <w:jc w:val="center"/>
              <w:rPr>
                <w:rFonts w:ascii="Calibri" w:hAnsi="Calibri" w:eastAsia="Calibri" w:cs="Calibri"/>
                <w:b/>
              </w:rPr>
            </w:pPr>
            <w:sdt>
              <w:sdtPr>
                <w:tag w:val="goog_rdk_19"/>
                <w:id w:val="-1843005514"/>
              </w:sdtPr>
              <w:sdtEndPr/>
              <w:sdtContent/>
            </w:sdt>
            <w:r w:rsidRPr="00A478E7" w:rsidR="004D6EC0">
              <w:rPr>
                <w:rFonts w:ascii="Calibri" w:hAnsi="Calibri" w:eastAsia="Calibri" w:cs="Calibri"/>
                <w:b/>
              </w:rPr>
              <w:t>30 available points</w:t>
            </w:r>
          </w:p>
          <w:p w:rsidRPr="00A478E7" w:rsidR="00897DD8" w:rsidRDefault="00897DD8" w14:paraId="00000326" w14:textId="77777777">
            <w:pPr>
              <w:jc w:val="center"/>
              <w:rPr>
                <w:rFonts w:ascii="Calibri" w:hAnsi="Calibri" w:eastAsia="Calibri" w:cs="Calibri"/>
                <w:b/>
              </w:rPr>
            </w:pPr>
          </w:p>
        </w:tc>
      </w:tr>
      <w:tr w:rsidR="00897DD8" w14:paraId="6CFB8706" w14:textId="77777777">
        <w:trPr>
          <w:trHeight w:val="107"/>
        </w:trPr>
        <w:tc>
          <w:tcPr>
            <w:tcW w:w="4920" w:type="dxa"/>
            <w:vAlign w:val="center"/>
          </w:tcPr>
          <w:p w:rsidR="00897DD8" w:rsidRDefault="004D6EC0" w14:paraId="00000327" w14:textId="01B78952">
            <w:pPr>
              <w:ind w:left="333" w:hanging="333"/>
              <w:rPr>
                <w:rFonts w:ascii="Calibri" w:hAnsi="Calibri" w:eastAsia="Calibri" w:cs="Calibri"/>
              </w:rPr>
            </w:pPr>
            <w:r>
              <w:rPr>
                <w:rFonts w:ascii="Calibri" w:hAnsi="Calibri" w:eastAsia="Calibri" w:cs="Calibri"/>
              </w:rPr>
              <w:t>4.</w:t>
            </w:r>
            <w:r w:rsidR="00370CE7">
              <w:rPr>
                <w:rFonts w:ascii="Calibri" w:hAnsi="Calibri" w:eastAsia="Calibri" w:cs="Calibri"/>
              </w:rPr>
              <w:t xml:space="preserve"> </w:t>
            </w:r>
            <w:r>
              <w:rPr>
                <w:rFonts w:ascii="Calibri" w:hAnsi="Calibri" w:eastAsia="Calibri" w:cs="Calibri"/>
              </w:rPr>
              <w:t>Buy Indiana</w:t>
            </w:r>
          </w:p>
        </w:tc>
        <w:tc>
          <w:tcPr>
            <w:tcW w:w="4440" w:type="dxa"/>
            <w:vAlign w:val="center"/>
          </w:tcPr>
          <w:p w:rsidRPr="00A478E7" w:rsidR="00897DD8" w:rsidRDefault="004D6EC0" w14:paraId="00000328" w14:textId="77777777">
            <w:pPr>
              <w:jc w:val="center"/>
              <w:rPr>
                <w:rFonts w:ascii="Calibri" w:hAnsi="Calibri" w:eastAsia="Calibri" w:cs="Calibri"/>
              </w:rPr>
            </w:pPr>
            <w:r w:rsidRPr="00A478E7">
              <w:rPr>
                <w:rFonts w:ascii="Calibri" w:hAnsi="Calibri" w:eastAsia="Calibri" w:cs="Calibri"/>
              </w:rPr>
              <w:t>5</w:t>
            </w:r>
          </w:p>
        </w:tc>
      </w:tr>
      <w:tr w:rsidR="00897DD8" w14:paraId="0877DA75" w14:textId="77777777">
        <w:trPr>
          <w:trHeight w:val="305"/>
        </w:trPr>
        <w:tc>
          <w:tcPr>
            <w:tcW w:w="4920" w:type="dxa"/>
            <w:vAlign w:val="center"/>
          </w:tcPr>
          <w:p w:rsidR="00897DD8" w:rsidRDefault="004D6EC0" w14:paraId="00000329" w14:textId="37AB0B61">
            <w:pPr>
              <w:ind w:left="333" w:hanging="333"/>
              <w:rPr>
                <w:rFonts w:ascii="Calibri" w:hAnsi="Calibri" w:eastAsia="Calibri" w:cs="Calibri"/>
              </w:rPr>
            </w:pPr>
            <w:r>
              <w:rPr>
                <w:rFonts w:ascii="Calibri" w:hAnsi="Calibri" w:eastAsia="Calibri" w:cs="Calibri"/>
              </w:rPr>
              <w:t>5.</w:t>
            </w:r>
            <w:r w:rsidR="00370CE7">
              <w:rPr>
                <w:rFonts w:ascii="Calibri" w:hAnsi="Calibri" w:eastAsia="Calibri" w:cs="Calibri"/>
              </w:rPr>
              <w:t xml:space="preserve"> </w:t>
            </w:r>
            <w:r>
              <w:rPr>
                <w:rFonts w:ascii="Calibri" w:hAnsi="Calibri" w:eastAsia="Calibri" w:cs="Calibri"/>
              </w:rPr>
              <w:t>Minority Business Enterprise Subcontractor Commitment</w:t>
            </w:r>
          </w:p>
        </w:tc>
        <w:tc>
          <w:tcPr>
            <w:tcW w:w="4440" w:type="dxa"/>
            <w:vAlign w:val="center"/>
          </w:tcPr>
          <w:p w:rsidRPr="00A478E7" w:rsidR="00897DD8" w:rsidRDefault="004D6EC0" w14:paraId="0000032A" w14:textId="77777777">
            <w:pPr>
              <w:jc w:val="center"/>
              <w:rPr>
                <w:rFonts w:ascii="Calibri" w:hAnsi="Calibri" w:eastAsia="Calibri" w:cs="Calibri"/>
              </w:rPr>
            </w:pPr>
            <w:r w:rsidRPr="00A478E7">
              <w:rPr>
                <w:rFonts w:ascii="Calibri" w:hAnsi="Calibri" w:eastAsia="Calibri" w:cs="Calibri"/>
              </w:rPr>
              <w:t xml:space="preserve">5 (1 bonus points are available, </w:t>
            </w:r>
          </w:p>
          <w:p w:rsidRPr="00A478E7" w:rsidR="00897DD8" w:rsidRDefault="004D6EC0" w14:paraId="0000032B" w14:textId="77777777">
            <w:pPr>
              <w:jc w:val="center"/>
              <w:rPr>
                <w:rFonts w:ascii="Calibri" w:hAnsi="Calibri" w:eastAsia="Calibri" w:cs="Calibri"/>
              </w:rPr>
            </w:pPr>
            <w:r w:rsidRPr="00A478E7">
              <w:rPr>
                <w:rFonts w:ascii="Calibri" w:hAnsi="Calibri" w:eastAsia="Calibri" w:cs="Calibri"/>
              </w:rPr>
              <w:t>see Section 3.2.5)</w:t>
            </w:r>
          </w:p>
        </w:tc>
      </w:tr>
      <w:tr w:rsidR="00897DD8" w14:paraId="790475EB" w14:textId="77777777">
        <w:trPr>
          <w:trHeight w:val="305"/>
        </w:trPr>
        <w:tc>
          <w:tcPr>
            <w:tcW w:w="4920" w:type="dxa"/>
            <w:vAlign w:val="center"/>
          </w:tcPr>
          <w:p w:rsidR="00897DD8" w:rsidRDefault="004D6EC0" w14:paraId="0000032C" w14:textId="77777777">
            <w:pPr>
              <w:ind w:left="288" w:hanging="288"/>
              <w:rPr>
                <w:rFonts w:ascii="Calibri" w:hAnsi="Calibri" w:eastAsia="Calibri" w:cs="Calibri"/>
              </w:rPr>
            </w:pPr>
            <w:r>
              <w:rPr>
                <w:rFonts w:ascii="Calibri" w:hAnsi="Calibri" w:eastAsia="Calibri" w:cs="Calibri"/>
              </w:rPr>
              <w:t>6. Women Business Enterprise Subcontractor Commitment</w:t>
            </w:r>
          </w:p>
        </w:tc>
        <w:tc>
          <w:tcPr>
            <w:tcW w:w="4440" w:type="dxa"/>
            <w:vAlign w:val="center"/>
          </w:tcPr>
          <w:p w:rsidRPr="00A478E7" w:rsidR="00897DD8" w:rsidRDefault="004D6EC0" w14:paraId="0000032D" w14:textId="77777777">
            <w:pPr>
              <w:jc w:val="center"/>
              <w:rPr>
                <w:rFonts w:ascii="Calibri" w:hAnsi="Calibri" w:eastAsia="Calibri" w:cs="Calibri"/>
              </w:rPr>
            </w:pPr>
            <w:r w:rsidRPr="00A478E7">
              <w:rPr>
                <w:rFonts w:ascii="Calibri" w:hAnsi="Calibri" w:eastAsia="Calibri" w:cs="Calibri"/>
              </w:rPr>
              <w:t xml:space="preserve">5 (1 bonus points are available, </w:t>
            </w:r>
          </w:p>
          <w:p w:rsidRPr="00A478E7" w:rsidR="00897DD8" w:rsidRDefault="004D6EC0" w14:paraId="0000032E" w14:textId="77777777">
            <w:pPr>
              <w:jc w:val="center"/>
              <w:rPr>
                <w:rFonts w:ascii="Calibri" w:hAnsi="Calibri" w:eastAsia="Calibri" w:cs="Calibri"/>
              </w:rPr>
            </w:pPr>
            <w:r w:rsidRPr="00A478E7">
              <w:rPr>
                <w:rFonts w:ascii="Calibri" w:hAnsi="Calibri" w:eastAsia="Calibri" w:cs="Calibri"/>
              </w:rPr>
              <w:t>see Section 3.2.5)</w:t>
            </w:r>
          </w:p>
        </w:tc>
      </w:tr>
      <w:tr w:rsidR="00897DD8" w14:paraId="3B2CBA26" w14:textId="77777777">
        <w:trPr>
          <w:trHeight w:val="305"/>
        </w:trPr>
        <w:tc>
          <w:tcPr>
            <w:tcW w:w="4920" w:type="dxa"/>
            <w:vAlign w:val="center"/>
          </w:tcPr>
          <w:p w:rsidR="00897DD8" w:rsidRDefault="004D6EC0" w14:paraId="0000032F" w14:textId="366A2793">
            <w:pPr>
              <w:ind w:left="333" w:hanging="333"/>
              <w:rPr>
                <w:rFonts w:ascii="Calibri" w:hAnsi="Calibri" w:eastAsia="Calibri" w:cs="Calibri"/>
              </w:rPr>
            </w:pPr>
            <w:r>
              <w:rPr>
                <w:rFonts w:ascii="Calibri" w:hAnsi="Calibri" w:eastAsia="Calibri" w:cs="Calibri"/>
              </w:rPr>
              <w:t>7.</w:t>
            </w:r>
            <w:r w:rsidR="00370CE7">
              <w:rPr>
                <w:rFonts w:ascii="Calibri" w:hAnsi="Calibri" w:eastAsia="Calibri" w:cs="Calibri"/>
              </w:rPr>
              <w:t xml:space="preserve"> </w:t>
            </w:r>
            <w:r>
              <w:rPr>
                <w:rFonts w:ascii="Calibri" w:hAnsi="Calibri" w:eastAsia="Calibri" w:cs="Calibri"/>
              </w:rPr>
              <w:t>Indiana Veteran Owned Small Business Subcontractor Commitment</w:t>
            </w:r>
          </w:p>
        </w:tc>
        <w:tc>
          <w:tcPr>
            <w:tcW w:w="4440" w:type="dxa"/>
            <w:vAlign w:val="center"/>
          </w:tcPr>
          <w:p w:rsidRPr="00A478E7" w:rsidR="00897DD8" w:rsidRDefault="004D6EC0" w14:paraId="00000330" w14:textId="77777777">
            <w:pPr>
              <w:jc w:val="center"/>
              <w:rPr>
                <w:rFonts w:ascii="Calibri" w:hAnsi="Calibri" w:eastAsia="Calibri" w:cs="Calibri"/>
              </w:rPr>
            </w:pPr>
            <w:r w:rsidRPr="00A478E7">
              <w:rPr>
                <w:rFonts w:ascii="Calibri" w:hAnsi="Calibri" w:eastAsia="Calibri" w:cs="Calibri"/>
              </w:rPr>
              <w:t xml:space="preserve">5 (1 bonus points are available, </w:t>
            </w:r>
          </w:p>
          <w:p w:rsidRPr="00A478E7" w:rsidR="00897DD8" w:rsidRDefault="004D6EC0" w14:paraId="00000331" w14:textId="77777777">
            <w:pPr>
              <w:jc w:val="center"/>
              <w:rPr>
                <w:rFonts w:ascii="Calibri" w:hAnsi="Calibri" w:eastAsia="Calibri" w:cs="Calibri"/>
              </w:rPr>
            </w:pPr>
            <w:r w:rsidRPr="00A478E7">
              <w:rPr>
                <w:rFonts w:ascii="Calibri" w:hAnsi="Calibri" w:eastAsia="Calibri" w:cs="Calibri"/>
              </w:rPr>
              <w:t>see Section 3.2.6)</w:t>
            </w:r>
          </w:p>
        </w:tc>
      </w:tr>
      <w:tr w:rsidR="00897DD8" w14:paraId="1D2BCE89" w14:textId="77777777">
        <w:trPr>
          <w:trHeight w:val="305"/>
        </w:trPr>
        <w:tc>
          <w:tcPr>
            <w:tcW w:w="4920" w:type="dxa"/>
            <w:shd w:val="clear" w:color="auto" w:fill="CCCCCC"/>
            <w:vAlign w:val="center"/>
          </w:tcPr>
          <w:p w:rsidR="00897DD8" w:rsidRDefault="004D6EC0" w14:paraId="00000332" w14:textId="77777777">
            <w:pPr>
              <w:rPr>
                <w:rFonts w:ascii="Calibri" w:hAnsi="Calibri" w:eastAsia="Calibri" w:cs="Calibri"/>
                <w:b/>
              </w:rPr>
            </w:pPr>
            <w:r>
              <w:rPr>
                <w:rFonts w:ascii="Calibri" w:hAnsi="Calibri" w:eastAsia="Calibri" w:cs="Calibri"/>
                <w:b/>
              </w:rPr>
              <w:t>Total</w:t>
            </w:r>
          </w:p>
        </w:tc>
        <w:tc>
          <w:tcPr>
            <w:tcW w:w="4440" w:type="dxa"/>
            <w:shd w:val="clear" w:color="auto" w:fill="CCCCCC"/>
            <w:vAlign w:val="center"/>
          </w:tcPr>
          <w:p w:rsidR="00897DD8" w:rsidRDefault="00DE15B1" w14:paraId="00000333" w14:textId="77777777">
            <w:pPr>
              <w:jc w:val="center"/>
              <w:rPr>
                <w:rFonts w:ascii="Calibri" w:hAnsi="Calibri" w:eastAsia="Calibri" w:cs="Calibri"/>
                <w:b/>
              </w:rPr>
            </w:pPr>
            <w:sdt>
              <w:sdtPr>
                <w:tag w:val="goog_rdk_20"/>
                <w:id w:val="2078007634"/>
              </w:sdtPr>
              <w:sdtEndPr/>
              <w:sdtContent/>
            </w:sdt>
            <w:r w:rsidR="004D6EC0">
              <w:rPr>
                <w:rFonts w:ascii="Calibri" w:hAnsi="Calibri" w:eastAsia="Calibri" w:cs="Calibri"/>
                <w:b/>
              </w:rPr>
              <w:t>100 (103 if bonus awarded)</w:t>
            </w:r>
          </w:p>
        </w:tc>
      </w:tr>
    </w:tbl>
    <w:p w:rsidR="00897DD8" w:rsidRDefault="00897DD8" w14:paraId="00000334" w14:textId="77777777">
      <w:pPr>
        <w:widowControl/>
        <w:rPr>
          <w:rFonts w:ascii="Calibri" w:hAnsi="Calibri" w:eastAsia="Calibri" w:cs="Calibri"/>
        </w:rPr>
      </w:pPr>
    </w:p>
    <w:p w:rsidR="00897DD8" w:rsidRDefault="004D6EC0" w14:paraId="00000335" w14:textId="566AEB43">
      <w:pPr>
        <w:widowControl/>
        <w:rPr>
          <w:rFonts w:ascii="Calibri" w:hAnsi="Calibri" w:eastAsia="Calibri" w:cs="Calibri"/>
        </w:rPr>
      </w:pPr>
      <w:r>
        <w:rPr>
          <w:rFonts w:ascii="Calibri" w:hAnsi="Calibri" w:eastAsia="Calibri" w:cs="Calibri"/>
        </w:rPr>
        <w:t>All proposals will be evaluated using the following approach.</w:t>
      </w:r>
      <w:r w:rsidR="00370CE7">
        <w:rPr>
          <w:rFonts w:ascii="Calibri" w:hAnsi="Calibri" w:eastAsia="Calibri" w:cs="Calibri"/>
        </w:rPr>
        <w:t xml:space="preserve"> </w:t>
      </w:r>
    </w:p>
    <w:p w:rsidR="00897DD8" w:rsidRDefault="00897DD8" w14:paraId="00000336" w14:textId="77777777">
      <w:pPr>
        <w:widowControl/>
        <w:rPr>
          <w:rFonts w:ascii="Calibri" w:hAnsi="Calibri" w:eastAsia="Calibri" w:cs="Calibri"/>
        </w:rPr>
      </w:pPr>
    </w:p>
    <w:p w:rsidR="00897DD8" w:rsidRDefault="004D6EC0" w14:paraId="00000337" w14:textId="77777777">
      <w:pPr>
        <w:widowControl/>
        <w:rPr>
          <w:rFonts w:ascii="Calibri" w:hAnsi="Calibri" w:eastAsia="Calibri" w:cs="Calibri"/>
          <w:b/>
          <w:u w:val="single"/>
        </w:rPr>
      </w:pPr>
      <w:r>
        <w:rPr>
          <w:rFonts w:ascii="Calibri" w:hAnsi="Calibri" w:eastAsia="Calibri" w:cs="Calibri"/>
          <w:b/>
          <w:u w:val="single"/>
        </w:rPr>
        <w:t>Step 1</w:t>
      </w:r>
    </w:p>
    <w:p w:rsidR="00897DD8" w:rsidRDefault="00897DD8" w14:paraId="00000338" w14:textId="77777777">
      <w:pPr>
        <w:widowControl/>
        <w:rPr>
          <w:rFonts w:ascii="Calibri" w:hAnsi="Calibri" w:eastAsia="Calibri" w:cs="Calibri"/>
        </w:rPr>
      </w:pPr>
    </w:p>
    <w:p w:rsidR="00897DD8" w:rsidRDefault="004D6EC0" w14:paraId="00000339" w14:textId="77777777">
      <w:pPr>
        <w:widowControl/>
        <w:rPr>
          <w:rFonts w:ascii="Calibri" w:hAnsi="Calibri" w:eastAsia="Calibri" w:cs="Calibri"/>
        </w:rPr>
      </w:pPr>
      <w:r>
        <w:rPr>
          <w:rFonts w:ascii="Calibri" w:hAnsi="Calibri" w:eastAsia="Calibri" w:cs="Calibri"/>
        </w:rPr>
        <w:t xml:space="preserve">In this step proposals will be evaluated only against Criteria 1 to ensure that they adhere to Mandatory Requirements. The Mandatory Requirements are: </w:t>
      </w:r>
    </w:p>
    <w:p w:rsidR="00897DD8" w:rsidRDefault="004D6EC0" w14:paraId="0000033A" w14:textId="77777777">
      <w:pPr>
        <w:widowControl/>
        <w:numPr>
          <w:ilvl w:val="0"/>
          <w:numId w:val="52"/>
        </w:numPr>
        <w:rPr>
          <w:rFonts w:ascii="Calibri" w:hAnsi="Calibri" w:eastAsia="Calibri" w:cs="Calibri"/>
        </w:rPr>
      </w:pPr>
      <w:r>
        <w:rPr>
          <w:rFonts w:ascii="Calibri" w:hAnsi="Calibri" w:eastAsia="Calibri" w:cs="Calibri"/>
        </w:rPr>
        <w:t>Executive Summary and required content</w:t>
      </w:r>
    </w:p>
    <w:p w:rsidR="00897DD8" w:rsidRDefault="004D6EC0" w14:paraId="0000033B" w14:textId="77777777">
      <w:pPr>
        <w:widowControl/>
        <w:numPr>
          <w:ilvl w:val="0"/>
          <w:numId w:val="52"/>
        </w:numPr>
        <w:rPr>
          <w:rFonts w:ascii="Calibri" w:hAnsi="Calibri" w:eastAsia="Calibri" w:cs="Calibri"/>
        </w:rPr>
      </w:pPr>
      <w:r>
        <w:rPr>
          <w:rFonts w:ascii="Calibri" w:hAnsi="Calibri" w:eastAsia="Calibri" w:cs="Calibri"/>
          <w:b/>
        </w:rPr>
        <w:t>Attachment C</w:t>
      </w:r>
      <w:r>
        <w:rPr>
          <w:rFonts w:ascii="Calibri" w:hAnsi="Calibri" w:eastAsia="Calibri" w:cs="Calibri"/>
        </w:rPr>
        <w:t xml:space="preserve"> Indiana Economic Impact Form, completed;</w:t>
      </w:r>
    </w:p>
    <w:p w:rsidR="00897DD8" w:rsidRDefault="004D6EC0" w14:paraId="0000033C" w14:textId="77777777">
      <w:pPr>
        <w:widowControl/>
        <w:numPr>
          <w:ilvl w:val="0"/>
          <w:numId w:val="52"/>
        </w:numPr>
        <w:rPr>
          <w:rFonts w:ascii="Calibri" w:hAnsi="Calibri" w:eastAsia="Calibri" w:cs="Calibri"/>
        </w:rPr>
      </w:pPr>
      <w:r>
        <w:rPr>
          <w:rFonts w:ascii="Calibri" w:hAnsi="Calibri" w:eastAsia="Calibri" w:cs="Calibri"/>
          <w:b/>
        </w:rPr>
        <w:t xml:space="preserve">Attachment D </w:t>
      </w:r>
      <w:r>
        <w:rPr>
          <w:rFonts w:ascii="Calibri" w:hAnsi="Calibri" w:eastAsia="Calibri" w:cs="Calibri"/>
        </w:rPr>
        <w:t xml:space="preserve">Cost Proposal, </w:t>
      </w:r>
      <w:r>
        <w:rPr>
          <w:rFonts w:ascii="Calibri" w:hAnsi="Calibri" w:eastAsia="Calibri" w:cs="Calibri"/>
          <w:b/>
        </w:rPr>
        <w:t>Attachment E</w:t>
      </w:r>
      <w:r>
        <w:rPr>
          <w:rFonts w:ascii="Calibri" w:hAnsi="Calibri" w:eastAsia="Calibri" w:cs="Calibri"/>
        </w:rPr>
        <w:t xml:space="preserve"> Business Proposal, </w:t>
      </w:r>
      <w:r>
        <w:rPr>
          <w:rFonts w:ascii="Calibri" w:hAnsi="Calibri" w:eastAsia="Calibri" w:cs="Calibri"/>
          <w:b/>
        </w:rPr>
        <w:t>Attachment F</w:t>
      </w:r>
      <w:r>
        <w:rPr>
          <w:rFonts w:ascii="Calibri" w:hAnsi="Calibri" w:eastAsia="Calibri" w:cs="Calibri"/>
        </w:rPr>
        <w:t xml:space="preserve"> Technical Proposal, unaltered and complete with all requested supporting documents.</w:t>
      </w:r>
    </w:p>
    <w:p w:rsidR="00897DD8" w:rsidRDefault="004D6EC0" w14:paraId="0000033D" w14:textId="77777777">
      <w:pPr>
        <w:widowControl/>
        <w:numPr>
          <w:ilvl w:val="0"/>
          <w:numId w:val="52"/>
        </w:numPr>
        <w:rPr>
          <w:rFonts w:ascii="Calibri" w:hAnsi="Calibri" w:eastAsia="Calibri" w:cs="Calibri"/>
        </w:rPr>
      </w:pPr>
      <w:r>
        <w:rPr>
          <w:rFonts w:ascii="Calibri" w:hAnsi="Calibri" w:eastAsia="Calibri" w:cs="Calibri"/>
          <w:b/>
        </w:rPr>
        <w:t>Attachment J</w:t>
      </w:r>
      <w:r>
        <w:rPr>
          <w:rFonts w:ascii="Calibri" w:hAnsi="Calibri" w:eastAsia="Calibri" w:cs="Calibri"/>
        </w:rPr>
        <w:t xml:space="preserve"> Attestation Form, complete with all requested supporting documents</w:t>
      </w:r>
    </w:p>
    <w:p w:rsidR="00897DD8" w:rsidRDefault="00897DD8" w14:paraId="0000033E" w14:textId="77777777">
      <w:pPr>
        <w:widowControl/>
        <w:ind w:left="720"/>
        <w:rPr>
          <w:rFonts w:ascii="Calibri" w:hAnsi="Calibri" w:eastAsia="Calibri" w:cs="Calibri"/>
        </w:rPr>
      </w:pPr>
    </w:p>
    <w:p w:rsidR="00897DD8" w:rsidRDefault="004D6EC0" w14:paraId="0000033F" w14:textId="78183D16">
      <w:pPr>
        <w:widowControl/>
        <w:rPr>
          <w:rFonts w:ascii="Calibri" w:hAnsi="Calibri" w:eastAsia="Calibri" w:cs="Calibri"/>
        </w:rPr>
      </w:pPr>
      <w:r>
        <w:rPr>
          <w:rFonts w:ascii="Calibri" w:hAnsi="Calibri" w:eastAsia="Calibri" w:cs="Calibri"/>
        </w:rPr>
        <w:t xml:space="preserve"> Any proposals not meeting the Mandatory Requirements will be disqualified.</w:t>
      </w:r>
      <w:r w:rsidR="00370CE7">
        <w:rPr>
          <w:rFonts w:ascii="Calibri" w:hAnsi="Calibri" w:eastAsia="Calibri" w:cs="Calibri"/>
        </w:rPr>
        <w:t xml:space="preserve"> </w:t>
      </w:r>
    </w:p>
    <w:p w:rsidR="00897DD8" w:rsidRDefault="00897DD8" w14:paraId="00000340" w14:textId="77777777">
      <w:pPr>
        <w:widowControl/>
        <w:rPr>
          <w:rFonts w:ascii="Calibri" w:hAnsi="Calibri" w:eastAsia="Calibri" w:cs="Calibri"/>
        </w:rPr>
      </w:pPr>
    </w:p>
    <w:p w:rsidR="00897DD8" w:rsidRDefault="004D6EC0" w14:paraId="00000341" w14:textId="77777777">
      <w:pPr>
        <w:widowControl/>
        <w:rPr>
          <w:rFonts w:ascii="Calibri" w:hAnsi="Calibri" w:eastAsia="Calibri" w:cs="Calibri"/>
          <w:b/>
          <w:u w:val="single"/>
        </w:rPr>
      </w:pPr>
      <w:r>
        <w:rPr>
          <w:rFonts w:ascii="Calibri" w:hAnsi="Calibri" w:eastAsia="Calibri" w:cs="Calibri"/>
          <w:b/>
          <w:u w:val="single"/>
        </w:rPr>
        <w:t>Step 2</w:t>
      </w:r>
    </w:p>
    <w:p w:rsidR="00897DD8" w:rsidRDefault="00897DD8" w14:paraId="00000342" w14:textId="77777777">
      <w:pPr>
        <w:widowControl/>
        <w:rPr>
          <w:rFonts w:ascii="Calibri" w:hAnsi="Calibri" w:eastAsia="Calibri" w:cs="Calibri"/>
        </w:rPr>
      </w:pPr>
    </w:p>
    <w:p w:rsidR="00897DD8" w:rsidRDefault="004D6EC0" w14:paraId="00000343" w14:textId="5318D5DC">
      <w:pPr>
        <w:widowControl/>
        <w:rPr>
          <w:rFonts w:ascii="Calibri" w:hAnsi="Calibri" w:eastAsia="Calibri" w:cs="Calibri"/>
        </w:rPr>
      </w:pPr>
      <w:r>
        <w:rPr>
          <w:rFonts w:ascii="Calibri" w:hAnsi="Calibri" w:eastAsia="Calibri" w:cs="Calibri"/>
        </w:rPr>
        <w:t xml:space="preserve">The proposals that fulfill the Step 1 Mandatory Requirements will then be scored based on Criteria 2 and 3 </w:t>
      </w:r>
      <w:sdt>
        <w:sdtPr>
          <w:tag w:val="goog_rdk_21"/>
          <w:id w:val="1765650690"/>
        </w:sdtPr>
        <w:sdtEndPr/>
        <w:sdtContent/>
      </w:sdt>
      <w:r>
        <w:rPr>
          <w:rFonts w:ascii="Calibri" w:hAnsi="Calibri" w:eastAsia="Calibri" w:cs="Calibri"/>
        </w:rPr>
        <w:t>ONLY.</w:t>
      </w:r>
      <w:r w:rsidR="00370CE7">
        <w:rPr>
          <w:rFonts w:ascii="Calibri" w:hAnsi="Calibri" w:eastAsia="Calibri" w:cs="Calibri"/>
        </w:rPr>
        <w:t xml:space="preserve"> </w:t>
      </w:r>
      <w:r>
        <w:rPr>
          <w:rFonts w:ascii="Calibri" w:hAnsi="Calibri" w:eastAsia="Calibri" w:cs="Calibri"/>
        </w:rPr>
        <w:t xml:space="preserve">All proposals will be ranked based on their combined scores for Criteria 2 </w:t>
      </w:r>
      <w:r>
        <w:rPr>
          <w:rFonts w:ascii="Calibri" w:hAnsi="Calibri" w:eastAsia="Calibri" w:cs="Calibri"/>
        </w:rPr>
        <w:t>and 3 ONLY.</w:t>
      </w:r>
      <w:r w:rsidR="00370CE7">
        <w:rPr>
          <w:rFonts w:ascii="Calibri" w:hAnsi="Calibri" w:eastAsia="Calibri" w:cs="Calibri"/>
        </w:rPr>
        <w:t xml:space="preserve"> </w:t>
      </w:r>
      <w:r>
        <w:rPr>
          <w:rFonts w:ascii="Calibri" w:hAnsi="Calibri" w:eastAsia="Calibri" w:cs="Calibri"/>
        </w:rPr>
        <w:t>This ranking will be used to create a “short list”.</w:t>
      </w:r>
      <w:r w:rsidR="00370CE7">
        <w:rPr>
          <w:rFonts w:ascii="Calibri" w:hAnsi="Calibri" w:eastAsia="Calibri" w:cs="Calibri"/>
        </w:rPr>
        <w:t xml:space="preserve"> </w:t>
      </w:r>
      <w:r>
        <w:rPr>
          <w:rFonts w:ascii="Calibri" w:hAnsi="Calibri" w:eastAsia="Calibri" w:cs="Calibri"/>
        </w:rPr>
        <w:t>Any proposal not making the “short list” will not be further evaluated.</w:t>
      </w:r>
    </w:p>
    <w:p w:rsidR="00897DD8" w:rsidRDefault="00897DD8" w14:paraId="00000344" w14:textId="77777777">
      <w:pPr>
        <w:widowControl/>
        <w:rPr>
          <w:rFonts w:ascii="Calibri" w:hAnsi="Calibri" w:eastAsia="Calibri" w:cs="Calibri"/>
        </w:rPr>
      </w:pPr>
    </w:p>
    <w:p w:rsidR="00897DD8" w:rsidRDefault="004D6EC0" w14:paraId="00000345" w14:textId="466FD631">
      <w:pPr>
        <w:widowControl/>
        <w:rPr>
          <w:rFonts w:ascii="Calibri" w:hAnsi="Calibri" w:eastAsia="Calibri" w:cs="Calibri"/>
        </w:rPr>
      </w:pPr>
      <w:r>
        <w:rPr>
          <w:rFonts w:ascii="Calibri" w:hAnsi="Calibri" w:eastAsia="Calibri" w:cs="Calibri"/>
        </w:rPr>
        <w:t>Step 2 may include one or more rounds of proposal discussions, oral presentations, clarifications, and/or demonstrations focused on cost and other proposal elements.</w:t>
      </w:r>
      <w:r w:rsidR="00370CE7">
        <w:rPr>
          <w:rFonts w:ascii="Calibri" w:hAnsi="Calibri" w:eastAsia="Calibri" w:cs="Calibri"/>
        </w:rPr>
        <w:t xml:space="preserve"> </w:t>
      </w:r>
      <w:r>
        <w:rPr>
          <w:rFonts w:ascii="Calibri" w:hAnsi="Calibri" w:eastAsia="Calibri" w:cs="Calibri"/>
        </w:rPr>
        <w:t xml:space="preserve">Step 2 may include additional “short lists” at the State’s sole discretion. </w:t>
      </w:r>
    </w:p>
    <w:p w:rsidR="00897DD8" w:rsidRDefault="00897DD8" w14:paraId="00000346" w14:textId="77777777">
      <w:pPr>
        <w:widowControl/>
        <w:rPr>
          <w:rFonts w:ascii="Calibri" w:hAnsi="Calibri" w:eastAsia="Calibri" w:cs="Calibri"/>
        </w:rPr>
      </w:pPr>
    </w:p>
    <w:p w:rsidR="00897DD8" w:rsidRDefault="004D6EC0" w14:paraId="00000347" w14:textId="77777777">
      <w:pPr>
        <w:widowControl/>
        <w:rPr>
          <w:rFonts w:ascii="Calibri" w:hAnsi="Calibri" w:eastAsia="Calibri" w:cs="Calibri"/>
          <w:b/>
          <w:u w:val="single"/>
        </w:rPr>
      </w:pPr>
      <w:r>
        <w:rPr>
          <w:rFonts w:ascii="Calibri" w:hAnsi="Calibri" w:eastAsia="Calibri" w:cs="Calibri"/>
          <w:b/>
          <w:u w:val="single"/>
        </w:rPr>
        <w:t>Step 3</w:t>
      </w:r>
    </w:p>
    <w:p w:rsidR="00897DD8" w:rsidRDefault="00897DD8" w14:paraId="00000348" w14:textId="77777777">
      <w:pPr>
        <w:widowControl/>
        <w:rPr>
          <w:rFonts w:ascii="Calibri" w:hAnsi="Calibri" w:eastAsia="Calibri" w:cs="Calibri"/>
        </w:rPr>
      </w:pPr>
    </w:p>
    <w:p w:rsidR="00897DD8" w:rsidRDefault="004D6EC0" w14:paraId="00000349" w14:textId="77777777">
      <w:pPr>
        <w:widowControl/>
        <w:rPr>
          <w:rFonts w:ascii="Calibri" w:hAnsi="Calibri" w:eastAsia="Calibri" w:cs="Calibri"/>
        </w:rPr>
      </w:pPr>
      <w:r>
        <w:rPr>
          <w:rFonts w:ascii="Calibri" w:hAnsi="Calibri" w:eastAsia="Calibri" w:cs="Calibri"/>
        </w:rPr>
        <w:t>The short-listed proposals will then be evaluated based on the entire evaluation criteria outlined in the table above.</w:t>
      </w:r>
    </w:p>
    <w:p w:rsidR="00897DD8" w:rsidRDefault="00897DD8" w14:paraId="0000034A" w14:textId="77777777">
      <w:pPr>
        <w:widowControl/>
        <w:rPr>
          <w:rFonts w:ascii="Calibri" w:hAnsi="Calibri" w:eastAsia="Calibri" w:cs="Calibri"/>
        </w:rPr>
      </w:pPr>
    </w:p>
    <w:p w:rsidR="00897DD8" w:rsidRDefault="004D6EC0" w14:paraId="0000034B" w14:textId="77777777">
      <w:pPr>
        <w:widowControl/>
        <w:rPr>
          <w:rFonts w:ascii="Calibri" w:hAnsi="Calibri" w:eastAsia="Calibri" w:cs="Calibri"/>
        </w:rPr>
      </w:pPr>
      <w:r>
        <w:rPr>
          <w:rFonts w:ascii="Calibri" w:hAnsi="Calibri" w:eastAsia="Calibri" w:cs="Calibri"/>
        </w:rPr>
        <w:t>If the State conducts additional rounds of discussions and a BAFO round which lead to changes in either the technical or cost proposal for the short-listed Respondents, their scores will be recomputed.</w:t>
      </w:r>
    </w:p>
    <w:p w:rsidR="00897DD8" w:rsidRDefault="00897DD8" w14:paraId="0000034C" w14:textId="77777777">
      <w:pPr>
        <w:widowControl/>
        <w:rPr>
          <w:rFonts w:ascii="Calibri" w:hAnsi="Calibri" w:eastAsia="Calibri" w:cs="Calibri"/>
        </w:rPr>
      </w:pPr>
    </w:p>
    <w:p w:rsidR="00897DD8" w:rsidRDefault="004D6EC0" w14:paraId="0000034D" w14:textId="77777777">
      <w:pPr>
        <w:widowControl/>
        <w:rPr>
          <w:rFonts w:ascii="Calibri" w:hAnsi="Calibri" w:eastAsia="Calibri" w:cs="Calibri"/>
        </w:rPr>
      </w:pPr>
      <w:r>
        <w:rPr>
          <w:rFonts w:ascii="Calibri" w:hAnsi="Calibri" w:eastAsia="Calibri" w:cs="Calibri"/>
        </w:rPr>
        <w:t>The section below describes the different evaluation criteria.</w:t>
      </w:r>
    </w:p>
    <w:p w:rsidR="00897DD8" w:rsidRDefault="00897DD8" w14:paraId="0000034E" w14:textId="77777777">
      <w:pPr>
        <w:widowControl/>
        <w:rPr>
          <w:rFonts w:ascii="Calibri" w:hAnsi="Calibri" w:eastAsia="Calibri" w:cs="Calibri"/>
        </w:rPr>
      </w:pPr>
    </w:p>
    <w:p w:rsidR="00897DD8" w:rsidRDefault="004D6EC0" w14:paraId="0000034F" w14:textId="77777777">
      <w:pPr>
        <w:pStyle w:val="Heading3"/>
        <w:ind w:left="720"/>
        <w:jc w:val="left"/>
        <w:rPr>
          <w:rFonts w:ascii="Calibri" w:hAnsi="Calibri" w:eastAsia="Calibri" w:cs="Calibri"/>
          <w:b w:val="0"/>
          <w:sz w:val="24"/>
          <w:szCs w:val="24"/>
        </w:rPr>
      </w:pPr>
      <w:bookmarkStart w:name="_heading=h.4du1wux" w:colFirst="0" w:colLast="0" w:id="97"/>
      <w:bookmarkEnd w:id="97"/>
      <w:r>
        <w:rPr>
          <w:rFonts w:ascii="Calibri" w:hAnsi="Calibri" w:eastAsia="Calibri" w:cs="Calibri"/>
          <w:b w:val="0"/>
          <w:sz w:val="24"/>
          <w:szCs w:val="24"/>
        </w:rPr>
        <w:t>3.2.1</w:t>
      </w:r>
      <w:r>
        <w:rPr>
          <w:rFonts w:ascii="Calibri" w:hAnsi="Calibri" w:eastAsia="Calibri" w:cs="Calibri"/>
          <w:b w:val="0"/>
          <w:sz w:val="24"/>
          <w:szCs w:val="24"/>
        </w:rPr>
        <w:tab/>
      </w:r>
      <w:r>
        <w:rPr>
          <w:rFonts w:ascii="Calibri" w:hAnsi="Calibri" w:eastAsia="Calibri" w:cs="Calibri"/>
          <w:sz w:val="24"/>
          <w:szCs w:val="24"/>
        </w:rPr>
        <w:t>Adherence to Requirements</w:t>
      </w:r>
      <w:r>
        <w:rPr>
          <w:rFonts w:ascii="Calibri" w:hAnsi="Calibri" w:eastAsia="Calibri" w:cs="Calibri"/>
          <w:b w:val="0"/>
          <w:sz w:val="24"/>
          <w:szCs w:val="24"/>
        </w:rPr>
        <w:t xml:space="preserve"> – Pass/Fail</w:t>
      </w:r>
    </w:p>
    <w:p w:rsidR="00897DD8" w:rsidRDefault="004D6EC0" w14:paraId="00000350" w14:textId="77777777">
      <w:pPr>
        <w:widowControl/>
        <w:ind w:left="1440"/>
        <w:rPr>
          <w:rFonts w:ascii="Calibri" w:hAnsi="Calibri" w:eastAsia="Calibri" w:cs="Calibri"/>
        </w:rPr>
      </w:pPr>
      <w:r>
        <w:rPr>
          <w:rFonts w:ascii="Calibri" w:hAnsi="Calibri" w:eastAsia="Calibri" w:cs="Calibri"/>
        </w:rPr>
        <w:t xml:space="preserve">Respondents passing this category move to Phase 2 </w:t>
      </w:r>
    </w:p>
    <w:p w:rsidR="00897DD8" w:rsidRDefault="00897DD8" w14:paraId="00000351" w14:textId="77777777">
      <w:pPr>
        <w:widowControl/>
        <w:ind w:left="1440" w:hanging="720"/>
        <w:rPr>
          <w:rFonts w:ascii="Calibri" w:hAnsi="Calibri" w:eastAsia="Calibri" w:cs="Calibri"/>
        </w:rPr>
      </w:pPr>
    </w:p>
    <w:p w:rsidR="00897DD8" w:rsidRDefault="004D6EC0" w14:paraId="00000352" w14:textId="77777777">
      <w:pPr>
        <w:widowControl/>
        <w:ind w:left="1440" w:hanging="720"/>
        <w:rPr>
          <w:rFonts w:ascii="Calibri" w:hAnsi="Calibri" w:eastAsia="Calibri" w:cs="Calibri"/>
          <w:b/>
        </w:rPr>
      </w:pPr>
      <w:r>
        <w:rPr>
          <w:rFonts w:ascii="Calibri" w:hAnsi="Calibri" w:eastAsia="Calibri" w:cs="Calibri"/>
          <w:b/>
        </w:rPr>
        <w:t xml:space="preserve">The following 2 categories cannot exceed 80 points. </w:t>
      </w:r>
    </w:p>
    <w:p w:rsidR="00897DD8" w:rsidRDefault="00897DD8" w14:paraId="00000353" w14:textId="77777777">
      <w:pPr>
        <w:widowControl/>
        <w:ind w:left="1440" w:hanging="720"/>
        <w:rPr>
          <w:rFonts w:ascii="Calibri" w:hAnsi="Calibri" w:eastAsia="Calibri" w:cs="Calibri"/>
          <w:b/>
        </w:rPr>
      </w:pPr>
    </w:p>
    <w:p w:rsidR="00897DD8" w:rsidRDefault="004D6EC0" w14:paraId="00000354" w14:textId="77777777">
      <w:pPr>
        <w:pStyle w:val="Heading3"/>
        <w:ind w:left="720"/>
        <w:jc w:val="left"/>
        <w:rPr>
          <w:rFonts w:ascii="Calibri" w:hAnsi="Calibri" w:eastAsia="Calibri" w:cs="Calibri"/>
          <w:b w:val="0"/>
          <w:sz w:val="24"/>
          <w:szCs w:val="24"/>
        </w:rPr>
      </w:pPr>
      <w:bookmarkStart w:name="_heading=h.2szc72q" w:colFirst="0" w:colLast="0" w:id="98"/>
      <w:bookmarkEnd w:id="98"/>
      <w:r>
        <w:rPr>
          <w:rFonts w:ascii="Calibri" w:hAnsi="Calibri" w:eastAsia="Calibri" w:cs="Calibri"/>
          <w:b w:val="0"/>
          <w:sz w:val="24"/>
          <w:szCs w:val="24"/>
        </w:rPr>
        <w:t>3.2.2</w:t>
      </w:r>
      <w:r>
        <w:rPr>
          <w:rFonts w:ascii="Calibri" w:hAnsi="Calibri" w:eastAsia="Calibri" w:cs="Calibri"/>
          <w:b w:val="0"/>
          <w:sz w:val="24"/>
          <w:szCs w:val="24"/>
        </w:rPr>
        <w:tab/>
      </w:r>
      <w:r>
        <w:rPr>
          <w:rFonts w:ascii="Calibri" w:hAnsi="Calibri" w:eastAsia="Calibri" w:cs="Calibri"/>
          <w:sz w:val="24"/>
          <w:szCs w:val="24"/>
        </w:rPr>
        <w:t>Management Assessment/Quality</w:t>
      </w:r>
    </w:p>
    <w:p w:rsidRPr="00A478E7" w:rsidR="00897DD8" w:rsidRDefault="004D6EC0" w14:paraId="00000355" w14:textId="77777777">
      <w:pPr>
        <w:widowControl/>
        <w:ind w:left="1440"/>
        <w:rPr>
          <w:rFonts w:ascii="Calibri" w:hAnsi="Calibri" w:eastAsia="Calibri" w:cs="Calibri"/>
        </w:rPr>
      </w:pPr>
      <w:r w:rsidRPr="00A478E7">
        <w:rPr>
          <w:rFonts w:ascii="Calibri" w:hAnsi="Calibri" w:eastAsia="Calibri" w:cs="Calibri"/>
          <w:b/>
        </w:rPr>
        <w:t>50</w:t>
      </w:r>
      <w:sdt>
        <w:sdtPr>
          <w:tag w:val="goog_rdk_22"/>
          <w:id w:val="-1098718444"/>
        </w:sdtPr>
        <w:sdtEndPr/>
        <w:sdtContent/>
      </w:sdt>
      <w:r w:rsidRPr="00A478E7">
        <w:rPr>
          <w:rFonts w:ascii="Calibri" w:hAnsi="Calibri" w:eastAsia="Calibri" w:cs="Calibri"/>
        </w:rPr>
        <w:t xml:space="preserve"> available points </w:t>
      </w:r>
    </w:p>
    <w:p w:rsidRPr="00A478E7" w:rsidR="00897DD8" w:rsidRDefault="00897DD8" w14:paraId="00000356" w14:textId="77777777">
      <w:pPr>
        <w:rPr>
          <w:rFonts w:ascii="Calibri" w:hAnsi="Calibri" w:eastAsia="Calibri" w:cs="Calibri"/>
        </w:rPr>
      </w:pPr>
    </w:p>
    <w:p w:rsidRPr="00A478E7" w:rsidR="00897DD8" w:rsidRDefault="004D6EC0" w14:paraId="00000357" w14:textId="77777777">
      <w:pPr>
        <w:pStyle w:val="Heading3"/>
        <w:ind w:left="720"/>
        <w:jc w:val="left"/>
        <w:rPr>
          <w:rFonts w:ascii="Calibri" w:hAnsi="Calibri" w:eastAsia="Calibri" w:cs="Calibri"/>
          <w:b w:val="0"/>
          <w:sz w:val="24"/>
          <w:szCs w:val="24"/>
        </w:rPr>
      </w:pPr>
      <w:bookmarkStart w:name="_heading=h.184mhaj" w:colFirst="0" w:colLast="0" w:id="99"/>
      <w:bookmarkEnd w:id="99"/>
      <w:r w:rsidRPr="00A478E7">
        <w:rPr>
          <w:rFonts w:ascii="Calibri" w:hAnsi="Calibri" w:eastAsia="Calibri" w:cs="Calibri"/>
          <w:b w:val="0"/>
          <w:sz w:val="24"/>
          <w:szCs w:val="24"/>
        </w:rPr>
        <w:t>3.2.3</w:t>
      </w:r>
      <w:r w:rsidRPr="00A478E7">
        <w:rPr>
          <w:rFonts w:ascii="Calibri" w:hAnsi="Calibri" w:eastAsia="Calibri" w:cs="Calibri"/>
          <w:b w:val="0"/>
          <w:sz w:val="24"/>
          <w:szCs w:val="24"/>
        </w:rPr>
        <w:tab/>
      </w:r>
      <w:sdt>
        <w:sdtPr>
          <w:tag w:val="goog_rdk_23"/>
          <w:id w:val="-863359052"/>
        </w:sdtPr>
        <w:sdtEndPr/>
        <w:sdtContent/>
      </w:sdt>
      <w:r w:rsidRPr="00A478E7">
        <w:rPr>
          <w:rFonts w:ascii="Calibri" w:hAnsi="Calibri" w:eastAsia="Calibri" w:cs="Calibri"/>
          <w:sz w:val="24"/>
          <w:szCs w:val="24"/>
        </w:rPr>
        <w:t>Price</w:t>
      </w:r>
    </w:p>
    <w:p w:rsidRPr="00A478E7" w:rsidR="00897DD8" w:rsidRDefault="004D6EC0" w14:paraId="00000358" w14:textId="77777777">
      <w:pPr>
        <w:widowControl/>
        <w:ind w:left="1440"/>
        <w:rPr>
          <w:rFonts w:ascii="Calibri" w:hAnsi="Calibri" w:eastAsia="Calibri" w:cs="Calibri"/>
        </w:rPr>
      </w:pPr>
      <w:r w:rsidRPr="00A478E7">
        <w:rPr>
          <w:rFonts w:ascii="Calibri" w:hAnsi="Calibri" w:eastAsia="Calibri" w:cs="Calibri"/>
          <w:b/>
        </w:rPr>
        <w:t>30</w:t>
      </w:r>
      <w:r w:rsidRPr="00A478E7">
        <w:rPr>
          <w:rFonts w:ascii="Calibri" w:hAnsi="Calibri" w:eastAsia="Calibri" w:cs="Calibri"/>
        </w:rPr>
        <w:t xml:space="preserve"> available points </w:t>
      </w:r>
    </w:p>
    <w:p w:rsidRPr="00A478E7" w:rsidR="00897DD8" w:rsidRDefault="004D6EC0" w14:paraId="00000359" w14:textId="77777777">
      <w:pPr>
        <w:widowControl/>
        <w:ind w:left="1440"/>
        <w:rPr>
          <w:rFonts w:ascii="Calibri" w:hAnsi="Calibri" w:eastAsia="Calibri" w:cs="Calibri"/>
        </w:rPr>
      </w:pPr>
      <w:r w:rsidRPr="00A478E7">
        <w:rPr>
          <w:rFonts w:ascii="Calibri" w:hAnsi="Calibri" w:eastAsia="Calibri" w:cs="Calibri"/>
        </w:rPr>
        <w:t xml:space="preserve"> </w:t>
      </w:r>
    </w:p>
    <w:p w:rsidRPr="00A478E7" w:rsidR="00897DD8" w:rsidRDefault="004D6EC0" w14:paraId="0000035A" w14:textId="0BF41208">
      <w:pPr>
        <w:ind w:left="1440"/>
        <w:rPr>
          <w:rFonts w:ascii="Calibri" w:hAnsi="Calibri" w:eastAsia="Calibri" w:cs="Calibri"/>
        </w:rPr>
      </w:pPr>
      <w:r w:rsidRPr="00A478E7">
        <w:rPr>
          <w:rFonts w:ascii="Calibri" w:hAnsi="Calibri" w:eastAsia="Calibri" w:cs="Calibri"/>
        </w:rPr>
        <w:t>Cost scores will then be normalized to one another, based on the lowest cost proposal evaluated.</w:t>
      </w:r>
      <w:r w:rsidRPr="00A478E7" w:rsidR="00370CE7">
        <w:rPr>
          <w:rFonts w:ascii="Calibri" w:hAnsi="Calibri" w:eastAsia="Calibri" w:cs="Calibri"/>
        </w:rPr>
        <w:t xml:space="preserve"> </w:t>
      </w:r>
      <w:r w:rsidRPr="00A478E7">
        <w:rPr>
          <w:rFonts w:ascii="Calibri" w:hAnsi="Calibri" w:eastAsia="Calibri" w:cs="Calibri"/>
        </w:rPr>
        <w:t>The lowest cost proposal receives a total of 30 points.</w:t>
      </w:r>
      <w:r w:rsidRPr="00A478E7" w:rsidR="00370CE7">
        <w:rPr>
          <w:rFonts w:ascii="Calibri" w:hAnsi="Calibri" w:eastAsia="Calibri" w:cs="Calibri"/>
        </w:rPr>
        <w:t xml:space="preserve"> </w:t>
      </w:r>
      <w:r w:rsidRPr="00A478E7">
        <w:rPr>
          <w:rFonts w:ascii="Calibri" w:hAnsi="Calibri" w:eastAsia="Calibri" w:cs="Calibri"/>
        </w:rPr>
        <w:t>The normalization formula is as follows:</w:t>
      </w:r>
    </w:p>
    <w:p w:rsidRPr="00A478E7" w:rsidR="00897DD8" w:rsidRDefault="00897DD8" w14:paraId="0000035B" w14:textId="77777777">
      <w:pPr>
        <w:rPr>
          <w:rFonts w:ascii="Calibri" w:hAnsi="Calibri" w:eastAsia="Calibri" w:cs="Calibri"/>
        </w:rPr>
      </w:pPr>
    </w:p>
    <w:p w:rsidRPr="00A478E7" w:rsidR="00897DD8" w:rsidRDefault="004D6EC0" w14:paraId="0000035C" w14:textId="77777777">
      <w:pPr>
        <w:numPr>
          <w:ilvl w:val="0"/>
          <w:numId w:val="26"/>
        </w:numPr>
        <w:pBdr>
          <w:top w:val="nil"/>
          <w:left w:val="nil"/>
          <w:bottom w:val="nil"/>
          <w:right w:val="nil"/>
          <w:between w:val="nil"/>
        </w:pBdr>
        <w:rPr>
          <w:rFonts w:ascii="Calibri" w:hAnsi="Calibri" w:eastAsia="Calibri" w:cs="Calibri"/>
        </w:rPr>
      </w:pPr>
      <w:r w:rsidRPr="00A478E7">
        <w:rPr>
          <w:rFonts w:ascii="Calibri" w:hAnsi="Calibri" w:eastAsia="Calibri" w:cs="Calibri"/>
          <w:i/>
        </w:rPr>
        <w:t>Respondent’s Cost Score = (Lowest Cost Proposal / Total Cost of Proposal) X 30</w:t>
      </w:r>
      <w:r w:rsidRPr="00A478E7">
        <w:rPr>
          <w:rFonts w:ascii="Calibri" w:hAnsi="Calibri" w:eastAsia="Calibri" w:cs="Calibri"/>
        </w:rPr>
        <w:t xml:space="preserve"> </w:t>
      </w:r>
    </w:p>
    <w:p w:rsidR="00897DD8" w:rsidRDefault="00897DD8" w14:paraId="0000035D" w14:textId="77777777">
      <w:pPr>
        <w:ind w:firstLine="720"/>
        <w:rPr>
          <w:rFonts w:ascii="Calibri" w:hAnsi="Calibri" w:eastAsia="Calibri" w:cs="Calibri"/>
        </w:rPr>
      </w:pPr>
    </w:p>
    <w:p w:rsidR="00897DD8" w:rsidRDefault="004D6EC0" w14:paraId="0000035E" w14:textId="77777777">
      <w:pPr>
        <w:pStyle w:val="Heading3"/>
        <w:ind w:left="720"/>
        <w:jc w:val="left"/>
        <w:rPr>
          <w:rFonts w:ascii="Calibri" w:hAnsi="Calibri" w:eastAsia="Calibri" w:cs="Calibri"/>
          <w:sz w:val="24"/>
          <w:szCs w:val="24"/>
        </w:rPr>
      </w:pPr>
      <w:bookmarkStart w:name="_heading=h.3s49zyc" w:colFirst="0" w:colLast="0" w:id="100"/>
      <w:bookmarkEnd w:id="100"/>
      <w:r>
        <w:rPr>
          <w:rFonts w:ascii="Calibri" w:hAnsi="Calibri" w:eastAsia="Calibri" w:cs="Calibri"/>
          <w:b w:val="0"/>
          <w:sz w:val="24"/>
          <w:szCs w:val="24"/>
        </w:rPr>
        <w:t>3.2.4</w:t>
      </w:r>
      <w:r>
        <w:rPr>
          <w:rFonts w:ascii="Calibri" w:hAnsi="Calibri" w:eastAsia="Calibri" w:cs="Calibri"/>
          <w:b w:val="0"/>
          <w:sz w:val="24"/>
          <w:szCs w:val="24"/>
        </w:rPr>
        <w:tab/>
      </w:r>
      <w:r>
        <w:rPr>
          <w:rFonts w:ascii="Calibri" w:hAnsi="Calibri" w:eastAsia="Calibri" w:cs="Calibri"/>
          <w:sz w:val="24"/>
          <w:szCs w:val="24"/>
        </w:rPr>
        <w:t>Buy Indiana Initiative</w:t>
      </w:r>
      <w:r>
        <w:rPr>
          <w:rFonts w:ascii="Calibri" w:hAnsi="Calibri" w:eastAsia="Calibri" w:cs="Calibri"/>
          <w:b w:val="0"/>
          <w:sz w:val="24"/>
          <w:szCs w:val="24"/>
        </w:rPr>
        <w:t xml:space="preserve"> – 5 points</w:t>
      </w:r>
      <w:r>
        <w:rPr>
          <w:rFonts w:ascii="Calibri" w:hAnsi="Calibri" w:eastAsia="Calibri" w:cs="Calibri"/>
          <w:sz w:val="24"/>
          <w:szCs w:val="24"/>
        </w:rPr>
        <w:t xml:space="preserve"> </w:t>
      </w:r>
    </w:p>
    <w:p w:rsidR="00897DD8" w:rsidRDefault="00897DD8" w14:paraId="0000035F" w14:textId="77777777">
      <w:pPr>
        <w:rPr>
          <w:rFonts w:ascii="Calibri" w:hAnsi="Calibri" w:eastAsia="Calibri" w:cs="Calibri"/>
        </w:rPr>
      </w:pPr>
    </w:p>
    <w:p w:rsidR="00897DD8" w:rsidRDefault="004D6EC0" w14:paraId="00000360" w14:textId="77777777">
      <w:pPr>
        <w:ind w:left="1440"/>
        <w:rPr>
          <w:rFonts w:ascii="Calibri" w:hAnsi="Calibri" w:eastAsia="Calibri" w:cs="Calibri"/>
        </w:rPr>
      </w:pPr>
      <w:r>
        <w:rPr>
          <w:rFonts w:ascii="Calibri" w:hAnsi="Calibri" w:eastAsia="Calibri" w:cs="Calibri"/>
        </w:rPr>
        <w:t xml:space="preserve">Respondents qualifying, and documenting per </w:t>
      </w:r>
      <w:r>
        <w:rPr>
          <w:rFonts w:ascii="Calibri" w:hAnsi="Calibri" w:eastAsia="Calibri" w:cs="Calibri"/>
          <w:b/>
        </w:rPr>
        <w:t>Attachment J,</w:t>
      </w:r>
      <w:r>
        <w:rPr>
          <w:rFonts w:ascii="Calibri" w:hAnsi="Calibri" w:eastAsia="Calibri" w:cs="Calibri"/>
        </w:rPr>
        <w:t xml:space="preserve"> as an Indiana Company as defined in </w:t>
      </w:r>
      <w:hyperlink w:anchor="_heading=h.2250f4o">
        <w:r>
          <w:rPr>
            <w:rFonts w:ascii="Calibri" w:hAnsi="Calibri" w:eastAsia="Calibri" w:cs="Calibri"/>
            <w:color w:val="0000FF"/>
            <w:u w:val="single"/>
          </w:rPr>
          <w:t>Section 2.6.2</w:t>
        </w:r>
      </w:hyperlink>
      <w:r>
        <w:rPr>
          <w:rFonts w:ascii="Calibri" w:hAnsi="Calibri" w:eastAsia="Calibri" w:cs="Calibri"/>
        </w:rPr>
        <w:t xml:space="preserve"> will receive 5 points in this category.</w:t>
      </w:r>
    </w:p>
    <w:p w:rsidR="00897DD8" w:rsidRDefault="00897DD8" w14:paraId="00000361" w14:textId="77777777">
      <w:pPr>
        <w:ind w:left="1440"/>
        <w:rPr>
          <w:rFonts w:ascii="Calibri" w:hAnsi="Calibri" w:eastAsia="Calibri" w:cs="Calibri"/>
        </w:rPr>
      </w:pPr>
    </w:p>
    <w:p w:rsidR="00897DD8" w:rsidRDefault="004D6EC0" w14:paraId="00000362" w14:textId="77777777">
      <w:pPr>
        <w:pStyle w:val="Heading3"/>
        <w:ind w:left="1440" w:hanging="720"/>
        <w:jc w:val="left"/>
        <w:rPr>
          <w:rFonts w:ascii="Calibri" w:hAnsi="Calibri" w:eastAsia="Calibri" w:cs="Calibri"/>
          <w:b w:val="0"/>
          <w:sz w:val="24"/>
          <w:szCs w:val="24"/>
        </w:rPr>
      </w:pPr>
      <w:bookmarkStart w:name="_heading=h.279ka65" w:colFirst="0" w:colLast="0" w:id="101"/>
      <w:bookmarkEnd w:id="101"/>
      <w:r>
        <w:rPr>
          <w:rFonts w:ascii="Calibri" w:hAnsi="Calibri" w:eastAsia="Calibri" w:cs="Calibri"/>
          <w:b w:val="0"/>
          <w:sz w:val="24"/>
          <w:szCs w:val="24"/>
        </w:rPr>
        <w:t>3.2.5</w:t>
      </w:r>
      <w:r>
        <w:rPr>
          <w:rFonts w:ascii="Calibri" w:hAnsi="Calibri" w:eastAsia="Calibri" w:cs="Calibri"/>
          <w:b w:val="0"/>
          <w:sz w:val="24"/>
          <w:szCs w:val="24"/>
        </w:rPr>
        <w:tab/>
      </w:r>
      <w:r>
        <w:rPr>
          <w:rFonts w:ascii="Calibri" w:hAnsi="Calibri" w:eastAsia="Calibri" w:cs="Calibri"/>
          <w:sz w:val="24"/>
          <w:szCs w:val="24"/>
        </w:rPr>
        <w:t>Minority Business Subcontractor Commitment</w:t>
      </w:r>
      <w:r>
        <w:rPr>
          <w:rFonts w:ascii="Calibri" w:hAnsi="Calibri" w:eastAsia="Calibri" w:cs="Calibri"/>
          <w:b w:val="0"/>
          <w:sz w:val="24"/>
          <w:szCs w:val="24"/>
        </w:rPr>
        <w:t xml:space="preserve"> – 5 points</w:t>
      </w:r>
      <w:r>
        <w:rPr>
          <w:rFonts w:ascii="Calibri" w:hAnsi="Calibri" w:eastAsia="Calibri" w:cs="Calibri"/>
          <w:sz w:val="24"/>
          <w:szCs w:val="24"/>
          <w:vertAlign w:val="superscript"/>
        </w:rPr>
        <w:footnoteReference w:id="6"/>
      </w:r>
    </w:p>
    <w:p w:rsidR="00897DD8" w:rsidRDefault="00897DD8" w14:paraId="00000363" w14:textId="77777777">
      <w:pPr>
        <w:ind w:left="1440"/>
        <w:rPr>
          <w:rFonts w:ascii="Calibri" w:hAnsi="Calibri" w:eastAsia="Calibri" w:cs="Calibri"/>
        </w:rPr>
      </w:pPr>
    </w:p>
    <w:p w:rsidR="00897DD8" w:rsidRDefault="004D6EC0" w14:paraId="00000364" w14:textId="77777777">
      <w:pPr>
        <w:ind w:left="1440"/>
        <w:rPr>
          <w:rFonts w:ascii="Calibri" w:hAnsi="Calibri" w:eastAsia="Calibri" w:cs="Calibri"/>
        </w:rPr>
      </w:pPr>
      <w:r>
        <w:rPr>
          <w:rFonts w:ascii="Calibri" w:hAnsi="Calibri" w:eastAsia="Calibri" w:cs="Calibri"/>
        </w:rPr>
        <w:t xml:space="preserve">The following formula will be used to determine points to be awarded based on the MBE goals listed in </w:t>
      </w:r>
      <w:hyperlink w:anchor="_heading=h.qsh70q">
        <w:r>
          <w:rPr>
            <w:rFonts w:ascii="Calibri" w:hAnsi="Calibri" w:eastAsia="Calibri" w:cs="Calibri"/>
            <w:color w:val="0000FF"/>
            <w:u w:val="single"/>
          </w:rPr>
          <w:t>Section 1.20</w:t>
        </w:r>
      </w:hyperlink>
      <w:r>
        <w:rPr>
          <w:rFonts w:ascii="Calibri" w:hAnsi="Calibri" w:eastAsia="Calibri" w:cs="Calibri"/>
        </w:rPr>
        <w:t xml:space="preserve"> of this solicitation. Scoring is conducted based on an assigned 5-point, plus possible 1 bonus-points, scale. Points are assigned for respective MBE participation based upon the BAFO meeting or exceeding the established goals.</w:t>
      </w:r>
    </w:p>
    <w:p w:rsidR="00897DD8" w:rsidRDefault="00897DD8" w14:paraId="00000365" w14:textId="77777777">
      <w:pPr>
        <w:ind w:left="1440"/>
        <w:rPr>
          <w:rFonts w:ascii="Calibri" w:hAnsi="Calibri" w:eastAsia="Calibri" w:cs="Calibri"/>
        </w:rPr>
      </w:pPr>
    </w:p>
    <w:p w:rsidR="00897DD8" w:rsidRDefault="004D6EC0" w14:paraId="00000366" w14:textId="77777777">
      <w:pPr>
        <w:ind w:left="1440"/>
        <w:rPr>
          <w:rFonts w:ascii="Calibri" w:hAnsi="Calibri" w:eastAsia="Calibri" w:cs="Calibri"/>
        </w:rPr>
      </w:pPr>
      <w:r>
        <w:rPr>
          <w:rFonts w:ascii="Calibri" w:hAnsi="Calibri" w:eastAsia="Calibri" w:cs="Calibri"/>
        </w:rPr>
        <w:t>If the respondent’s commitment percentage is less than the established MBE goal, the maximum points achieved will be awarded according to the following schedule:</w:t>
      </w:r>
    </w:p>
    <w:p w:rsidR="00897DD8" w:rsidRDefault="00897DD8" w14:paraId="00000367" w14:textId="77777777">
      <w:pPr>
        <w:ind w:left="1440"/>
        <w:rPr>
          <w:rFonts w:ascii="Calibri" w:hAnsi="Calibri" w:eastAsia="Calibri" w:cs="Calibri"/>
        </w:rPr>
      </w:pPr>
    </w:p>
    <w:tbl>
      <w:tblPr>
        <w:tblStyle w:val="a5"/>
        <w:tblW w:w="7615" w:type="dxa"/>
        <w:tblInd w:w="1560" w:type="dxa"/>
        <w:tblLayout w:type="fixed"/>
        <w:tblLook w:val="0000" w:firstRow="0" w:lastRow="0" w:firstColumn="0" w:lastColumn="0" w:noHBand="0" w:noVBand="0"/>
      </w:tblPr>
      <w:tblGrid>
        <w:gridCol w:w="846"/>
        <w:gridCol w:w="846"/>
        <w:gridCol w:w="846"/>
        <w:gridCol w:w="846"/>
        <w:gridCol w:w="846"/>
        <w:gridCol w:w="846"/>
        <w:gridCol w:w="846"/>
        <w:gridCol w:w="846"/>
        <w:gridCol w:w="847"/>
      </w:tblGrid>
      <w:tr w:rsidR="00897DD8" w:rsidTr="00A478E7" w14:paraId="68A1C643" w14:textId="77777777">
        <w:trPr>
          <w:trHeight w:val="300"/>
        </w:trPr>
        <w:tc>
          <w:tcPr>
            <w:tcW w:w="846" w:type="dxa"/>
            <w:tcBorders>
              <w:top w:val="single" w:color="000000" w:sz="4" w:space="0"/>
              <w:left w:val="single" w:color="000000" w:sz="4" w:space="0"/>
              <w:bottom w:val="single" w:color="000000" w:sz="4" w:space="0"/>
              <w:right w:val="single" w:color="000000" w:sz="4" w:space="0"/>
            </w:tcBorders>
            <w:vAlign w:val="bottom"/>
          </w:tcPr>
          <w:p w:rsidR="00897DD8" w:rsidRDefault="004D6EC0" w14:paraId="00000368" w14:textId="77777777">
            <w:pPr>
              <w:jc w:val="center"/>
              <w:rPr>
                <w:rFonts w:ascii="Calibri" w:hAnsi="Calibri" w:eastAsia="Calibri" w:cs="Calibri"/>
              </w:rPr>
            </w:pPr>
            <w:r>
              <w:rPr>
                <w:rFonts w:ascii="Calibri" w:hAnsi="Calibri" w:eastAsia="Calibri" w:cs="Calibri"/>
              </w:rPr>
              <w:t>%</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9" w14:textId="77777777">
            <w:pPr>
              <w:jc w:val="center"/>
              <w:rPr>
                <w:rFonts w:ascii="Calibri" w:hAnsi="Calibri" w:eastAsia="Calibri" w:cs="Calibri"/>
              </w:rPr>
            </w:pPr>
            <w:r>
              <w:rPr>
                <w:rFonts w:ascii="Calibri" w:hAnsi="Calibri" w:eastAsia="Calibri" w:cs="Calibri"/>
              </w:rPr>
              <w:t>1%</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A" w14:textId="77777777">
            <w:pPr>
              <w:jc w:val="center"/>
              <w:rPr>
                <w:rFonts w:ascii="Calibri" w:hAnsi="Calibri" w:eastAsia="Calibri" w:cs="Calibri"/>
              </w:rPr>
            </w:pPr>
            <w:r>
              <w:rPr>
                <w:rFonts w:ascii="Calibri" w:hAnsi="Calibri" w:eastAsia="Calibri" w:cs="Calibri"/>
              </w:rPr>
              <w:t>2%</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B" w14:textId="77777777">
            <w:pPr>
              <w:jc w:val="center"/>
              <w:rPr>
                <w:rFonts w:ascii="Calibri" w:hAnsi="Calibri" w:eastAsia="Calibri" w:cs="Calibri"/>
              </w:rPr>
            </w:pPr>
            <w:r>
              <w:rPr>
                <w:rFonts w:ascii="Calibri" w:hAnsi="Calibri" w:eastAsia="Calibri" w:cs="Calibri"/>
              </w:rPr>
              <w:t>3%</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C" w14:textId="77777777">
            <w:pPr>
              <w:jc w:val="center"/>
              <w:rPr>
                <w:rFonts w:ascii="Calibri" w:hAnsi="Calibri" w:eastAsia="Calibri" w:cs="Calibri"/>
              </w:rPr>
            </w:pPr>
            <w:r>
              <w:rPr>
                <w:rFonts w:ascii="Calibri" w:hAnsi="Calibri" w:eastAsia="Calibri" w:cs="Calibri"/>
              </w:rPr>
              <w:t>4%</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D" w14:textId="77777777">
            <w:pPr>
              <w:jc w:val="center"/>
              <w:rPr>
                <w:rFonts w:ascii="Calibri" w:hAnsi="Calibri" w:eastAsia="Calibri" w:cs="Calibri"/>
              </w:rPr>
            </w:pPr>
            <w:r>
              <w:rPr>
                <w:rFonts w:ascii="Calibri" w:hAnsi="Calibri" w:eastAsia="Calibri" w:cs="Calibri"/>
              </w:rPr>
              <w:t>5%</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E" w14:textId="77777777">
            <w:pPr>
              <w:jc w:val="center"/>
              <w:rPr>
                <w:rFonts w:ascii="Calibri" w:hAnsi="Calibri" w:eastAsia="Calibri" w:cs="Calibri"/>
              </w:rPr>
            </w:pPr>
            <w:r>
              <w:rPr>
                <w:rFonts w:ascii="Calibri" w:hAnsi="Calibri" w:eastAsia="Calibri" w:cs="Calibri"/>
              </w:rPr>
              <w:t>6%</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F" w14:textId="77777777">
            <w:pPr>
              <w:jc w:val="center"/>
              <w:rPr>
                <w:rFonts w:ascii="Calibri" w:hAnsi="Calibri" w:eastAsia="Calibri" w:cs="Calibri"/>
              </w:rPr>
            </w:pPr>
            <w:r>
              <w:rPr>
                <w:rFonts w:ascii="Calibri" w:hAnsi="Calibri" w:eastAsia="Calibri" w:cs="Calibri"/>
              </w:rPr>
              <w:t>7%</w:t>
            </w:r>
          </w:p>
        </w:tc>
        <w:tc>
          <w:tcPr>
            <w:tcW w:w="847" w:type="dxa"/>
            <w:tcBorders>
              <w:top w:val="single" w:color="000000" w:sz="4" w:space="0"/>
              <w:left w:val="nil"/>
              <w:bottom w:val="single" w:color="000000" w:sz="4" w:space="0"/>
              <w:right w:val="single" w:color="000000" w:sz="4" w:space="0"/>
            </w:tcBorders>
            <w:vAlign w:val="bottom"/>
          </w:tcPr>
          <w:p w:rsidR="00897DD8" w:rsidRDefault="004D6EC0" w14:paraId="00000370" w14:textId="77777777">
            <w:pPr>
              <w:jc w:val="center"/>
              <w:rPr>
                <w:rFonts w:ascii="Calibri" w:hAnsi="Calibri" w:eastAsia="Calibri" w:cs="Calibri"/>
              </w:rPr>
            </w:pPr>
            <w:r>
              <w:rPr>
                <w:rFonts w:ascii="Calibri" w:hAnsi="Calibri" w:eastAsia="Calibri" w:cs="Calibri"/>
              </w:rPr>
              <w:t>8%</w:t>
            </w:r>
          </w:p>
        </w:tc>
      </w:tr>
      <w:tr w:rsidR="00897DD8" w:rsidTr="00A478E7" w14:paraId="213FFA58" w14:textId="77777777">
        <w:trPr>
          <w:trHeight w:val="300"/>
        </w:trPr>
        <w:tc>
          <w:tcPr>
            <w:tcW w:w="846" w:type="dxa"/>
            <w:tcBorders>
              <w:top w:val="nil"/>
              <w:left w:val="single" w:color="000000" w:sz="4" w:space="0"/>
              <w:bottom w:val="single" w:color="000000" w:sz="4" w:space="0"/>
              <w:right w:val="single" w:color="000000" w:sz="4" w:space="0"/>
            </w:tcBorders>
            <w:vAlign w:val="bottom"/>
          </w:tcPr>
          <w:p w:rsidR="00897DD8" w:rsidRDefault="004D6EC0" w14:paraId="00000371" w14:textId="77777777">
            <w:pPr>
              <w:jc w:val="center"/>
              <w:rPr>
                <w:rFonts w:ascii="Calibri" w:hAnsi="Calibri" w:eastAsia="Calibri" w:cs="Calibri"/>
              </w:rPr>
            </w:pPr>
            <w:r>
              <w:rPr>
                <w:rFonts w:ascii="Calibri" w:hAnsi="Calibri" w:eastAsia="Calibri" w:cs="Calibri"/>
              </w:rPr>
              <w:t>Pts.</w:t>
            </w:r>
          </w:p>
        </w:tc>
        <w:tc>
          <w:tcPr>
            <w:tcW w:w="846" w:type="dxa"/>
            <w:tcBorders>
              <w:top w:val="nil"/>
              <w:left w:val="nil"/>
              <w:bottom w:val="single" w:color="000000" w:sz="4" w:space="0"/>
              <w:right w:val="single" w:color="000000" w:sz="4" w:space="0"/>
            </w:tcBorders>
            <w:vAlign w:val="bottom"/>
          </w:tcPr>
          <w:p w:rsidR="00897DD8" w:rsidRDefault="004D6EC0" w14:paraId="00000372" w14:textId="77777777">
            <w:pPr>
              <w:jc w:val="center"/>
              <w:rPr>
                <w:rFonts w:ascii="Calibri" w:hAnsi="Calibri" w:eastAsia="Calibri" w:cs="Calibri"/>
              </w:rPr>
            </w:pPr>
            <w:r>
              <w:rPr>
                <w:rFonts w:ascii="Calibri" w:hAnsi="Calibri" w:eastAsia="Calibri" w:cs="Calibri"/>
              </w:rPr>
              <w:t>.625</w:t>
            </w:r>
          </w:p>
        </w:tc>
        <w:tc>
          <w:tcPr>
            <w:tcW w:w="846" w:type="dxa"/>
            <w:tcBorders>
              <w:top w:val="nil"/>
              <w:left w:val="nil"/>
              <w:bottom w:val="single" w:color="000000" w:sz="4" w:space="0"/>
              <w:right w:val="single" w:color="000000" w:sz="4" w:space="0"/>
            </w:tcBorders>
            <w:vAlign w:val="bottom"/>
          </w:tcPr>
          <w:p w:rsidR="00897DD8" w:rsidRDefault="004D6EC0" w14:paraId="00000373" w14:textId="77777777">
            <w:pPr>
              <w:jc w:val="center"/>
              <w:rPr>
                <w:rFonts w:ascii="Calibri" w:hAnsi="Calibri" w:eastAsia="Calibri" w:cs="Calibri"/>
              </w:rPr>
            </w:pPr>
            <w:r>
              <w:rPr>
                <w:rFonts w:ascii="Calibri" w:hAnsi="Calibri" w:eastAsia="Calibri" w:cs="Calibri"/>
              </w:rPr>
              <w:t>1.25</w:t>
            </w:r>
          </w:p>
        </w:tc>
        <w:tc>
          <w:tcPr>
            <w:tcW w:w="846" w:type="dxa"/>
            <w:tcBorders>
              <w:top w:val="nil"/>
              <w:left w:val="nil"/>
              <w:bottom w:val="single" w:color="000000" w:sz="4" w:space="0"/>
              <w:right w:val="single" w:color="000000" w:sz="4" w:space="0"/>
            </w:tcBorders>
            <w:vAlign w:val="bottom"/>
          </w:tcPr>
          <w:p w:rsidR="00897DD8" w:rsidRDefault="004D6EC0" w14:paraId="00000374" w14:textId="77777777">
            <w:pPr>
              <w:jc w:val="center"/>
              <w:rPr>
                <w:rFonts w:ascii="Calibri" w:hAnsi="Calibri" w:eastAsia="Calibri" w:cs="Calibri"/>
              </w:rPr>
            </w:pPr>
            <w:r>
              <w:rPr>
                <w:rFonts w:ascii="Calibri" w:hAnsi="Calibri" w:eastAsia="Calibri" w:cs="Calibri"/>
              </w:rPr>
              <w:t>1.875</w:t>
            </w:r>
          </w:p>
        </w:tc>
        <w:tc>
          <w:tcPr>
            <w:tcW w:w="846" w:type="dxa"/>
            <w:tcBorders>
              <w:top w:val="nil"/>
              <w:left w:val="nil"/>
              <w:bottom w:val="single" w:color="000000" w:sz="4" w:space="0"/>
              <w:right w:val="single" w:color="000000" w:sz="4" w:space="0"/>
            </w:tcBorders>
            <w:vAlign w:val="bottom"/>
          </w:tcPr>
          <w:p w:rsidR="00897DD8" w:rsidRDefault="004D6EC0" w14:paraId="00000375" w14:textId="77777777">
            <w:pPr>
              <w:jc w:val="center"/>
              <w:rPr>
                <w:rFonts w:ascii="Calibri" w:hAnsi="Calibri" w:eastAsia="Calibri" w:cs="Calibri"/>
              </w:rPr>
            </w:pPr>
            <w:r>
              <w:rPr>
                <w:rFonts w:ascii="Calibri" w:hAnsi="Calibri" w:eastAsia="Calibri" w:cs="Calibri"/>
              </w:rPr>
              <w:t>2.5</w:t>
            </w:r>
          </w:p>
        </w:tc>
        <w:tc>
          <w:tcPr>
            <w:tcW w:w="846" w:type="dxa"/>
            <w:tcBorders>
              <w:top w:val="nil"/>
              <w:left w:val="nil"/>
              <w:bottom w:val="single" w:color="000000" w:sz="4" w:space="0"/>
              <w:right w:val="single" w:color="000000" w:sz="4" w:space="0"/>
            </w:tcBorders>
            <w:vAlign w:val="bottom"/>
          </w:tcPr>
          <w:p w:rsidR="00897DD8" w:rsidRDefault="004D6EC0" w14:paraId="00000376" w14:textId="77777777">
            <w:pPr>
              <w:jc w:val="center"/>
              <w:rPr>
                <w:rFonts w:ascii="Calibri" w:hAnsi="Calibri" w:eastAsia="Calibri" w:cs="Calibri"/>
              </w:rPr>
            </w:pPr>
            <w:r>
              <w:rPr>
                <w:rFonts w:ascii="Calibri" w:hAnsi="Calibri" w:eastAsia="Calibri" w:cs="Calibri"/>
              </w:rPr>
              <w:t>3.125</w:t>
            </w:r>
          </w:p>
        </w:tc>
        <w:tc>
          <w:tcPr>
            <w:tcW w:w="846" w:type="dxa"/>
            <w:tcBorders>
              <w:top w:val="nil"/>
              <w:left w:val="nil"/>
              <w:bottom w:val="single" w:color="000000" w:sz="4" w:space="0"/>
              <w:right w:val="single" w:color="000000" w:sz="4" w:space="0"/>
            </w:tcBorders>
            <w:vAlign w:val="bottom"/>
          </w:tcPr>
          <w:p w:rsidR="00897DD8" w:rsidRDefault="004D6EC0" w14:paraId="00000377" w14:textId="77777777">
            <w:pPr>
              <w:jc w:val="center"/>
              <w:rPr>
                <w:rFonts w:ascii="Calibri" w:hAnsi="Calibri" w:eastAsia="Calibri" w:cs="Calibri"/>
              </w:rPr>
            </w:pPr>
            <w:r>
              <w:rPr>
                <w:rFonts w:ascii="Calibri" w:hAnsi="Calibri" w:eastAsia="Calibri" w:cs="Calibri"/>
              </w:rPr>
              <w:t>3.75</w:t>
            </w:r>
          </w:p>
        </w:tc>
        <w:tc>
          <w:tcPr>
            <w:tcW w:w="846" w:type="dxa"/>
            <w:tcBorders>
              <w:top w:val="nil"/>
              <w:left w:val="nil"/>
              <w:bottom w:val="single" w:color="000000" w:sz="4" w:space="0"/>
              <w:right w:val="single" w:color="000000" w:sz="4" w:space="0"/>
            </w:tcBorders>
            <w:vAlign w:val="bottom"/>
          </w:tcPr>
          <w:p w:rsidR="00897DD8" w:rsidRDefault="004D6EC0" w14:paraId="00000378" w14:textId="77777777">
            <w:pPr>
              <w:jc w:val="center"/>
              <w:rPr>
                <w:rFonts w:ascii="Calibri" w:hAnsi="Calibri" w:eastAsia="Calibri" w:cs="Calibri"/>
              </w:rPr>
            </w:pPr>
            <w:r>
              <w:rPr>
                <w:rFonts w:ascii="Calibri" w:hAnsi="Calibri" w:eastAsia="Calibri" w:cs="Calibri"/>
              </w:rPr>
              <w:t>4.375</w:t>
            </w:r>
          </w:p>
        </w:tc>
        <w:tc>
          <w:tcPr>
            <w:tcW w:w="847" w:type="dxa"/>
            <w:tcBorders>
              <w:top w:val="nil"/>
              <w:left w:val="nil"/>
              <w:bottom w:val="single" w:color="000000" w:sz="4" w:space="0"/>
              <w:right w:val="single" w:color="000000" w:sz="4" w:space="0"/>
            </w:tcBorders>
            <w:vAlign w:val="bottom"/>
          </w:tcPr>
          <w:p w:rsidR="00897DD8" w:rsidRDefault="004D6EC0" w14:paraId="00000379" w14:textId="77777777">
            <w:pPr>
              <w:jc w:val="center"/>
              <w:rPr>
                <w:rFonts w:ascii="Calibri" w:hAnsi="Calibri" w:eastAsia="Calibri" w:cs="Calibri"/>
              </w:rPr>
            </w:pPr>
            <w:r>
              <w:rPr>
                <w:rFonts w:ascii="Calibri" w:hAnsi="Calibri" w:eastAsia="Calibri" w:cs="Calibri"/>
              </w:rPr>
              <w:t>5.0</w:t>
            </w:r>
          </w:p>
        </w:tc>
      </w:tr>
    </w:tbl>
    <w:p w:rsidR="00897DD8" w:rsidRDefault="00897DD8" w14:paraId="0000037A" w14:textId="77777777">
      <w:pPr>
        <w:ind w:left="1440"/>
        <w:rPr>
          <w:rFonts w:ascii="Calibri" w:hAnsi="Calibri" w:eastAsia="Calibri" w:cs="Calibri"/>
        </w:rPr>
      </w:pPr>
    </w:p>
    <w:p w:rsidR="00897DD8" w:rsidRDefault="004D6EC0" w14:paraId="0000037B" w14:textId="18959E0B">
      <w:pPr>
        <w:ind w:left="1440"/>
        <w:rPr>
          <w:rFonts w:ascii="Calibri" w:hAnsi="Calibri" w:eastAsia="Calibri" w:cs="Calibri"/>
          <w:i/>
        </w:rPr>
      </w:pPr>
      <w:r>
        <w:rPr>
          <w:rFonts w:ascii="Calibri" w:hAnsi="Calibri" w:eastAsia="Calibri" w:cs="Calibri"/>
          <w:i/>
        </w:rPr>
        <w:t>NOTE:</w:t>
      </w:r>
      <w:r w:rsidR="00370CE7">
        <w:rPr>
          <w:rFonts w:ascii="Calibri" w:hAnsi="Calibri" w:eastAsia="Calibri" w:cs="Calibri"/>
          <w:i/>
        </w:rPr>
        <w:t xml:space="preserve"> </w:t>
      </w:r>
      <w:r>
        <w:rPr>
          <w:rFonts w:ascii="Calibri" w:hAnsi="Calibri" w:eastAsia="Calibri" w:cs="Calibri"/>
          <w:i/>
        </w:rPr>
        <w:t>Fractional percentages will be rounded up or down to the nearest whole percentage.</w:t>
      </w:r>
      <w:r w:rsidR="00370CE7">
        <w:rPr>
          <w:rFonts w:ascii="Calibri" w:hAnsi="Calibri" w:eastAsia="Calibri" w:cs="Calibri"/>
          <w:i/>
        </w:rPr>
        <w:t xml:space="preserve"> </w:t>
      </w:r>
      <w:r>
        <w:rPr>
          <w:rFonts w:ascii="Calibri" w:hAnsi="Calibri" w:eastAsia="Calibri" w:cs="Calibri"/>
          <w:i/>
        </w:rPr>
        <w:t>(e.g.</w:t>
      </w:r>
      <w:r w:rsidR="00370CE7">
        <w:rPr>
          <w:rFonts w:ascii="Calibri" w:hAnsi="Calibri" w:eastAsia="Calibri" w:cs="Calibri"/>
          <w:i/>
        </w:rPr>
        <w:t xml:space="preserve"> </w:t>
      </w:r>
      <w:r>
        <w:rPr>
          <w:rFonts w:ascii="Calibri" w:hAnsi="Calibri" w:eastAsia="Calibri" w:cs="Calibri"/>
          <w:i/>
        </w:rPr>
        <w:t>7.49% will be rounded down to 7% = 4.375 pts., 7.50% will be rounded up to 8% = 5.00 pts. Rounding will be calculated based on the Sub-Contract Amount, divided by the Total Bid Amount.)</w:t>
      </w:r>
    </w:p>
    <w:p w:rsidR="00897DD8" w:rsidRDefault="00897DD8" w14:paraId="0000037C" w14:textId="77777777">
      <w:pPr>
        <w:ind w:left="1440"/>
        <w:rPr>
          <w:rFonts w:ascii="Calibri" w:hAnsi="Calibri" w:eastAsia="Calibri" w:cs="Calibri"/>
          <w:i/>
        </w:rPr>
      </w:pPr>
    </w:p>
    <w:p w:rsidR="00897DD8" w:rsidRDefault="004D6EC0" w14:paraId="0000037D" w14:textId="77777777">
      <w:pPr>
        <w:ind w:left="1440"/>
        <w:rPr>
          <w:rFonts w:ascii="Calibri" w:hAnsi="Calibri" w:eastAsia="Calibri" w:cs="Calibri"/>
        </w:rPr>
      </w:pPr>
      <w:r>
        <w:rPr>
          <w:rFonts w:ascii="Calibri" w:hAnsi="Calibri" w:eastAsia="Calibri" w:cs="Calibri"/>
        </w:rPr>
        <w:t xml:space="preserve">If the respondent’s commitment amount is greater than $0 but the commitment percentage is rounded down to 0% for MBE participation the respondent will receive 0 points. </w:t>
      </w:r>
    </w:p>
    <w:p w:rsidR="00897DD8" w:rsidRDefault="00897DD8" w14:paraId="0000037E" w14:textId="77777777">
      <w:pPr>
        <w:ind w:left="1440"/>
        <w:rPr>
          <w:rFonts w:ascii="Calibri" w:hAnsi="Calibri" w:eastAsia="Calibri" w:cs="Calibri"/>
          <w:b/>
        </w:rPr>
      </w:pPr>
    </w:p>
    <w:p w:rsidR="00897DD8" w:rsidRDefault="004D6EC0" w14:paraId="0000037F" w14:textId="3687ACAC">
      <w:pPr>
        <w:ind w:left="1440"/>
        <w:rPr>
          <w:rFonts w:ascii="Calibri" w:hAnsi="Calibri" w:eastAsia="Calibri" w:cs="Calibri"/>
          <w:b/>
        </w:rPr>
      </w:pPr>
      <w:r>
        <w:rPr>
          <w:rFonts w:ascii="Calibri" w:hAnsi="Calibri" w:eastAsia="Calibri" w:cs="Calibri"/>
        </w:rPr>
        <w:t>If the respondent’s commitment amount is $0 and thus the commitment percentage is 0% for MBE participation, a deduction of 1 point will be discounted on the respective MBE score.</w:t>
      </w:r>
      <w:r w:rsidR="00370CE7">
        <w:rPr>
          <w:rFonts w:ascii="Calibri" w:hAnsi="Calibri" w:eastAsia="Calibri" w:cs="Calibri"/>
        </w:rPr>
        <w:t xml:space="preserve"> </w:t>
      </w:r>
    </w:p>
    <w:p w:rsidR="00897DD8" w:rsidRDefault="00897DD8" w14:paraId="00000380" w14:textId="77777777">
      <w:pPr>
        <w:ind w:left="1440"/>
        <w:rPr>
          <w:rFonts w:ascii="Calibri" w:hAnsi="Calibri" w:eastAsia="Calibri" w:cs="Calibri"/>
          <w:b/>
        </w:rPr>
      </w:pPr>
    </w:p>
    <w:p w:rsidR="00897DD8" w:rsidRDefault="004D6EC0" w14:paraId="00000381" w14:textId="00C2A095">
      <w:pPr>
        <w:ind w:left="1440"/>
        <w:rPr>
          <w:rFonts w:ascii="Calibri" w:hAnsi="Calibri" w:eastAsia="Calibri" w:cs="Calibri"/>
        </w:rPr>
      </w:pPr>
      <w:r>
        <w:rPr>
          <w:rFonts w:ascii="Calibri" w:hAnsi="Calibri" w:eastAsia="Calibri" w:cs="Calibri"/>
        </w:rPr>
        <w:t xml:space="preserve">The respondent with the greatest applicable VSC participation which exceeds the stated goal (“exceeds” defined herein as a commitment percentage that is equal to or greater than 9% </w:t>
      </w:r>
      <w:r>
        <w:rPr>
          <w:rFonts w:ascii="Calibri" w:hAnsi="Calibri" w:eastAsia="Calibri" w:cs="Calibri"/>
          <w:u w:val="single"/>
        </w:rPr>
        <w:t>before rounding</w:t>
      </w:r>
      <w:r>
        <w:rPr>
          <w:rFonts w:ascii="Calibri" w:hAnsi="Calibri" w:eastAsia="Calibri" w:cs="Calibri"/>
        </w:rPr>
        <w:t>) for the respective MBE category will be awarded 6 points (5 points plus 1 bonus point).</w:t>
      </w:r>
      <w:r w:rsidR="00370CE7">
        <w:rPr>
          <w:rFonts w:ascii="Calibri" w:hAnsi="Calibri" w:eastAsia="Calibri" w:cs="Calibri"/>
        </w:rPr>
        <w:t xml:space="preserve"> </w:t>
      </w:r>
      <w:r>
        <w:rPr>
          <w:rFonts w:ascii="Calibri" w:hAnsi="Calibri" w:eastAsia="Calibri" w:cs="Calibri"/>
        </w:rPr>
        <w:t>In cases where there is a tie for the greatest applicable VSC participation and both firms exceed the goal for the respective MBE category both firms will receive 6 points.</w:t>
      </w:r>
    </w:p>
    <w:p w:rsidR="00897DD8" w:rsidRDefault="00897DD8" w14:paraId="00000382" w14:textId="77777777">
      <w:pPr>
        <w:ind w:left="1440"/>
        <w:rPr>
          <w:rFonts w:ascii="Calibri" w:hAnsi="Calibri" w:eastAsia="Calibri" w:cs="Calibri"/>
        </w:rPr>
      </w:pPr>
    </w:p>
    <w:p w:rsidR="00897DD8" w:rsidRDefault="004D6EC0" w14:paraId="00000383" w14:textId="77777777">
      <w:pPr>
        <w:pStyle w:val="Heading3"/>
        <w:ind w:left="1440" w:hanging="720"/>
        <w:jc w:val="left"/>
        <w:rPr>
          <w:rFonts w:ascii="Calibri" w:hAnsi="Calibri" w:eastAsia="Calibri" w:cs="Calibri"/>
          <w:b w:val="0"/>
          <w:sz w:val="24"/>
          <w:szCs w:val="24"/>
        </w:rPr>
      </w:pPr>
      <w:bookmarkStart w:name="_heading=h.meukdy" w:colFirst="0" w:colLast="0" w:id="102"/>
      <w:bookmarkEnd w:id="102"/>
      <w:r>
        <w:rPr>
          <w:rFonts w:ascii="Calibri" w:hAnsi="Calibri" w:eastAsia="Calibri" w:cs="Calibri"/>
          <w:b w:val="0"/>
          <w:sz w:val="24"/>
          <w:szCs w:val="24"/>
        </w:rPr>
        <w:t xml:space="preserve">3.2.6 </w:t>
      </w:r>
      <w:r>
        <w:rPr>
          <w:rFonts w:ascii="Calibri" w:hAnsi="Calibri" w:eastAsia="Calibri" w:cs="Calibri"/>
          <w:b w:val="0"/>
          <w:sz w:val="24"/>
          <w:szCs w:val="24"/>
        </w:rPr>
        <w:tab/>
      </w:r>
      <w:r>
        <w:rPr>
          <w:rFonts w:ascii="Calibri" w:hAnsi="Calibri" w:eastAsia="Calibri" w:cs="Calibri"/>
          <w:sz w:val="24"/>
          <w:szCs w:val="24"/>
        </w:rPr>
        <w:t>Women Business Subcontractor Commitment</w:t>
      </w:r>
      <w:r>
        <w:rPr>
          <w:rFonts w:ascii="Calibri" w:hAnsi="Calibri" w:eastAsia="Calibri" w:cs="Calibri"/>
          <w:b w:val="0"/>
          <w:sz w:val="24"/>
          <w:szCs w:val="24"/>
        </w:rPr>
        <w:t xml:space="preserve"> - 5 points </w:t>
      </w:r>
      <w:r>
        <w:rPr>
          <w:rFonts w:ascii="Calibri" w:hAnsi="Calibri" w:eastAsia="Calibri" w:cs="Calibri"/>
          <w:sz w:val="24"/>
          <w:szCs w:val="24"/>
          <w:vertAlign w:val="superscript"/>
        </w:rPr>
        <w:footnoteReference w:id="7"/>
      </w:r>
    </w:p>
    <w:p w:rsidR="00897DD8" w:rsidRDefault="00897DD8" w14:paraId="00000384" w14:textId="77777777">
      <w:pPr>
        <w:ind w:left="1440"/>
        <w:rPr>
          <w:rFonts w:ascii="Calibri" w:hAnsi="Calibri" w:eastAsia="Calibri" w:cs="Calibri"/>
        </w:rPr>
      </w:pPr>
    </w:p>
    <w:p w:rsidR="00897DD8" w:rsidRDefault="004D6EC0" w14:paraId="00000385" w14:textId="77777777">
      <w:pPr>
        <w:ind w:left="1440"/>
        <w:rPr>
          <w:rFonts w:ascii="Calibri" w:hAnsi="Calibri" w:eastAsia="Calibri" w:cs="Calibri"/>
        </w:rPr>
      </w:pPr>
      <w:r>
        <w:rPr>
          <w:rFonts w:ascii="Calibri" w:hAnsi="Calibri" w:eastAsia="Calibri" w:cs="Calibri"/>
        </w:rPr>
        <w:t xml:space="preserve">The following formula will be used to determine points to be awarded based on the WBE goals listed in </w:t>
      </w:r>
      <w:hyperlink w:anchor="_heading=h.qsh70q">
        <w:r>
          <w:rPr>
            <w:rFonts w:ascii="Calibri" w:hAnsi="Calibri" w:eastAsia="Calibri" w:cs="Calibri"/>
            <w:color w:val="0000FF"/>
            <w:u w:val="single"/>
          </w:rPr>
          <w:t>Section 1.20</w:t>
        </w:r>
      </w:hyperlink>
      <w:r>
        <w:rPr>
          <w:rFonts w:ascii="Calibri" w:hAnsi="Calibri" w:eastAsia="Calibri" w:cs="Calibri"/>
        </w:rPr>
        <w:t xml:space="preserve"> of this solicitation.</w:t>
      </w:r>
    </w:p>
    <w:p w:rsidR="00897DD8" w:rsidRDefault="004D6EC0" w14:paraId="00000386" w14:textId="77777777">
      <w:pPr>
        <w:ind w:left="1440"/>
        <w:rPr>
          <w:rFonts w:ascii="Calibri" w:hAnsi="Calibri" w:eastAsia="Calibri" w:cs="Calibri"/>
        </w:rPr>
      </w:pPr>
      <w:r>
        <w:rPr>
          <w:rFonts w:ascii="Calibri" w:hAnsi="Calibri" w:eastAsia="Calibri" w:cs="Calibri"/>
        </w:rPr>
        <w:t xml:space="preserve"> Scoring is conducted based on an assigned 5-point, plus possible 1 bonus-point, </w:t>
      </w:r>
      <w:r>
        <w:rPr>
          <w:rFonts w:ascii="Calibri" w:hAnsi="Calibri" w:eastAsia="Calibri" w:cs="Calibri"/>
        </w:rPr>
        <w:t>scale. Points are assigned for WBE participation based upon the BAFO meeting or exceeding the established goals.</w:t>
      </w:r>
    </w:p>
    <w:p w:rsidR="00897DD8" w:rsidRDefault="00897DD8" w14:paraId="00000387" w14:textId="77777777">
      <w:pPr>
        <w:ind w:left="1440"/>
        <w:rPr>
          <w:rFonts w:ascii="Calibri" w:hAnsi="Calibri" w:eastAsia="Calibri" w:cs="Calibri"/>
        </w:rPr>
      </w:pPr>
    </w:p>
    <w:p w:rsidR="00897DD8" w:rsidRDefault="004D6EC0" w14:paraId="00000388" w14:textId="77777777">
      <w:pPr>
        <w:ind w:left="1440"/>
        <w:rPr>
          <w:rFonts w:ascii="Calibri" w:hAnsi="Calibri" w:eastAsia="Calibri" w:cs="Calibri"/>
        </w:rPr>
      </w:pPr>
      <w:r>
        <w:rPr>
          <w:rFonts w:ascii="Calibri" w:hAnsi="Calibri" w:eastAsia="Calibri" w:cs="Calibri"/>
        </w:rPr>
        <w:t>If the Respondent’s commitment percentage is less than the established WBE goal, the maximum points achieved will be awarded according to the following schedule:</w:t>
      </w:r>
    </w:p>
    <w:p w:rsidR="00897DD8" w:rsidRDefault="00897DD8" w14:paraId="00000389" w14:textId="77777777">
      <w:pPr>
        <w:ind w:left="1440"/>
        <w:rPr>
          <w:rFonts w:ascii="Calibri" w:hAnsi="Calibri" w:eastAsia="Calibri" w:cs="Calibri"/>
        </w:rPr>
      </w:pPr>
    </w:p>
    <w:tbl>
      <w:tblPr>
        <w:tblStyle w:val="a6"/>
        <w:tblW w:w="8099" w:type="dxa"/>
        <w:tblInd w:w="13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674"/>
        <w:gridCol w:w="675"/>
        <w:gridCol w:w="675"/>
        <w:gridCol w:w="675"/>
        <w:gridCol w:w="675"/>
        <w:gridCol w:w="675"/>
        <w:gridCol w:w="675"/>
        <w:gridCol w:w="675"/>
        <w:gridCol w:w="675"/>
        <w:gridCol w:w="675"/>
        <w:gridCol w:w="675"/>
        <w:gridCol w:w="675"/>
      </w:tblGrid>
      <w:tr w:rsidR="00897DD8" w:rsidTr="00A478E7" w14:paraId="28DC3E63" w14:textId="77777777">
        <w:trPr>
          <w:trHeight w:val="300"/>
        </w:trPr>
        <w:tc>
          <w:tcPr>
            <w:tcW w:w="674" w:type="dxa"/>
            <w:vAlign w:val="bottom"/>
          </w:tcPr>
          <w:p w:rsidR="00897DD8" w:rsidRDefault="004D6EC0" w14:paraId="0000038A" w14:textId="77777777">
            <w:pPr>
              <w:jc w:val="center"/>
              <w:rPr>
                <w:rFonts w:ascii="Calibri" w:hAnsi="Calibri" w:eastAsia="Calibri" w:cs="Calibri"/>
              </w:rPr>
            </w:pPr>
            <w:r>
              <w:rPr>
                <w:rFonts w:ascii="Calibri" w:hAnsi="Calibri" w:eastAsia="Calibri" w:cs="Calibri"/>
              </w:rPr>
              <w:t>%</w:t>
            </w:r>
          </w:p>
        </w:tc>
        <w:tc>
          <w:tcPr>
            <w:tcW w:w="675" w:type="dxa"/>
            <w:vAlign w:val="bottom"/>
          </w:tcPr>
          <w:p w:rsidR="00897DD8" w:rsidRDefault="004D6EC0" w14:paraId="0000038B" w14:textId="77777777">
            <w:pPr>
              <w:jc w:val="center"/>
              <w:rPr>
                <w:rFonts w:ascii="Calibri" w:hAnsi="Calibri" w:eastAsia="Calibri" w:cs="Calibri"/>
              </w:rPr>
            </w:pPr>
            <w:r>
              <w:rPr>
                <w:rFonts w:ascii="Calibri" w:hAnsi="Calibri" w:eastAsia="Calibri" w:cs="Calibri"/>
              </w:rPr>
              <w:t>1%</w:t>
            </w:r>
          </w:p>
        </w:tc>
        <w:tc>
          <w:tcPr>
            <w:tcW w:w="675" w:type="dxa"/>
            <w:vAlign w:val="bottom"/>
          </w:tcPr>
          <w:p w:rsidR="00897DD8" w:rsidRDefault="004D6EC0" w14:paraId="0000038C" w14:textId="77777777">
            <w:pPr>
              <w:jc w:val="center"/>
              <w:rPr>
                <w:rFonts w:ascii="Calibri" w:hAnsi="Calibri" w:eastAsia="Calibri" w:cs="Calibri"/>
              </w:rPr>
            </w:pPr>
            <w:r>
              <w:rPr>
                <w:rFonts w:ascii="Calibri" w:hAnsi="Calibri" w:eastAsia="Calibri" w:cs="Calibri"/>
              </w:rPr>
              <w:t>2%</w:t>
            </w:r>
          </w:p>
        </w:tc>
        <w:tc>
          <w:tcPr>
            <w:tcW w:w="675" w:type="dxa"/>
            <w:vAlign w:val="bottom"/>
          </w:tcPr>
          <w:p w:rsidR="00897DD8" w:rsidRDefault="004D6EC0" w14:paraId="0000038D" w14:textId="77777777">
            <w:pPr>
              <w:jc w:val="center"/>
              <w:rPr>
                <w:rFonts w:ascii="Calibri" w:hAnsi="Calibri" w:eastAsia="Calibri" w:cs="Calibri"/>
              </w:rPr>
            </w:pPr>
            <w:r>
              <w:rPr>
                <w:rFonts w:ascii="Calibri" w:hAnsi="Calibri" w:eastAsia="Calibri" w:cs="Calibri"/>
              </w:rPr>
              <w:t>3%</w:t>
            </w:r>
          </w:p>
        </w:tc>
        <w:tc>
          <w:tcPr>
            <w:tcW w:w="675" w:type="dxa"/>
            <w:vAlign w:val="bottom"/>
          </w:tcPr>
          <w:p w:rsidR="00897DD8" w:rsidRDefault="004D6EC0" w14:paraId="0000038E" w14:textId="77777777">
            <w:pPr>
              <w:jc w:val="center"/>
              <w:rPr>
                <w:rFonts w:ascii="Calibri" w:hAnsi="Calibri" w:eastAsia="Calibri" w:cs="Calibri"/>
              </w:rPr>
            </w:pPr>
            <w:r>
              <w:rPr>
                <w:rFonts w:ascii="Calibri" w:hAnsi="Calibri" w:eastAsia="Calibri" w:cs="Calibri"/>
              </w:rPr>
              <w:t>4%</w:t>
            </w:r>
          </w:p>
        </w:tc>
        <w:tc>
          <w:tcPr>
            <w:tcW w:w="675" w:type="dxa"/>
            <w:vAlign w:val="bottom"/>
          </w:tcPr>
          <w:p w:rsidR="00897DD8" w:rsidRDefault="004D6EC0" w14:paraId="0000038F" w14:textId="77777777">
            <w:pPr>
              <w:jc w:val="center"/>
              <w:rPr>
                <w:rFonts w:ascii="Calibri" w:hAnsi="Calibri" w:eastAsia="Calibri" w:cs="Calibri"/>
              </w:rPr>
            </w:pPr>
            <w:r>
              <w:rPr>
                <w:rFonts w:ascii="Calibri" w:hAnsi="Calibri" w:eastAsia="Calibri" w:cs="Calibri"/>
              </w:rPr>
              <w:t>5%</w:t>
            </w:r>
          </w:p>
        </w:tc>
        <w:tc>
          <w:tcPr>
            <w:tcW w:w="675" w:type="dxa"/>
            <w:vAlign w:val="bottom"/>
          </w:tcPr>
          <w:p w:rsidR="00897DD8" w:rsidRDefault="004D6EC0" w14:paraId="00000390" w14:textId="77777777">
            <w:pPr>
              <w:jc w:val="center"/>
              <w:rPr>
                <w:rFonts w:ascii="Calibri" w:hAnsi="Calibri" w:eastAsia="Calibri" w:cs="Calibri"/>
              </w:rPr>
            </w:pPr>
            <w:r>
              <w:rPr>
                <w:rFonts w:ascii="Calibri" w:hAnsi="Calibri" w:eastAsia="Calibri" w:cs="Calibri"/>
              </w:rPr>
              <w:t>6%</w:t>
            </w:r>
          </w:p>
        </w:tc>
        <w:tc>
          <w:tcPr>
            <w:tcW w:w="675" w:type="dxa"/>
            <w:vAlign w:val="bottom"/>
          </w:tcPr>
          <w:p w:rsidR="00897DD8" w:rsidRDefault="004D6EC0" w14:paraId="00000391" w14:textId="77777777">
            <w:pPr>
              <w:jc w:val="center"/>
              <w:rPr>
                <w:rFonts w:ascii="Calibri" w:hAnsi="Calibri" w:eastAsia="Calibri" w:cs="Calibri"/>
              </w:rPr>
            </w:pPr>
            <w:r>
              <w:rPr>
                <w:rFonts w:ascii="Calibri" w:hAnsi="Calibri" w:eastAsia="Calibri" w:cs="Calibri"/>
              </w:rPr>
              <w:t>7%</w:t>
            </w:r>
          </w:p>
        </w:tc>
        <w:tc>
          <w:tcPr>
            <w:tcW w:w="675" w:type="dxa"/>
            <w:vAlign w:val="bottom"/>
          </w:tcPr>
          <w:p w:rsidR="00897DD8" w:rsidRDefault="004D6EC0" w14:paraId="00000392" w14:textId="77777777">
            <w:pPr>
              <w:jc w:val="center"/>
              <w:rPr>
                <w:rFonts w:ascii="Calibri" w:hAnsi="Calibri" w:eastAsia="Calibri" w:cs="Calibri"/>
              </w:rPr>
            </w:pPr>
            <w:r>
              <w:rPr>
                <w:rFonts w:ascii="Calibri" w:hAnsi="Calibri" w:eastAsia="Calibri" w:cs="Calibri"/>
              </w:rPr>
              <w:t>8%</w:t>
            </w:r>
          </w:p>
        </w:tc>
        <w:tc>
          <w:tcPr>
            <w:tcW w:w="675" w:type="dxa"/>
            <w:vAlign w:val="bottom"/>
          </w:tcPr>
          <w:p w:rsidR="00897DD8" w:rsidRDefault="004D6EC0" w14:paraId="00000393" w14:textId="77777777">
            <w:pPr>
              <w:jc w:val="center"/>
              <w:rPr>
                <w:rFonts w:ascii="Calibri" w:hAnsi="Calibri" w:eastAsia="Calibri" w:cs="Calibri"/>
              </w:rPr>
            </w:pPr>
            <w:r>
              <w:rPr>
                <w:rFonts w:ascii="Calibri" w:hAnsi="Calibri" w:eastAsia="Calibri" w:cs="Calibri"/>
              </w:rPr>
              <w:t>9%</w:t>
            </w:r>
          </w:p>
        </w:tc>
        <w:tc>
          <w:tcPr>
            <w:tcW w:w="675" w:type="dxa"/>
            <w:vAlign w:val="bottom"/>
          </w:tcPr>
          <w:p w:rsidR="00897DD8" w:rsidRDefault="004D6EC0" w14:paraId="00000394" w14:textId="77777777">
            <w:pPr>
              <w:jc w:val="center"/>
              <w:rPr>
                <w:rFonts w:ascii="Calibri" w:hAnsi="Calibri" w:eastAsia="Calibri" w:cs="Calibri"/>
              </w:rPr>
            </w:pPr>
            <w:r>
              <w:rPr>
                <w:rFonts w:ascii="Calibri" w:hAnsi="Calibri" w:eastAsia="Calibri" w:cs="Calibri"/>
              </w:rPr>
              <w:t>10%</w:t>
            </w:r>
          </w:p>
        </w:tc>
        <w:tc>
          <w:tcPr>
            <w:tcW w:w="675" w:type="dxa"/>
            <w:vAlign w:val="bottom"/>
          </w:tcPr>
          <w:p w:rsidR="00897DD8" w:rsidRDefault="004D6EC0" w14:paraId="00000395" w14:textId="77777777">
            <w:pPr>
              <w:jc w:val="center"/>
              <w:rPr>
                <w:rFonts w:ascii="Calibri" w:hAnsi="Calibri" w:eastAsia="Calibri" w:cs="Calibri"/>
              </w:rPr>
            </w:pPr>
            <w:r>
              <w:rPr>
                <w:rFonts w:ascii="Calibri" w:hAnsi="Calibri" w:eastAsia="Calibri" w:cs="Calibri"/>
              </w:rPr>
              <w:t>11%</w:t>
            </w:r>
          </w:p>
        </w:tc>
      </w:tr>
      <w:tr w:rsidR="00897DD8" w:rsidTr="00A478E7" w14:paraId="2452332F" w14:textId="77777777">
        <w:trPr>
          <w:trHeight w:val="300"/>
        </w:trPr>
        <w:tc>
          <w:tcPr>
            <w:tcW w:w="674" w:type="dxa"/>
            <w:vAlign w:val="bottom"/>
          </w:tcPr>
          <w:p w:rsidR="00897DD8" w:rsidRDefault="004D6EC0" w14:paraId="00000396" w14:textId="77777777">
            <w:pPr>
              <w:jc w:val="center"/>
              <w:rPr>
                <w:rFonts w:ascii="Calibri" w:hAnsi="Calibri" w:eastAsia="Calibri" w:cs="Calibri"/>
              </w:rPr>
            </w:pPr>
            <w:r>
              <w:rPr>
                <w:rFonts w:ascii="Calibri" w:hAnsi="Calibri" w:eastAsia="Calibri" w:cs="Calibri"/>
              </w:rPr>
              <w:t>Pts.</w:t>
            </w:r>
          </w:p>
        </w:tc>
        <w:tc>
          <w:tcPr>
            <w:tcW w:w="675" w:type="dxa"/>
          </w:tcPr>
          <w:p w:rsidR="00897DD8" w:rsidRDefault="004D6EC0" w14:paraId="00000397" w14:textId="77777777">
            <w:pPr>
              <w:jc w:val="center"/>
              <w:rPr>
                <w:rFonts w:ascii="Calibri" w:hAnsi="Calibri" w:eastAsia="Calibri" w:cs="Calibri"/>
              </w:rPr>
            </w:pPr>
            <w:r>
              <w:rPr>
                <w:rFonts w:ascii="Calibri" w:hAnsi="Calibri" w:eastAsia="Calibri" w:cs="Calibri"/>
              </w:rPr>
              <w:t>0.45</w:t>
            </w:r>
          </w:p>
        </w:tc>
        <w:tc>
          <w:tcPr>
            <w:tcW w:w="675" w:type="dxa"/>
          </w:tcPr>
          <w:p w:rsidR="00897DD8" w:rsidRDefault="004D6EC0" w14:paraId="00000398" w14:textId="77777777">
            <w:pPr>
              <w:jc w:val="center"/>
              <w:rPr>
                <w:rFonts w:ascii="Calibri" w:hAnsi="Calibri" w:eastAsia="Calibri" w:cs="Calibri"/>
              </w:rPr>
            </w:pPr>
            <w:r>
              <w:rPr>
                <w:rFonts w:ascii="Calibri" w:hAnsi="Calibri" w:eastAsia="Calibri" w:cs="Calibri"/>
              </w:rPr>
              <w:t>0.9</w:t>
            </w:r>
          </w:p>
        </w:tc>
        <w:tc>
          <w:tcPr>
            <w:tcW w:w="675" w:type="dxa"/>
          </w:tcPr>
          <w:p w:rsidR="00897DD8" w:rsidRDefault="004D6EC0" w14:paraId="00000399" w14:textId="77777777">
            <w:pPr>
              <w:jc w:val="center"/>
              <w:rPr>
                <w:rFonts w:ascii="Calibri" w:hAnsi="Calibri" w:eastAsia="Calibri" w:cs="Calibri"/>
              </w:rPr>
            </w:pPr>
            <w:r>
              <w:rPr>
                <w:rFonts w:ascii="Calibri" w:hAnsi="Calibri" w:eastAsia="Calibri" w:cs="Calibri"/>
              </w:rPr>
              <w:t>1.35</w:t>
            </w:r>
          </w:p>
        </w:tc>
        <w:tc>
          <w:tcPr>
            <w:tcW w:w="675" w:type="dxa"/>
          </w:tcPr>
          <w:p w:rsidR="00897DD8" w:rsidRDefault="004D6EC0" w14:paraId="0000039A" w14:textId="77777777">
            <w:pPr>
              <w:jc w:val="center"/>
              <w:rPr>
                <w:rFonts w:ascii="Calibri" w:hAnsi="Calibri" w:eastAsia="Calibri" w:cs="Calibri"/>
              </w:rPr>
            </w:pPr>
            <w:r>
              <w:rPr>
                <w:rFonts w:ascii="Calibri" w:hAnsi="Calibri" w:eastAsia="Calibri" w:cs="Calibri"/>
              </w:rPr>
              <w:t>1.8</w:t>
            </w:r>
          </w:p>
        </w:tc>
        <w:tc>
          <w:tcPr>
            <w:tcW w:w="675" w:type="dxa"/>
          </w:tcPr>
          <w:p w:rsidR="00897DD8" w:rsidRDefault="004D6EC0" w14:paraId="0000039B" w14:textId="77777777">
            <w:pPr>
              <w:jc w:val="center"/>
              <w:rPr>
                <w:rFonts w:ascii="Calibri" w:hAnsi="Calibri" w:eastAsia="Calibri" w:cs="Calibri"/>
              </w:rPr>
            </w:pPr>
            <w:r>
              <w:rPr>
                <w:rFonts w:ascii="Calibri" w:hAnsi="Calibri" w:eastAsia="Calibri" w:cs="Calibri"/>
              </w:rPr>
              <w:t>2.25</w:t>
            </w:r>
          </w:p>
        </w:tc>
        <w:tc>
          <w:tcPr>
            <w:tcW w:w="675" w:type="dxa"/>
          </w:tcPr>
          <w:p w:rsidR="00897DD8" w:rsidRDefault="004D6EC0" w14:paraId="0000039C" w14:textId="77777777">
            <w:pPr>
              <w:jc w:val="center"/>
              <w:rPr>
                <w:rFonts w:ascii="Calibri" w:hAnsi="Calibri" w:eastAsia="Calibri" w:cs="Calibri"/>
              </w:rPr>
            </w:pPr>
            <w:r>
              <w:rPr>
                <w:rFonts w:ascii="Calibri" w:hAnsi="Calibri" w:eastAsia="Calibri" w:cs="Calibri"/>
              </w:rPr>
              <w:t>2.7</w:t>
            </w:r>
          </w:p>
        </w:tc>
        <w:tc>
          <w:tcPr>
            <w:tcW w:w="675" w:type="dxa"/>
          </w:tcPr>
          <w:p w:rsidR="00897DD8" w:rsidRDefault="004D6EC0" w14:paraId="0000039D" w14:textId="77777777">
            <w:pPr>
              <w:jc w:val="center"/>
              <w:rPr>
                <w:rFonts w:ascii="Calibri" w:hAnsi="Calibri" w:eastAsia="Calibri" w:cs="Calibri"/>
              </w:rPr>
            </w:pPr>
            <w:r>
              <w:rPr>
                <w:rFonts w:ascii="Calibri" w:hAnsi="Calibri" w:eastAsia="Calibri" w:cs="Calibri"/>
              </w:rPr>
              <w:t>3.15</w:t>
            </w:r>
          </w:p>
        </w:tc>
        <w:tc>
          <w:tcPr>
            <w:tcW w:w="675" w:type="dxa"/>
          </w:tcPr>
          <w:p w:rsidR="00897DD8" w:rsidRDefault="004D6EC0" w14:paraId="0000039E" w14:textId="77777777">
            <w:pPr>
              <w:jc w:val="center"/>
              <w:rPr>
                <w:rFonts w:ascii="Calibri" w:hAnsi="Calibri" w:eastAsia="Calibri" w:cs="Calibri"/>
              </w:rPr>
            </w:pPr>
            <w:r>
              <w:rPr>
                <w:rFonts w:ascii="Calibri" w:hAnsi="Calibri" w:eastAsia="Calibri" w:cs="Calibri"/>
              </w:rPr>
              <w:t>3.6</w:t>
            </w:r>
          </w:p>
        </w:tc>
        <w:tc>
          <w:tcPr>
            <w:tcW w:w="675" w:type="dxa"/>
          </w:tcPr>
          <w:p w:rsidR="00897DD8" w:rsidRDefault="004D6EC0" w14:paraId="0000039F" w14:textId="77777777">
            <w:pPr>
              <w:jc w:val="center"/>
              <w:rPr>
                <w:rFonts w:ascii="Calibri" w:hAnsi="Calibri" w:eastAsia="Calibri" w:cs="Calibri"/>
              </w:rPr>
            </w:pPr>
            <w:r>
              <w:rPr>
                <w:rFonts w:ascii="Calibri" w:hAnsi="Calibri" w:eastAsia="Calibri" w:cs="Calibri"/>
              </w:rPr>
              <w:t>4.05</w:t>
            </w:r>
          </w:p>
        </w:tc>
        <w:tc>
          <w:tcPr>
            <w:tcW w:w="675" w:type="dxa"/>
          </w:tcPr>
          <w:p w:rsidR="00897DD8" w:rsidRDefault="004D6EC0" w14:paraId="000003A0" w14:textId="77777777">
            <w:pPr>
              <w:jc w:val="center"/>
              <w:rPr>
                <w:rFonts w:ascii="Calibri" w:hAnsi="Calibri" w:eastAsia="Calibri" w:cs="Calibri"/>
              </w:rPr>
            </w:pPr>
            <w:r>
              <w:rPr>
                <w:rFonts w:ascii="Calibri" w:hAnsi="Calibri" w:eastAsia="Calibri" w:cs="Calibri"/>
              </w:rPr>
              <w:t>4.5</w:t>
            </w:r>
          </w:p>
        </w:tc>
        <w:tc>
          <w:tcPr>
            <w:tcW w:w="675" w:type="dxa"/>
          </w:tcPr>
          <w:p w:rsidR="00897DD8" w:rsidRDefault="004D6EC0" w14:paraId="000003A1" w14:textId="77777777">
            <w:pPr>
              <w:jc w:val="center"/>
              <w:rPr>
                <w:rFonts w:ascii="Calibri" w:hAnsi="Calibri" w:eastAsia="Calibri" w:cs="Calibri"/>
              </w:rPr>
            </w:pPr>
            <w:r>
              <w:rPr>
                <w:rFonts w:ascii="Calibri" w:hAnsi="Calibri" w:eastAsia="Calibri" w:cs="Calibri"/>
              </w:rPr>
              <w:t>5.0</w:t>
            </w:r>
          </w:p>
        </w:tc>
      </w:tr>
    </w:tbl>
    <w:p w:rsidR="00897DD8" w:rsidRDefault="00897DD8" w14:paraId="000003A2" w14:textId="77777777">
      <w:pPr>
        <w:ind w:left="1440"/>
        <w:rPr>
          <w:rFonts w:ascii="Calibri" w:hAnsi="Calibri" w:eastAsia="Calibri" w:cs="Calibri"/>
        </w:rPr>
      </w:pPr>
    </w:p>
    <w:p w:rsidR="00897DD8" w:rsidRDefault="004D6EC0" w14:paraId="000003A3" w14:textId="79431A62">
      <w:pPr>
        <w:ind w:left="1440"/>
        <w:rPr>
          <w:rFonts w:ascii="Calibri" w:hAnsi="Calibri" w:eastAsia="Calibri" w:cs="Calibri"/>
          <w:i/>
        </w:rPr>
      </w:pPr>
      <w:r>
        <w:rPr>
          <w:rFonts w:ascii="Calibri" w:hAnsi="Calibri" w:eastAsia="Calibri" w:cs="Calibri"/>
          <w:i/>
        </w:rPr>
        <w:t>NOTE:</w:t>
      </w:r>
      <w:r w:rsidR="00370CE7">
        <w:rPr>
          <w:rFonts w:ascii="Calibri" w:hAnsi="Calibri" w:eastAsia="Calibri" w:cs="Calibri"/>
          <w:i/>
        </w:rPr>
        <w:t xml:space="preserve"> </w:t>
      </w:r>
      <w:r>
        <w:rPr>
          <w:rFonts w:ascii="Calibri" w:hAnsi="Calibri" w:eastAsia="Calibri" w:cs="Calibri"/>
          <w:i/>
        </w:rPr>
        <w:t>Fractional percentages will be rounded up or down to the nearest whole percentage.</w:t>
      </w:r>
      <w:r w:rsidR="00370CE7">
        <w:rPr>
          <w:rFonts w:ascii="Calibri" w:hAnsi="Calibri" w:eastAsia="Calibri" w:cs="Calibri"/>
          <w:i/>
        </w:rPr>
        <w:t xml:space="preserve"> </w:t>
      </w:r>
      <w:r>
        <w:rPr>
          <w:rFonts w:ascii="Calibri" w:hAnsi="Calibri" w:eastAsia="Calibri" w:cs="Calibri"/>
          <w:i/>
        </w:rPr>
        <w:t>(e.g.</w:t>
      </w:r>
      <w:r w:rsidR="00370CE7">
        <w:rPr>
          <w:rFonts w:ascii="Calibri" w:hAnsi="Calibri" w:eastAsia="Calibri" w:cs="Calibri"/>
          <w:i/>
        </w:rPr>
        <w:t xml:space="preserve"> </w:t>
      </w:r>
      <w:r>
        <w:rPr>
          <w:rFonts w:ascii="Calibri" w:hAnsi="Calibri" w:eastAsia="Calibri" w:cs="Calibri"/>
          <w:i/>
        </w:rPr>
        <w:t>7.49% will be rounded down to 7% = 3.15 pts., 7.50% will be rounded up to 8% = 3.6 pts. Rounding will be calculated based on the Sub-Contract Amount, divided by the Administrative Bid Amount.)</w:t>
      </w:r>
    </w:p>
    <w:p w:rsidR="00897DD8" w:rsidRDefault="00897DD8" w14:paraId="000003A4" w14:textId="77777777">
      <w:pPr>
        <w:ind w:left="1440"/>
        <w:rPr>
          <w:rFonts w:ascii="Calibri" w:hAnsi="Calibri" w:eastAsia="Calibri" w:cs="Calibri"/>
          <w:i/>
        </w:rPr>
      </w:pPr>
    </w:p>
    <w:p w:rsidR="00897DD8" w:rsidRDefault="004D6EC0" w14:paraId="000003A5" w14:textId="77777777">
      <w:pPr>
        <w:ind w:left="1440"/>
        <w:rPr>
          <w:rFonts w:ascii="Calibri" w:hAnsi="Calibri" w:eastAsia="Calibri" w:cs="Calibri"/>
        </w:rPr>
      </w:pPr>
      <w:r>
        <w:rPr>
          <w:rFonts w:ascii="Calibri" w:hAnsi="Calibri" w:eastAsia="Calibri" w:cs="Calibri"/>
        </w:rPr>
        <w:t xml:space="preserve">If the Respondent’s commitment amount is greater than $0 but the commitment percentage is rounded down to 0% for WBE participation the Respondent will receive 0 points. </w:t>
      </w:r>
    </w:p>
    <w:p w:rsidR="00897DD8" w:rsidRDefault="00897DD8" w14:paraId="000003A6" w14:textId="77777777">
      <w:pPr>
        <w:ind w:left="1440"/>
        <w:rPr>
          <w:rFonts w:ascii="Calibri" w:hAnsi="Calibri" w:eastAsia="Calibri" w:cs="Calibri"/>
          <w:b/>
        </w:rPr>
      </w:pPr>
    </w:p>
    <w:p w:rsidR="00897DD8" w:rsidRDefault="004D6EC0" w14:paraId="000003A7" w14:textId="37859D08">
      <w:pPr>
        <w:ind w:left="1440"/>
        <w:rPr>
          <w:rFonts w:ascii="Calibri" w:hAnsi="Calibri" w:eastAsia="Calibri" w:cs="Calibri"/>
          <w:b/>
        </w:rPr>
      </w:pPr>
      <w:r>
        <w:rPr>
          <w:rFonts w:ascii="Calibri" w:hAnsi="Calibri" w:eastAsia="Calibri" w:cs="Calibri"/>
        </w:rPr>
        <w:t>If the Respondent’s commitment amount is $0 and thus the commitment percentage is 0% for WBE participation, a deduction of 1 point will be discounted on the WBE score.</w:t>
      </w:r>
      <w:r w:rsidR="00370CE7">
        <w:rPr>
          <w:rFonts w:ascii="Calibri" w:hAnsi="Calibri" w:eastAsia="Calibri" w:cs="Calibri"/>
        </w:rPr>
        <w:t xml:space="preserve"> </w:t>
      </w:r>
    </w:p>
    <w:p w:rsidR="00897DD8" w:rsidRDefault="00897DD8" w14:paraId="000003A8" w14:textId="77777777">
      <w:pPr>
        <w:ind w:left="1440"/>
        <w:rPr>
          <w:rFonts w:ascii="Calibri" w:hAnsi="Calibri" w:eastAsia="Calibri" w:cs="Calibri"/>
          <w:b/>
        </w:rPr>
      </w:pPr>
    </w:p>
    <w:p w:rsidR="00897DD8" w:rsidRDefault="004D6EC0" w14:paraId="000003A9" w14:textId="61875877">
      <w:pPr>
        <w:ind w:left="1440"/>
        <w:rPr>
          <w:rFonts w:ascii="Calibri" w:hAnsi="Calibri" w:eastAsia="Calibri" w:cs="Calibri"/>
        </w:rPr>
      </w:pPr>
      <w:r>
        <w:rPr>
          <w:rFonts w:ascii="Calibri" w:hAnsi="Calibri" w:eastAsia="Calibri" w:cs="Calibri"/>
        </w:rPr>
        <w:t xml:space="preserve">The Respondent with the greatest applicable VSC participation which exceeds the stated goal (“exceeds” defined herein as a commitment percentage that is equal to or greater than 12% </w:t>
      </w:r>
      <w:r>
        <w:rPr>
          <w:rFonts w:ascii="Calibri" w:hAnsi="Calibri" w:eastAsia="Calibri" w:cs="Calibri"/>
          <w:u w:val="single"/>
        </w:rPr>
        <w:t>before rounding</w:t>
      </w:r>
      <w:r>
        <w:rPr>
          <w:rFonts w:ascii="Calibri" w:hAnsi="Calibri" w:eastAsia="Calibri" w:cs="Calibri"/>
        </w:rPr>
        <w:t>) for the WBE category will be awarded 6 points (5 points plus 1 bonus point).</w:t>
      </w:r>
      <w:r w:rsidR="00370CE7">
        <w:rPr>
          <w:rFonts w:ascii="Calibri" w:hAnsi="Calibri" w:eastAsia="Calibri" w:cs="Calibri"/>
        </w:rPr>
        <w:t xml:space="preserve"> </w:t>
      </w:r>
      <w:r>
        <w:rPr>
          <w:rFonts w:ascii="Calibri" w:hAnsi="Calibri" w:eastAsia="Calibri" w:cs="Calibri"/>
        </w:rPr>
        <w:t>In cases where there is a tie for the greatest applicable VSC participation and both firms exceed the goal for the WBE category both firms will receive 6 points.</w:t>
      </w:r>
    </w:p>
    <w:p w:rsidR="00897DD8" w:rsidRDefault="00897DD8" w14:paraId="000003AA" w14:textId="77777777">
      <w:pPr>
        <w:ind w:left="1440"/>
        <w:rPr>
          <w:rFonts w:ascii="Calibri" w:hAnsi="Calibri" w:eastAsia="Calibri" w:cs="Calibri"/>
        </w:rPr>
      </w:pPr>
    </w:p>
    <w:p w:rsidR="00897DD8" w:rsidRDefault="004D6EC0" w14:paraId="000003AB" w14:textId="77777777">
      <w:pPr>
        <w:pStyle w:val="Heading3"/>
        <w:ind w:left="1440" w:hanging="720"/>
        <w:jc w:val="left"/>
        <w:rPr>
          <w:rFonts w:ascii="Calibri" w:hAnsi="Calibri" w:eastAsia="Calibri" w:cs="Calibri"/>
          <w:b w:val="0"/>
          <w:sz w:val="24"/>
          <w:szCs w:val="24"/>
        </w:rPr>
      </w:pPr>
      <w:bookmarkStart w:name="_heading=h.36ei31r" w:colFirst="0" w:colLast="0" w:id="103"/>
      <w:bookmarkEnd w:id="103"/>
      <w:r>
        <w:rPr>
          <w:rFonts w:ascii="Calibri" w:hAnsi="Calibri" w:eastAsia="Calibri" w:cs="Calibri"/>
          <w:b w:val="0"/>
          <w:sz w:val="24"/>
          <w:szCs w:val="24"/>
        </w:rPr>
        <w:t>3.2.7</w:t>
      </w:r>
      <w:r>
        <w:rPr>
          <w:rFonts w:ascii="Calibri" w:hAnsi="Calibri" w:eastAsia="Calibri" w:cs="Calibri"/>
          <w:b w:val="0"/>
          <w:sz w:val="24"/>
          <w:szCs w:val="24"/>
        </w:rPr>
        <w:tab/>
      </w:r>
      <w:r>
        <w:rPr>
          <w:rFonts w:ascii="Calibri" w:hAnsi="Calibri" w:eastAsia="Calibri" w:cs="Calibri"/>
          <w:sz w:val="24"/>
          <w:szCs w:val="24"/>
        </w:rPr>
        <w:t>Indiana Veteran Owned Small Business Subcontractor Commitment</w:t>
      </w:r>
      <w:r>
        <w:rPr>
          <w:rFonts w:ascii="Calibri" w:hAnsi="Calibri" w:eastAsia="Calibri" w:cs="Calibri"/>
          <w:b w:val="0"/>
          <w:sz w:val="24"/>
          <w:szCs w:val="24"/>
        </w:rPr>
        <w:t xml:space="preserve"> - 5 points </w:t>
      </w:r>
      <w:r>
        <w:rPr>
          <w:rFonts w:ascii="Calibri" w:hAnsi="Calibri" w:eastAsia="Calibri" w:cs="Calibri"/>
          <w:sz w:val="24"/>
          <w:szCs w:val="24"/>
          <w:vertAlign w:val="superscript"/>
        </w:rPr>
        <w:footnoteReference w:id="8"/>
      </w:r>
    </w:p>
    <w:p w:rsidR="00897DD8" w:rsidRDefault="00897DD8" w14:paraId="000003AC" w14:textId="77777777">
      <w:pPr>
        <w:ind w:left="1440"/>
        <w:rPr>
          <w:rFonts w:ascii="Calibri" w:hAnsi="Calibri" w:eastAsia="Calibri" w:cs="Calibri"/>
        </w:rPr>
      </w:pPr>
    </w:p>
    <w:p w:rsidR="00897DD8" w:rsidRDefault="004D6EC0" w14:paraId="000003AD" w14:textId="77777777">
      <w:pPr>
        <w:ind w:left="1440"/>
        <w:rPr>
          <w:rFonts w:ascii="Calibri" w:hAnsi="Calibri" w:eastAsia="Calibri" w:cs="Calibri"/>
        </w:rPr>
      </w:pPr>
      <w:r>
        <w:rPr>
          <w:rFonts w:ascii="Calibri" w:hAnsi="Calibri" w:eastAsia="Calibri" w:cs="Calibri"/>
        </w:rPr>
        <w:t xml:space="preserve">The following formula will be used to determine points to be awarded based on the IVOSB goal listed in </w:t>
      </w:r>
      <w:hyperlink w:anchor="_heading=h.qsh70q">
        <w:r>
          <w:rPr>
            <w:rFonts w:ascii="Calibri" w:hAnsi="Calibri" w:eastAsia="Calibri" w:cs="Calibri"/>
            <w:color w:val="0000FF"/>
            <w:u w:val="single"/>
          </w:rPr>
          <w:t>Section 1.20</w:t>
        </w:r>
      </w:hyperlink>
      <w:r>
        <w:rPr>
          <w:rFonts w:ascii="Calibri" w:hAnsi="Calibri" w:eastAsia="Calibri" w:cs="Calibri"/>
        </w:rPr>
        <w:t xml:space="preserve"> of this solicitation. Scoring is conducted based on an assigned 5-point, plus possible 1 bonus-point, scale. Points are assigned for IVOSB participation based upon the BAFO meeting or exceeding the established goals.</w:t>
      </w:r>
    </w:p>
    <w:p w:rsidR="00897DD8" w:rsidRDefault="00897DD8" w14:paraId="000003AE" w14:textId="77777777">
      <w:pPr>
        <w:ind w:left="1440"/>
        <w:rPr>
          <w:rFonts w:ascii="Calibri" w:hAnsi="Calibri" w:eastAsia="Calibri" w:cs="Calibri"/>
        </w:rPr>
      </w:pPr>
    </w:p>
    <w:p w:rsidR="00897DD8" w:rsidRDefault="004D6EC0" w14:paraId="000003AF" w14:textId="77777777">
      <w:pPr>
        <w:ind w:left="1440"/>
        <w:rPr>
          <w:rFonts w:ascii="Calibri" w:hAnsi="Calibri" w:eastAsia="Calibri" w:cs="Calibri"/>
        </w:rPr>
      </w:pPr>
      <w:r>
        <w:rPr>
          <w:rFonts w:ascii="Calibri" w:hAnsi="Calibri" w:eastAsia="Calibri" w:cs="Calibri"/>
        </w:rPr>
        <w:t>If the respondent’s commitment percentage is less than the established IVOSB goal, the maximum points achieved will be awarded according to the following schedule:</w:t>
      </w:r>
    </w:p>
    <w:p w:rsidR="00897DD8" w:rsidRDefault="00897DD8" w14:paraId="000003B0" w14:textId="77777777">
      <w:pPr>
        <w:ind w:left="1440"/>
        <w:rPr>
          <w:rFonts w:ascii="Calibri" w:hAnsi="Calibri" w:eastAsia="Calibri" w:cs="Calibri"/>
        </w:rPr>
      </w:pPr>
    </w:p>
    <w:tbl>
      <w:tblPr>
        <w:tblStyle w:val="a7"/>
        <w:tblW w:w="7705" w:type="dxa"/>
        <w:tblInd w:w="1560" w:type="dxa"/>
        <w:tblLayout w:type="fixed"/>
        <w:tblLook w:val="0000" w:firstRow="0" w:lastRow="0" w:firstColumn="0" w:lastColumn="0" w:noHBand="0" w:noVBand="0"/>
      </w:tblPr>
      <w:tblGrid>
        <w:gridCol w:w="1100"/>
        <w:gridCol w:w="1101"/>
        <w:gridCol w:w="1101"/>
        <w:gridCol w:w="1100"/>
        <w:gridCol w:w="1101"/>
        <w:gridCol w:w="1101"/>
        <w:gridCol w:w="1101"/>
      </w:tblGrid>
      <w:tr w:rsidR="00897DD8" w:rsidTr="00A478E7" w14:paraId="232B6772" w14:textId="77777777">
        <w:trPr>
          <w:trHeight w:val="300"/>
        </w:trPr>
        <w:tc>
          <w:tcPr>
            <w:tcW w:w="1100" w:type="dxa"/>
            <w:tcBorders>
              <w:top w:val="single" w:color="000000" w:sz="4" w:space="0"/>
              <w:left w:val="single" w:color="000000" w:sz="4" w:space="0"/>
              <w:bottom w:val="single" w:color="000000" w:sz="4" w:space="0"/>
              <w:right w:val="single" w:color="000000" w:sz="4" w:space="0"/>
            </w:tcBorders>
            <w:vAlign w:val="bottom"/>
          </w:tcPr>
          <w:p w:rsidR="00897DD8" w:rsidRDefault="004D6EC0" w14:paraId="000003B1" w14:textId="77777777">
            <w:pPr>
              <w:jc w:val="center"/>
              <w:rPr>
                <w:rFonts w:ascii="Calibri" w:hAnsi="Calibri" w:eastAsia="Calibri" w:cs="Calibri"/>
              </w:rPr>
            </w:pPr>
            <w:r>
              <w:rPr>
                <w:rFonts w:ascii="Calibri" w:hAnsi="Calibri" w:eastAsia="Calibri" w:cs="Calibri"/>
              </w:rPr>
              <w:t>%</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2" w14:textId="77777777">
            <w:pPr>
              <w:jc w:val="center"/>
              <w:rPr>
                <w:rFonts w:ascii="Calibri" w:hAnsi="Calibri" w:eastAsia="Calibri" w:cs="Calibri"/>
              </w:rPr>
            </w:pPr>
            <w:r>
              <w:rPr>
                <w:rFonts w:ascii="Calibri" w:hAnsi="Calibri" w:eastAsia="Calibri" w:cs="Calibri"/>
              </w:rPr>
              <w:t>0%</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3" w14:textId="77777777">
            <w:pPr>
              <w:jc w:val="center"/>
              <w:rPr>
                <w:rFonts w:ascii="Calibri" w:hAnsi="Calibri" w:eastAsia="Calibri" w:cs="Calibri"/>
              </w:rPr>
            </w:pPr>
            <w:r>
              <w:rPr>
                <w:rFonts w:ascii="Calibri" w:hAnsi="Calibri" w:eastAsia="Calibri" w:cs="Calibri"/>
              </w:rPr>
              <w:t>0.6%</w:t>
            </w:r>
          </w:p>
        </w:tc>
        <w:tc>
          <w:tcPr>
            <w:tcW w:w="1100" w:type="dxa"/>
            <w:tcBorders>
              <w:top w:val="single" w:color="000000" w:sz="4" w:space="0"/>
              <w:left w:val="nil"/>
              <w:bottom w:val="single" w:color="000000" w:sz="4" w:space="0"/>
              <w:right w:val="single" w:color="000000" w:sz="4" w:space="0"/>
            </w:tcBorders>
            <w:vAlign w:val="bottom"/>
          </w:tcPr>
          <w:p w:rsidR="00897DD8" w:rsidRDefault="004D6EC0" w14:paraId="000003B4" w14:textId="77777777">
            <w:pPr>
              <w:jc w:val="center"/>
              <w:rPr>
                <w:rFonts w:ascii="Calibri" w:hAnsi="Calibri" w:eastAsia="Calibri" w:cs="Calibri"/>
              </w:rPr>
            </w:pPr>
            <w:r>
              <w:rPr>
                <w:rFonts w:ascii="Calibri" w:hAnsi="Calibri" w:eastAsia="Calibri" w:cs="Calibri"/>
              </w:rPr>
              <w:t>1.2%</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5" w14:textId="77777777">
            <w:pPr>
              <w:jc w:val="center"/>
              <w:rPr>
                <w:rFonts w:ascii="Calibri" w:hAnsi="Calibri" w:eastAsia="Calibri" w:cs="Calibri"/>
              </w:rPr>
            </w:pPr>
            <w:r>
              <w:rPr>
                <w:rFonts w:ascii="Calibri" w:hAnsi="Calibri" w:eastAsia="Calibri" w:cs="Calibri"/>
              </w:rPr>
              <w:t>1.8%</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6" w14:textId="77777777">
            <w:pPr>
              <w:jc w:val="center"/>
              <w:rPr>
                <w:rFonts w:ascii="Calibri" w:hAnsi="Calibri" w:eastAsia="Calibri" w:cs="Calibri"/>
              </w:rPr>
            </w:pPr>
            <w:r>
              <w:rPr>
                <w:rFonts w:ascii="Calibri" w:hAnsi="Calibri" w:eastAsia="Calibri" w:cs="Calibri"/>
              </w:rPr>
              <w:t>2.4%</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7" w14:textId="77777777">
            <w:pPr>
              <w:jc w:val="center"/>
              <w:rPr>
                <w:rFonts w:ascii="Calibri" w:hAnsi="Calibri" w:eastAsia="Calibri" w:cs="Calibri"/>
              </w:rPr>
            </w:pPr>
            <w:r>
              <w:rPr>
                <w:rFonts w:ascii="Calibri" w:hAnsi="Calibri" w:eastAsia="Calibri" w:cs="Calibri"/>
              </w:rPr>
              <w:t>3%</w:t>
            </w:r>
          </w:p>
        </w:tc>
      </w:tr>
      <w:tr w:rsidR="00897DD8" w:rsidTr="00A478E7" w14:paraId="532C4187" w14:textId="77777777">
        <w:trPr>
          <w:trHeight w:val="300"/>
        </w:trPr>
        <w:tc>
          <w:tcPr>
            <w:tcW w:w="1100" w:type="dxa"/>
            <w:tcBorders>
              <w:top w:val="nil"/>
              <w:left w:val="single" w:color="000000" w:sz="4" w:space="0"/>
              <w:bottom w:val="single" w:color="000000" w:sz="4" w:space="0"/>
              <w:right w:val="single" w:color="000000" w:sz="4" w:space="0"/>
            </w:tcBorders>
            <w:vAlign w:val="bottom"/>
          </w:tcPr>
          <w:p w:rsidR="00897DD8" w:rsidRDefault="004D6EC0" w14:paraId="000003B8" w14:textId="77777777">
            <w:pPr>
              <w:jc w:val="center"/>
              <w:rPr>
                <w:rFonts w:ascii="Calibri" w:hAnsi="Calibri" w:eastAsia="Calibri" w:cs="Calibri"/>
              </w:rPr>
            </w:pPr>
            <w:r>
              <w:rPr>
                <w:rFonts w:ascii="Calibri" w:hAnsi="Calibri" w:eastAsia="Calibri" w:cs="Calibri"/>
              </w:rPr>
              <w:t>Pts.</w:t>
            </w:r>
          </w:p>
        </w:tc>
        <w:tc>
          <w:tcPr>
            <w:tcW w:w="1101" w:type="dxa"/>
            <w:tcBorders>
              <w:top w:val="nil"/>
              <w:left w:val="nil"/>
              <w:bottom w:val="single" w:color="000000" w:sz="4" w:space="0"/>
              <w:right w:val="single" w:color="000000" w:sz="4" w:space="0"/>
            </w:tcBorders>
            <w:vAlign w:val="bottom"/>
          </w:tcPr>
          <w:p w:rsidR="00897DD8" w:rsidRDefault="004D6EC0" w14:paraId="000003B9" w14:textId="77777777">
            <w:pPr>
              <w:jc w:val="center"/>
              <w:rPr>
                <w:rFonts w:ascii="Calibri" w:hAnsi="Calibri" w:eastAsia="Calibri" w:cs="Calibri"/>
              </w:rPr>
            </w:pPr>
            <w:r>
              <w:rPr>
                <w:rFonts w:ascii="Calibri" w:hAnsi="Calibri" w:eastAsia="Calibri" w:cs="Calibri"/>
              </w:rPr>
              <w:t>-1</w:t>
            </w:r>
          </w:p>
        </w:tc>
        <w:tc>
          <w:tcPr>
            <w:tcW w:w="1101" w:type="dxa"/>
            <w:tcBorders>
              <w:top w:val="nil"/>
              <w:left w:val="nil"/>
              <w:bottom w:val="single" w:color="000000" w:sz="4" w:space="0"/>
              <w:right w:val="single" w:color="000000" w:sz="4" w:space="0"/>
            </w:tcBorders>
            <w:vAlign w:val="bottom"/>
          </w:tcPr>
          <w:p w:rsidR="00897DD8" w:rsidRDefault="004D6EC0" w14:paraId="000003BA" w14:textId="77777777">
            <w:pPr>
              <w:jc w:val="center"/>
              <w:rPr>
                <w:rFonts w:ascii="Calibri" w:hAnsi="Calibri" w:eastAsia="Calibri" w:cs="Calibri"/>
              </w:rPr>
            </w:pPr>
            <w:r>
              <w:rPr>
                <w:rFonts w:ascii="Calibri" w:hAnsi="Calibri" w:eastAsia="Calibri" w:cs="Calibri"/>
              </w:rPr>
              <w:t>1</w:t>
            </w:r>
          </w:p>
        </w:tc>
        <w:tc>
          <w:tcPr>
            <w:tcW w:w="1100" w:type="dxa"/>
            <w:tcBorders>
              <w:top w:val="nil"/>
              <w:left w:val="nil"/>
              <w:bottom w:val="single" w:color="000000" w:sz="4" w:space="0"/>
              <w:right w:val="single" w:color="000000" w:sz="4" w:space="0"/>
            </w:tcBorders>
            <w:vAlign w:val="bottom"/>
          </w:tcPr>
          <w:p w:rsidR="00897DD8" w:rsidRDefault="004D6EC0" w14:paraId="000003BB" w14:textId="77777777">
            <w:pPr>
              <w:jc w:val="center"/>
              <w:rPr>
                <w:rFonts w:ascii="Calibri" w:hAnsi="Calibri" w:eastAsia="Calibri" w:cs="Calibri"/>
              </w:rPr>
            </w:pPr>
            <w:r>
              <w:rPr>
                <w:rFonts w:ascii="Calibri" w:hAnsi="Calibri" w:eastAsia="Calibri" w:cs="Calibri"/>
              </w:rPr>
              <w:t>2</w:t>
            </w:r>
          </w:p>
        </w:tc>
        <w:tc>
          <w:tcPr>
            <w:tcW w:w="1101" w:type="dxa"/>
            <w:tcBorders>
              <w:top w:val="nil"/>
              <w:left w:val="nil"/>
              <w:bottom w:val="single" w:color="000000" w:sz="4" w:space="0"/>
              <w:right w:val="single" w:color="000000" w:sz="4" w:space="0"/>
            </w:tcBorders>
            <w:vAlign w:val="bottom"/>
          </w:tcPr>
          <w:p w:rsidR="00897DD8" w:rsidRDefault="004D6EC0" w14:paraId="000003BC" w14:textId="77777777">
            <w:pPr>
              <w:jc w:val="center"/>
              <w:rPr>
                <w:rFonts w:ascii="Calibri" w:hAnsi="Calibri" w:eastAsia="Calibri" w:cs="Calibri"/>
              </w:rPr>
            </w:pPr>
            <w:r>
              <w:rPr>
                <w:rFonts w:ascii="Calibri" w:hAnsi="Calibri" w:eastAsia="Calibri" w:cs="Calibri"/>
              </w:rPr>
              <w:t>3</w:t>
            </w:r>
          </w:p>
        </w:tc>
        <w:tc>
          <w:tcPr>
            <w:tcW w:w="1101" w:type="dxa"/>
            <w:tcBorders>
              <w:top w:val="nil"/>
              <w:left w:val="nil"/>
              <w:bottom w:val="single" w:color="000000" w:sz="4" w:space="0"/>
              <w:right w:val="single" w:color="000000" w:sz="4" w:space="0"/>
            </w:tcBorders>
            <w:vAlign w:val="bottom"/>
          </w:tcPr>
          <w:p w:rsidR="00897DD8" w:rsidRDefault="004D6EC0" w14:paraId="000003BD" w14:textId="77777777">
            <w:pPr>
              <w:jc w:val="center"/>
              <w:rPr>
                <w:rFonts w:ascii="Calibri" w:hAnsi="Calibri" w:eastAsia="Calibri" w:cs="Calibri"/>
              </w:rPr>
            </w:pPr>
            <w:r>
              <w:rPr>
                <w:rFonts w:ascii="Calibri" w:hAnsi="Calibri" w:eastAsia="Calibri" w:cs="Calibri"/>
              </w:rPr>
              <w:t>4</w:t>
            </w:r>
          </w:p>
        </w:tc>
        <w:tc>
          <w:tcPr>
            <w:tcW w:w="1101" w:type="dxa"/>
            <w:tcBorders>
              <w:top w:val="nil"/>
              <w:left w:val="nil"/>
              <w:bottom w:val="single" w:color="000000" w:sz="4" w:space="0"/>
              <w:right w:val="single" w:color="000000" w:sz="4" w:space="0"/>
            </w:tcBorders>
            <w:vAlign w:val="bottom"/>
          </w:tcPr>
          <w:p w:rsidR="00897DD8" w:rsidRDefault="004D6EC0" w14:paraId="000003BE" w14:textId="77777777">
            <w:pPr>
              <w:jc w:val="center"/>
              <w:rPr>
                <w:rFonts w:ascii="Calibri" w:hAnsi="Calibri" w:eastAsia="Calibri" w:cs="Calibri"/>
              </w:rPr>
            </w:pPr>
            <w:r>
              <w:rPr>
                <w:rFonts w:ascii="Calibri" w:hAnsi="Calibri" w:eastAsia="Calibri" w:cs="Calibri"/>
              </w:rPr>
              <w:t>5</w:t>
            </w:r>
          </w:p>
        </w:tc>
      </w:tr>
    </w:tbl>
    <w:p w:rsidR="00897DD8" w:rsidRDefault="00897DD8" w14:paraId="000003BF" w14:textId="77777777">
      <w:pPr>
        <w:ind w:left="1440"/>
        <w:rPr>
          <w:rFonts w:ascii="Calibri" w:hAnsi="Calibri" w:eastAsia="Calibri" w:cs="Calibri"/>
        </w:rPr>
      </w:pPr>
    </w:p>
    <w:p w:rsidR="00897DD8" w:rsidRDefault="004D6EC0" w14:paraId="000003C0" w14:textId="2F8CD41C">
      <w:pPr>
        <w:ind w:left="1440"/>
        <w:rPr>
          <w:rFonts w:ascii="Calibri" w:hAnsi="Calibri" w:eastAsia="Calibri" w:cs="Calibri"/>
          <w:i/>
        </w:rPr>
      </w:pPr>
      <w:r>
        <w:rPr>
          <w:rFonts w:ascii="Calibri" w:hAnsi="Calibri" w:eastAsia="Calibri" w:cs="Calibri"/>
          <w:i/>
        </w:rPr>
        <w:t>NOTE:</w:t>
      </w:r>
      <w:r w:rsidR="00370CE7">
        <w:rPr>
          <w:rFonts w:ascii="Calibri" w:hAnsi="Calibri" w:eastAsia="Calibri" w:cs="Calibri"/>
          <w:i/>
        </w:rPr>
        <w:t xml:space="preserve"> </w:t>
      </w:r>
      <w:r>
        <w:rPr>
          <w:rFonts w:ascii="Calibri" w:hAnsi="Calibri" w:eastAsia="Calibri" w:cs="Calibri"/>
          <w:i/>
        </w:rPr>
        <w:t>Fractional points will be awarded based upon a graduated scale between whole points. (e.g., a 0.3% commitment will receive .5 points and a 1.5% commitment will receive 2.5 points)</w:t>
      </w:r>
    </w:p>
    <w:p w:rsidR="00897DD8" w:rsidRDefault="00897DD8" w14:paraId="000003C1" w14:textId="77777777">
      <w:pPr>
        <w:rPr>
          <w:rFonts w:ascii="Calibri" w:hAnsi="Calibri" w:eastAsia="Calibri" w:cs="Calibri"/>
        </w:rPr>
      </w:pPr>
    </w:p>
    <w:p w:rsidR="00897DD8" w:rsidRDefault="004D6EC0" w14:paraId="000003C2" w14:textId="7184BB9D">
      <w:pPr>
        <w:ind w:left="1440"/>
        <w:rPr>
          <w:rFonts w:ascii="Calibri" w:hAnsi="Calibri" w:eastAsia="Calibri" w:cs="Calibri"/>
        </w:rPr>
      </w:pPr>
      <w:r>
        <w:rPr>
          <w:rFonts w:ascii="Calibri" w:hAnsi="Calibri" w:eastAsia="Calibri" w:cs="Calibri"/>
        </w:rPr>
        <w:t>If the respondent’s commitment percentage is 0% for IVOSB participation, a deduction of 1 point will be assessed.</w:t>
      </w:r>
      <w:r w:rsidR="00370CE7">
        <w:rPr>
          <w:rFonts w:ascii="Calibri" w:hAnsi="Calibri" w:eastAsia="Calibri" w:cs="Calibri"/>
        </w:rPr>
        <w:t xml:space="preserve"> </w:t>
      </w:r>
    </w:p>
    <w:p w:rsidR="00897DD8" w:rsidRDefault="00897DD8" w14:paraId="000003C3" w14:textId="77777777">
      <w:pPr>
        <w:ind w:left="1440"/>
        <w:rPr>
          <w:rFonts w:ascii="Calibri" w:hAnsi="Calibri" w:eastAsia="Calibri" w:cs="Calibri"/>
        </w:rPr>
      </w:pPr>
    </w:p>
    <w:p w:rsidR="00897DD8" w:rsidRDefault="004D6EC0" w14:paraId="000003C4" w14:textId="77777777">
      <w:pPr>
        <w:ind w:left="1440"/>
        <w:rPr>
          <w:rFonts w:ascii="Calibri" w:hAnsi="Calibri" w:eastAsia="Calibri" w:cs="Calibri"/>
          <w:b/>
        </w:rPr>
      </w:pPr>
      <w:r>
        <w:rPr>
          <w:rFonts w:ascii="Calibri" w:hAnsi="Calibri" w:eastAsia="Calibri" w:cs="Calibri"/>
          <w:color w:val="000000"/>
        </w:rPr>
        <w:t>The IVOSB prime respondent commitment will be 3% and will receive 5 points. Any additional IVOSB subcontractor commitments will be added to the 3%.</w:t>
      </w:r>
    </w:p>
    <w:p w:rsidR="00897DD8" w:rsidRDefault="00897DD8" w14:paraId="000003C5" w14:textId="77777777">
      <w:pPr>
        <w:ind w:left="1440"/>
        <w:rPr>
          <w:rFonts w:ascii="Calibri" w:hAnsi="Calibri" w:eastAsia="Calibri" w:cs="Calibri"/>
          <w:b/>
        </w:rPr>
      </w:pPr>
    </w:p>
    <w:p w:rsidR="00897DD8" w:rsidRDefault="004D6EC0" w14:paraId="000003C6" w14:textId="05D648EA">
      <w:pPr>
        <w:ind w:left="1440"/>
        <w:rPr>
          <w:rFonts w:ascii="Calibri" w:hAnsi="Calibri" w:eastAsia="Calibri" w:cs="Calibri"/>
        </w:rPr>
      </w:pPr>
      <w:r>
        <w:rPr>
          <w:rFonts w:ascii="Calibri" w:hAnsi="Calibri" w:eastAsia="Calibri" w:cs="Calibri"/>
        </w:rPr>
        <w:t>The respondent with the greatest applicable VSC participation which exceeds the stated goal for the IVOSB category will be awarded 6 points (5 points plus 1 bonus point).</w:t>
      </w:r>
      <w:r w:rsidR="00370CE7">
        <w:rPr>
          <w:rFonts w:ascii="Calibri" w:hAnsi="Calibri" w:eastAsia="Calibri" w:cs="Calibri"/>
        </w:rPr>
        <w:t xml:space="preserve"> </w:t>
      </w:r>
      <w:r>
        <w:rPr>
          <w:rFonts w:ascii="Calibri" w:hAnsi="Calibri" w:eastAsia="Calibri" w:cs="Calibri"/>
        </w:rPr>
        <w:t xml:space="preserve">In cases where there is a tie for the greatest applicable VSC participation and both firms exceed the goal for the IVOSB category both firms will receive 6 points. </w:t>
      </w:r>
    </w:p>
    <w:p w:rsidR="00897DD8" w:rsidRDefault="00897DD8" w14:paraId="000003C7" w14:textId="77777777">
      <w:pPr>
        <w:rPr>
          <w:rFonts w:ascii="Calibri" w:hAnsi="Calibri" w:eastAsia="Calibri" w:cs="Calibri"/>
        </w:rPr>
      </w:pPr>
    </w:p>
    <w:p w:rsidR="00897DD8" w:rsidRDefault="004D6EC0" w14:paraId="000003C8" w14:textId="77777777">
      <w:pPr>
        <w:pStyle w:val="Heading3"/>
        <w:ind w:left="1440" w:hanging="720"/>
        <w:jc w:val="left"/>
        <w:rPr>
          <w:rFonts w:ascii="Calibri" w:hAnsi="Calibri" w:eastAsia="Calibri" w:cs="Calibri"/>
          <w:b w:val="0"/>
          <w:sz w:val="24"/>
          <w:szCs w:val="24"/>
        </w:rPr>
      </w:pPr>
      <w:bookmarkStart w:name="_heading=h.1ljsd9k" w:colFirst="0" w:colLast="0" w:id="104"/>
      <w:bookmarkEnd w:id="104"/>
      <w:r>
        <w:rPr>
          <w:rFonts w:ascii="Calibri" w:hAnsi="Calibri" w:eastAsia="Calibri" w:cs="Calibri"/>
          <w:b w:val="0"/>
          <w:sz w:val="24"/>
          <w:szCs w:val="24"/>
        </w:rPr>
        <w:t>3.2.8</w:t>
      </w:r>
      <w:r>
        <w:rPr>
          <w:rFonts w:ascii="Calibri" w:hAnsi="Calibri" w:eastAsia="Calibri" w:cs="Calibri"/>
          <w:b w:val="0"/>
          <w:sz w:val="24"/>
          <w:szCs w:val="24"/>
        </w:rPr>
        <w:tab/>
      </w:r>
      <w:r>
        <w:rPr>
          <w:rFonts w:ascii="Calibri" w:hAnsi="Calibri" w:eastAsia="Calibri" w:cs="Calibri"/>
          <w:sz w:val="24"/>
          <w:szCs w:val="24"/>
        </w:rPr>
        <w:t>Qualified State Agency Preference Scoring</w:t>
      </w:r>
    </w:p>
    <w:p w:rsidR="00897DD8" w:rsidRDefault="00897DD8" w14:paraId="000003C9" w14:textId="77777777">
      <w:pPr>
        <w:ind w:left="1440"/>
        <w:rPr>
          <w:rFonts w:ascii="Calibri" w:hAnsi="Calibri" w:eastAsia="Calibri" w:cs="Calibri"/>
        </w:rPr>
      </w:pPr>
    </w:p>
    <w:p w:rsidR="00897DD8" w:rsidRDefault="004D6EC0" w14:paraId="000003CA" w14:textId="77777777">
      <w:pPr>
        <w:ind w:left="720"/>
        <w:rPr>
          <w:rFonts w:ascii="Calibri" w:hAnsi="Calibri" w:eastAsia="Calibri" w:cs="Calibri"/>
          <w:color w:val="000000"/>
        </w:rPr>
      </w:pPr>
      <w:r>
        <w:rPr>
          <w:rFonts w:ascii="Calibri" w:hAnsi="Calibri" w:eastAsia="Calibri" w:cs="Calibri"/>
        </w:rPr>
        <w:t xml:space="preserve">When applicable, pursuant to Indiana Code </w:t>
      </w:r>
      <w:bookmarkStart w:name="bookmark=id.45jfvxd" w:colFirst="0" w:colLast="0" w:id="105"/>
      <w:bookmarkEnd w:id="105"/>
      <w:r>
        <w:rPr>
          <w:rFonts w:ascii="Calibri" w:hAnsi="Calibri" w:eastAsia="Calibri" w:cs="Calibri"/>
        </w:rPr>
        <w:t xml:space="preserve">5-22-13, </w:t>
      </w:r>
      <w:r>
        <w:rPr>
          <w:rFonts w:ascii="Calibri" w:hAnsi="Calibri" w:eastAsia="Calibri" w:cs="Calibri"/>
          <w:color w:val="000000"/>
        </w:rPr>
        <w:t>a qualified State Agency submitting a response to this solicitation will be awarded preference points for Minority, Women’s, and Indiana Veteran Business Enterprise equal to the Respondent awarded the highest combined points awarded for such preferences in the scoring of this solicitation.</w:t>
      </w:r>
    </w:p>
    <w:p w:rsidR="00897DD8" w:rsidRDefault="00897DD8" w14:paraId="000003CB" w14:textId="77777777">
      <w:pPr>
        <w:ind w:left="720"/>
        <w:rPr>
          <w:rFonts w:ascii="Calibri" w:hAnsi="Calibri" w:eastAsia="Calibri" w:cs="Calibri"/>
        </w:rPr>
      </w:pPr>
    </w:p>
    <w:p w:rsidR="00897DD8" w:rsidRDefault="00897DD8" w14:paraId="000003CC" w14:textId="77777777">
      <w:pPr>
        <w:ind w:firstLine="720"/>
        <w:rPr>
          <w:rFonts w:ascii="Calibri" w:hAnsi="Calibri" w:eastAsia="Calibri" w:cs="Calibri"/>
        </w:rPr>
      </w:pPr>
    </w:p>
    <w:p w:rsidR="00897DD8" w:rsidRDefault="00897DD8" w14:paraId="000003CD" w14:textId="77777777">
      <w:pPr>
        <w:widowControl/>
        <w:rPr>
          <w:rFonts w:ascii="Calibri" w:hAnsi="Calibri" w:eastAsia="Calibri" w:cs="Calibri"/>
        </w:rPr>
      </w:pPr>
    </w:p>
    <w:sectPr w:rsidR="00897DD8">
      <w:headerReference w:type="default" r:id="rId49"/>
      <w:footerReference w:type="even" r:id="rId50"/>
      <w:footerReference w:type="default" r:id="rId51"/>
      <w:headerReference w:type="first" r:id="rId52"/>
      <w:footerReference w:type="first" r:id="rId53"/>
      <w:pgSz w:w="12240" w:h="15840" w:orient="portrait"/>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D16593" w:rsidRDefault="00D16593" w14:paraId="5FA58BBB" w14:textId="77777777">
      <w:r>
        <w:separator/>
      </w:r>
    </w:p>
  </w:endnote>
  <w:endnote w:type="continuationSeparator" w:id="0">
    <w:p w:rsidR="00D16593" w:rsidRDefault="00D16593" w14:paraId="10EA35C4" w14:textId="77777777">
      <w:r>
        <w:continuationSeparator/>
      </w:r>
    </w:p>
  </w:endnote>
  <w:endnote w:type="continuationNotice" w:id="1">
    <w:p w:rsidR="00D16593" w:rsidRDefault="00D16593" w14:paraId="76FA2B08"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w:fontKey="{9BDDD1E5-5E8F-46AA-BE8D-A9C0ADB34F02}" r:id="rId1"/>
    <w:embedBold w:fontKey="{1ADF593C-A983-49D0-BFE4-7213D250DDCE}" r:id="rId2"/>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56664081-E5B8-4C8A-ABD0-0DF73CDA9513}" r:id="rId3"/>
    <w:embedBold w:fontKey="{DBB866B2-4BC7-40A0-9496-383B9BB04C20}" r:id="rId4"/>
    <w:embedItalic w:fontKey="{367246C7-B6B6-43A3-8A8B-17224153D145}" r:id="rId5"/>
    <w:embedBoldItalic w:fontKey="{1B2AABBB-3555-4951-A9C3-CB0AAAEEC54E}" r:id="rId6"/>
  </w:font>
  <w:font w:name="Tahoma">
    <w:panose1 w:val="020B0604030504040204"/>
    <w:charset w:val="00"/>
    <w:family w:val="swiss"/>
    <w:pitch w:val="variable"/>
    <w:sig w:usb0="E1002EFF" w:usb1="C000605B" w:usb2="00000029" w:usb3="00000000" w:csb0="000101FF" w:csb1="00000000"/>
    <w:embedRegular w:fontKey="{0FCC928A-C836-43A6-BD40-1322078DE801}" r:id="rId7"/>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w:fontKey="{B63AD0B4-12B2-4604-80A1-7D3A85CBC579}" r:id="rId8"/>
    <w:embedItalic w:fontKey="{4784096D-22FD-4413-93DF-BFA0AB2A83AA}" r:id="rId9"/>
  </w:font>
  <w:font w:name="Quattrocento Sans">
    <w:charset w:val="00"/>
    <w:family w:val="swiss"/>
    <w:pitch w:val="variable"/>
    <w:sig w:usb0="800000BF" w:usb1="4000005B" w:usb2="00000000" w:usb3="00000000" w:csb0="00000001" w:csb1="00000000"/>
    <w:embedRegular w:fontKey="{C2780403-3EC9-4182-A1AE-A094DE8756D9}" r:id="rId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DF" w14:textId="77777777">
    <w:pPr>
      <w:pBdr>
        <w:top w:val="nil"/>
        <w:left w:val="nil"/>
        <w:bottom w:val="nil"/>
        <w:right w:val="nil"/>
        <w:between w:val="nil"/>
      </w:pBdr>
      <w:tabs>
        <w:tab w:val="center" w:pos="4320"/>
        <w:tab w:val="right" w:pos="8640"/>
      </w:tabs>
      <w:jc w:val="center"/>
      <w:rPr>
        <w:rFonts w:eastAsia="Courier"/>
        <w:color w:val="000000"/>
      </w:rPr>
    </w:pPr>
  </w:p>
  <w:p w:rsidR="00897DD8" w:rsidRDefault="00897DD8" w14:paraId="000003E0" w14:textId="77777777">
    <w:pPr>
      <w:pBdr>
        <w:top w:val="nil"/>
        <w:left w:val="nil"/>
        <w:bottom w:val="nil"/>
        <w:right w:val="nil"/>
        <w:between w:val="nil"/>
      </w:pBdr>
      <w:tabs>
        <w:tab w:val="center" w:pos="4320"/>
        <w:tab w:val="right" w:pos="8640"/>
      </w:tabs>
      <w:rPr>
        <w:rFonts w:eastAsia="Courie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4D6EC0" w14:paraId="000003E1" w14:textId="7FD02BD6">
    <w:pPr>
      <w:pBdr>
        <w:top w:val="nil"/>
        <w:left w:val="nil"/>
        <w:bottom w:val="nil"/>
        <w:right w:val="nil"/>
        <w:between w:val="nil"/>
      </w:pBdr>
      <w:tabs>
        <w:tab w:val="center" w:pos="4320"/>
        <w:tab w:val="right" w:pos="8640"/>
      </w:tabs>
      <w:rPr>
        <w:rFonts w:eastAsia="Courier"/>
        <w:color w:val="000000"/>
      </w:rPr>
    </w:pPr>
    <w:r>
      <w:rPr>
        <w:rFonts w:ascii="Calibri" w:hAnsi="Calibri" w:eastAsia="Calibri" w:cs="Calibri"/>
        <w:color w:val="000000"/>
      </w:rPr>
      <w:t xml:space="preserve">Page </w:t>
    </w:r>
    <w:r>
      <w:rPr>
        <w:rFonts w:ascii="Calibri" w:hAnsi="Calibri" w:eastAsia="Calibri" w:cs="Calibri"/>
        <w:b/>
        <w:color w:val="000000"/>
      </w:rPr>
      <w:fldChar w:fldCharType="begin"/>
    </w:r>
    <w:r>
      <w:rPr>
        <w:rFonts w:ascii="Calibri" w:hAnsi="Calibri" w:eastAsia="Calibri" w:cs="Calibri"/>
        <w:b/>
        <w:color w:val="000000"/>
      </w:rPr>
      <w:instrText>PAGE</w:instrText>
    </w:r>
    <w:r>
      <w:rPr>
        <w:rFonts w:ascii="Calibri" w:hAnsi="Calibri" w:eastAsia="Calibri" w:cs="Calibri"/>
        <w:b/>
        <w:color w:val="000000"/>
      </w:rPr>
      <w:fldChar w:fldCharType="separate"/>
    </w:r>
    <w:r w:rsidR="00C66B48">
      <w:rPr>
        <w:rFonts w:ascii="Calibri" w:hAnsi="Calibri" w:eastAsia="Calibri" w:cs="Calibri"/>
        <w:b/>
        <w:noProof/>
        <w:color w:val="000000"/>
      </w:rPr>
      <w:t>2</w:t>
    </w:r>
    <w:r>
      <w:rPr>
        <w:rFonts w:ascii="Calibri" w:hAnsi="Calibri" w:eastAsia="Calibri" w:cs="Calibri"/>
        <w:b/>
        <w:color w:val="000000"/>
      </w:rPr>
      <w:fldChar w:fldCharType="end"/>
    </w:r>
    <w:r>
      <w:rPr>
        <w:rFonts w:ascii="Calibri" w:hAnsi="Calibri" w:eastAsia="Calibri" w:cs="Calibri"/>
        <w:color w:val="000000"/>
      </w:rPr>
      <w:t xml:space="preserve"> of </w:t>
    </w:r>
    <w:r>
      <w:rPr>
        <w:rFonts w:ascii="Calibri" w:hAnsi="Calibri" w:eastAsia="Calibri" w:cs="Calibri"/>
        <w:b/>
        <w:color w:val="000000"/>
      </w:rPr>
      <w:fldChar w:fldCharType="begin"/>
    </w:r>
    <w:r>
      <w:rPr>
        <w:rFonts w:ascii="Calibri" w:hAnsi="Calibri" w:eastAsia="Calibri" w:cs="Calibri"/>
        <w:b/>
        <w:color w:val="000000"/>
      </w:rPr>
      <w:instrText>NUMPAGES</w:instrText>
    </w:r>
    <w:r>
      <w:rPr>
        <w:rFonts w:ascii="Calibri" w:hAnsi="Calibri" w:eastAsia="Calibri" w:cs="Calibri"/>
        <w:b/>
        <w:color w:val="000000"/>
      </w:rPr>
      <w:fldChar w:fldCharType="separate"/>
    </w:r>
    <w:r w:rsidR="00C66B48">
      <w:rPr>
        <w:rFonts w:ascii="Calibri" w:hAnsi="Calibri" w:eastAsia="Calibri" w:cs="Calibri"/>
        <w:b/>
        <w:noProof/>
        <w:color w:val="000000"/>
      </w:rPr>
      <w:t>3</w:t>
    </w:r>
    <w:r>
      <w:rPr>
        <w:rFonts w:ascii="Calibri" w:hAnsi="Calibri" w:eastAsia="Calibri" w:cs="Calibri"/>
        <w:b/>
        <w:color w:val="000000"/>
      </w:rPr>
      <w:fldChar w:fldCharType="end"/>
    </w:r>
    <w:r>
      <w:rPr>
        <w:rFonts w:ascii="Calibri" w:hAnsi="Calibri" w:eastAsia="Calibri" w:cs="Calibri"/>
        <w:color w:val="000000"/>
      </w:rPr>
      <w:tab/>
    </w:r>
    <w:r>
      <w:rPr>
        <w:rFonts w:ascii="Calibri" w:hAnsi="Calibri" w:eastAsia="Calibri" w:cs="Calibri"/>
        <w:color w:val="00000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E2" w14:textId="77777777">
    <w:pPr>
      <w:pBdr>
        <w:top w:val="nil"/>
        <w:left w:val="nil"/>
        <w:bottom w:val="nil"/>
        <w:right w:val="nil"/>
        <w:between w:val="nil"/>
      </w:pBdr>
      <w:spacing w:line="276" w:lineRule="auto"/>
      <w:rPr>
        <w:rFonts w:eastAsia="Courier"/>
        <w:color w:val="000000"/>
      </w:rPr>
    </w:pPr>
  </w:p>
  <w:tbl>
    <w:tblPr>
      <w:tblStyle w:val="aa"/>
      <w:tblW w:w="9360" w:type="dxa"/>
      <w:tblLayout w:type="fixed"/>
      <w:tblLook w:val="0600" w:firstRow="0" w:lastRow="0" w:firstColumn="0" w:lastColumn="0" w:noHBand="1" w:noVBand="1"/>
    </w:tblPr>
    <w:tblGrid>
      <w:gridCol w:w="3120"/>
      <w:gridCol w:w="3120"/>
      <w:gridCol w:w="3120"/>
    </w:tblGrid>
    <w:tr w:rsidR="00897DD8" w14:paraId="2CBC9F49" w14:textId="77777777">
      <w:trPr>
        <w:trHeight w:val="300"/>
      </w:trPr>
      <w:tc>
        <w:tcPr>
          <w:tcW w:w="3120" w:type="dxa"/>
        </w:tcPr>
        <w:p w:rsidR="00897DD8" w:rsidRDefault="00897DD8" w14:paraId="000003E3" w14:textId="77777777">
          <w:pPr>
            <w:pBdr>
              <w:top w:val="nil"/>
              <w:left w:val="nil"/>
              <w:bottom w:val="nil"/>
              <w:right w:val="nil"/>
              <w:between w:val="nil"/>
            </w:pBdr>
            <w:tabs>
              <w:tab w:val="center" w:pos="4680"/>
              <w:tab w:val="right" w:pos="9360"/>
            </w:tabs>
            <w:ind w:left="-115"/>
            <w:rPr>
              <w:rFonts w:eastAsia="Courier"/>
              <w:color w:val="000000"/>
            </w:rPr>
          </w:pPr>
        </w:p>
      </w:tc>
      <w:tc>
        <w:tcPr>
          <w:tcW w:w="3120" w:type="dxa"/>
        </w:tcPr>
        <w:p w:rsidR="00897DD8" w:rsidRDefault="00897DD8" w14:paraId="000003E4" w14:textId="77777777">
          <w:pPr>
            <w:pBdr>
              <w:top w:val="nil"/>
              <w:left w:val="nil"/>
              <w:bottom w:val="nil"/>
              <w:right w:val="nil"/>
              <w:between w:val="nil"/>
            </w:pBdr>
            <w:tabs>
              <w:tab w:val="center" w:pos="4680"/>
              <w:tab w:val="right" w:pos="9360"/>
            </w:tabs>
            <w:jc w:val="center"/>
            <w:rPr>
              <w:rFonts w:eastAsia="Courier"/>
              <w:color w:val="000000"/>
            </w:rPr>
          </w:pPr>
        </w:p>
      </w:tc>
      <w:tc>
        <w:tcPr>
          <w:tcW w:w="3120" w:type="dxa"/>
        </w:tcPr>
        <w:p w:rsidR="00897DD8" w:rsidRDefault="00897DD8" w14:paraId="000003E5" w14:textId="77777777">
          <w:pPr>
            <w:pBdr>
              <w:top w:val="nil"/>
              <w:left w:val="nil"/>
              <w:bottom w:val="nil"/>
              <w:right w:val="nil"/>
              <w:between w:val="nil"/>
            </w:pBdr>
            <w:tabs>
              <w:tab w:val="center" w:pos="4680"/>
              <w:tab w:val="right" w:pos="9360"/>
            </w:tabs>
            <w:ind w:right="-115"/>
            <w:jc w:val="right"/>
            <w:rPr>
              <w:rFonts w:eastAsia="Courier"/>
              <w:color w:val="000000"/>
            </w:rPr>
          </w:pPr>
        </w:p>
      </w:tc>
    </w:tr>
  </w:tbl>
  <w:p w:rsidR="00897DD8" w:rsidRDefault="00897DD8" w14:paraId="000003E6" w14:textId="77777777">
    <w:pPr>
      <w:pBdr>
        <w:top w:val="nil"/>
        <w:left w:val="nil"/>
        <w:bottom w:val="nil"/>
        <w:right w:val="nil"/>
        <w:between w:val="nil"/>
      </w:pBdr>
      <w:tabs>
        <w:tab w:val="center" w:pos="4320"/>
        <w:tab w:val="right" w:pos="8640"/>
      </w:tabs>
      <w:rPr>
        <w:rFonts w:eastAsia="Courie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D16593" w:rsidRDefault="00D16593" w14:paraId="7F64F1B7" w14:textId="77777777">
      <w:r>
        <w:separator/>
      </w:r>
    </w:p>
  </w:footnote>
  <w:footnote w:type="continuationSeparator" w:id="0">
    <w:p w:rsidR="00D16593" w:rsidRDefault="00D16593" w14:paraId="54881AD5" w14:textId="77777777">
      <w:r>
        <w:continuationSeparator/>
      </w:r>
    </w:p>
  </w:footnote>
  <w:footnote w:type="continuationNotice" w:id="1">
    <w:p w:rsidR="00D16593" w:rsidRDefault="00D16593" w14:paraId="63DB2084" w14:textId="77777777"/>
  </w:footnote>
  <w:footnote w:id="2">
    <w:p w:rsidR="00897DD8" w:rsidRDefault="004D6EC0" w14:paraId="000003CE"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Please note if the State elects to cancel the solicitation, all submitted responses would remain confidential, until the replacement solicitation is concluded, and an Award Recommendation made. </w:t>
      </w:r>
    </w:p>
  </w:footnote>
  <w:footnote w:id="3">
    <w:p w:rsidR="00897DD8" w:rsidRDefault="004D6EC0" w14:paraId="000003CF"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Making modifications to the Cost Proposal could result in the proposal being removed from consideration. </w:t>
      </w:r>
    </w:p>
  </w:footnote>
  <w:footnote w:id="4">
    <w:p w:rsidR="00897DD8" w:rsidRDefault="004D6EC0" w14:paraId="000003D0"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Submission dates for Proposals, and Reference Check Forms to State ARE binding and not subject to change.</w:t>
      </w:r>
      <w:r>
        <w:rPr>
          <w:rFonts w:eastAsia="Courier"/>
          <w:color w:val="000000"/>
          <w:sz w:val="20"/>
          <w:szCs w:val="20"/>
        </w:rPr>
        <w:t xml:space="preserve"> </w:t>
      </w:r>
    </w:p>
  </w:footnote>
  <w:footnote w:id="5">
    <w:p w:rsidR="00897DD8" w:rsidRDefault="004D6EC0" w14:paraId="000003D1" w14:textId="6943DA02">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The contracting agency will make the determination during contract negotiations whether proposed alternative language is acceptable.</w:t>
      </w:r>
      <w:r w:rsidR="00370CE7">
        <w:rPr>
          <w:rFonts w:ascii="Calibri" w:hAnsi="Calibri" w:eastAsia="Calibri" w:cs="Calibri"/>
          <w:color w:val="000000"/>
          <w:sz w:val="20"/>
          <w:szCs w:val="20"/>
        </w:rPr>
        <w:t xml:space="preserve"> </w:t>
      </w:r>
      <w:r>
        <w:rPr>
          <w:rFonts w:ascii="Calibri" w:hAnsi="Calibri" w:eastAsia="Calibri" w:cs="Calibri"/>
          <w:color w:val="000000"/>
          <w:sz w:val="20"/>
          <w:szCs w:val="20"/>
        </w:rPr>
        <w:t>Proposed alternative language is not automatically accepted.</w:t>
      </w:r>
      <w:r w:rsidR="00370CE7">
        <w:rPr>
          <w:rFonts w:ascii="Calibri" w:hAnsi="Calibri" w:eastAsia="Calibri" w:cs="Calibri"/>
          <w:color w:val="000000"/>
          <w:sz w:val="20"/>
          <w:szCs w:val="20"/>
        </w:rPr>
        <w:t xml:space="preserve"> </w:t>
      </w:r>
      <w:r>
        <w:rPr>
          <w:rFonts w:ascii="Calibri" w:hAnsi="Calibri" w:eastAsia="Calibri" w:cs="Calibri"/>
          <w:color w:val="000000"/>
          <w:sz w:val="20"/>
          <w:szCs w:val="20"/>
        </w:rPr>
        <w:t>The agency has the option to decline proposed language.</w:t>
      </w:r>
      <w:r w:rsidR="00370CE7">
        <w:rPr>
          <w:rFonts w:ascii="Calibri" w:hAnsi="Calibri" w:eastAsia="Calibri" w:cs="Calibri"/>
          <w:color w:val="000000"/>
          <w:sz w:val="20"/>
          <w:szCs w:val="20"/>
        </w:rPr>
        <w:t xml:space="preserve"> </w:t>
      </w:r>
      <w:r>
        <w:rPr>
          <w:rFonts w:ascii="Calibri" w:hAnsi="Calibri" w:eastAsia="Calibri" w:cs="Calibri"/>
          <w:color w:val="000000"/>
          <w:sz w:val="20"/>
          <w:szCs w:val="20"/>
        </w:rPr>
        <w:t>Inability for the agency and the awardee(s) to agree to terms could jeopardize the contract and end the negotiations.</w:t>
      </w:r>
    </w:p>
  </w:footnote>
  <w:footnote w:id="6">
    <w:p w:rsidR="00897DD8" w:rsidRDefault="004D6EC0" w14:paraId="000003D2"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Required documentation must, of course, be provided to receive points as described. </w:t>
      </w:r>
    </w:p>
  </w:footnote>
  <w:footnote w:id="7">
    <w:p w:rsidR="00897DD8" w:rsidRDefault="004D6EC0" w14:paraId="000003D3"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Required documentation must, of course, be provided to receive points as described.</w:t>
      </w:r>
    </w:p>
  </w:footnote>
  <w:footnote w:id="8">
    <w:p w:rsidR="00897DD8" w:rsidRDefault="004D6EC0" w14:paraId="000003D4" w14:textId="77777777">
      <w:pPr>
        <w:pBdr>
          <w:top w:val="nil"/>
          <w:left w:val="nil"/>
          <w:bottom w:val="nil"/>
          <w:right w:val="nil"/>
          <w:between w:val="nil"/>
        </w:pBdr>
        <w:rPr>
          <w:rFonts w:eastAsia="Courier"/>
          <w:color w:val="000000"/>
          <w:sz w:val="20"/>
          <w:szCs w:val="20"/>
        </w:rPr>
      </w:pPr>
      <w:r>
        <w:rPr>
          <w:rStyle w:val="FootnoteReference"/>
        </w:rPr>
        <w:footnoteRef/>
      </w:r>
      <w:r>
        <w:rPr>
          <w:rFonts w:ascii="Calibri" w:hAnsi="Calibri" w:eastAsia="Calibri" w:cs="Calibri"/>
          <w:color w:val="000000"/>
          <w:sz w:val="20"/>
          <w:szCs w:val="20"/>
        </w:rPr>
        <w:t xml:space="preserve"> Required documentation must, of course, be provided to receive points as described.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D5" w14:textId="77777777">
    <w:pPr>
      <w:pBdr>
        <w:top w:val="nil"/>
        <w:left w:val="nil"/>
        <w:bottom w:val="nil"/>
        <w:right w:val="nil"/>
        <w:between w:val="nil"/>
      </w:pBdr>
      <w:spacing w:line="276" w:lineRule="auto"/>
      <w:rPr>
        <w:rFonts w:eastAsia="Courier"/>
        <w:color w:val="000000"/>
        <w:sz w:val="20"/>
        <w:szCs w:val="20"/>
      </w:rPr>
    </w:pPr>
  </w:p>
  <w:tbl>
    <w:tblPr>
      <w:tblStyle w:val="a8"/>
      <w:tblW w:w="9360" w:type="dxa"/>
      <w:tblLayout w:type="fixed"/>
      <w:tblLook w:val="0600" w:firstRow="0" w:lastRow="0" w:firstColumn="0" w:lastColumn="0" w:noHBand="1" w:noVBand="1"/>
    </w:tblPr>
    <w:tblGrid>
      <w:gridCol w:w="3120"/>
      <w:gridCol w:w="3120"/>
      <w:gridCol w:w="3120"/>
    </w:tblGrid>
    <w:tr w:rsidR="00897DD8" w14:paraId="3AF3BF35" w14:textId="77777777">
      <w:trPr>
        <w:trHeight w:val="300"/>
      </w:trPr>
      <w:tc>
        <w:tcPr>
          <w:tcW w:w="3120" w:type="dxa"/>
        </w:tcPr>
        <w:p w:rsidR="00897DD8" w:rsidRDefault="00897DD8" w14:paraId="000003D6" w14:textId="77777777">
          <w:pPr>
            <w:pBdr>
              <w:top w:val="nil"/>
              <w:left w:val="nil"/>
              <w:bottom w:val="nil"/>
              <w:right w:val="nil"/>
              <w:between w:val="nil"/>
            </w:pBdr>
            <w:tabs>
              <w:tab w:val="center" w:pos="4680"/>
              <w:tab w:val="right" w:pos="9360"/>
            </w:tabs>
            <w:ind w:left="-115"/>
            <w:rPr>
              <w:rFonts w:eastAsia="Courier"/>
              <w:color w:val="000000"/>
            </w:rPr>
          </w:pPr>
        </w:p>
      </w:tc>
      <w:tc>
        <w:tcPr>
          <w:tcW w:w="3120" w:type="dxa"/>
        </w:tcPr>
        <w:p w:rsidR="00897DD8" w:rsidRDefault="00897DD8" w14:paraId="000003D7" w14:textId="77777777">
          <w:pPr>
            <w:pBdr>
              <w:top w:val="nil"/>
              <w:left w:val="nil"/>
              <w:bottom w:val="nil"/>
              <w:right w:val="nil"/>
              <w:between w:val="nil"/>
            </w:pBdr>
            <w:tabs>
              <w:tab w:val="center" w:pos="4680"/>
              <w:tab w:val="right" w:pos="9360"/>
            </w:tabs>
            <w:jc w:val="center"/>
            <w:rPr>
              <w:rFonts w:eastAsia="Courier"/>
              <w:color w:val="000000"/>
            </w:rPr>
          </w:pPr>
        </w:p>
      </w:tc>
      <w:tc>
        <w:tcPr>
          <w:tcW w:w="3120" w:type="dxa"/>
        </w:tcPr>
        <w:p w:rsidR="00897DD8" w:rsidRDefault="00897DD8" w14:paraId="000003D8" w14:textId="77777777">
          <w:pPr>
            <w:pBdr>
              <w:top w:val="nil"/>
              <w:left w:val="nil"/>
              <w:bottom w:val="nil"/>
              <w:right w:val="nil"/>
              <w:between w:val="nil"/>
            </w:pBdr>
            <w:tabs>
              <w:tab w:val="center" w:pos="4680"/>
              <w:tab w:val="right" w:pos="9360"/>
            </w:tabs>
            <w:ind w:right="-115"/>
            <w:jc w:val="right"/>
            <w:rPr>
              <w:rFonts w:eastAsia="Courier"/>
              <w:color w:val="000000"/>
            </w:rPr>
          </w:pPr>
        </w:p>
      </w:tc>
    </w:tr>
  </w:tbl>
  <w:p w:rsidR="00897DD8" w:rsidRDefault="00897DD8" w14:paraId="000003D9" w14:textId="77777777">
    <w:pPr>
      <w:pBdr>
        <w:top w:val="nil"/>
        <w:left w:val="nil"/>
        <w:bottom w:val="nil"/>
        <w:right w:val="nil"/>
        <w:between w:val="nil"/>
      </w:pBdr>
      <w:tabs>
        <w:tab w:val="center" w:pos="4680"/>
        <w:tab w:val="right" w:pos="9360"/>
      </w:tabs>
      <w:rPr>
        <w:rFonts w:eastAsia="Courie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DA" w14:textId="77777777">
    <w:pPr>
      <w:pBdr>
        <w:top w:val="nil"/>
        <w:left w:val="nil"/>
        <w:bottom w:val="nil"/>
        <w:right w:val="nil"/>
        <w:between w:val="nil"/>
      </w:pBdr>
      <w:spacing w:line="276" w:lineRule="auto"/>
      <w:rPr>
        <w:rFonts w:eastAsia="Courier"/>
        <w:color w:val="000000"/>
      </w:rPr>
    </w:pPr>
  </w:p>
  <w:tbl>
    <w:tblPr>
      <w:tblStyle w:val="a9"/>
      <w:tblW w:w="9360" w:type="dxa"/>
      <w:tblLayout w:type="fixed"/>
      <w:tblLook w:val="0600" w:firstRow="0" w:lastRow="0" w:firstColumn="0" w:lastColumn="0" w:noHBand="1" w:noVBand="1"/>
    </w:tblPr>
    <w:tblGrid>
      <w:gridCol w:w="3120"/>
      <w:gridCol w:w="3120"/>
      <w:gridCol w:w="3120"/>
    </w:tblGrid>
    <w:tr w:rsidR="00897DD8" w14:paraId="42E285E5" w14:textId="77777777">
      <w:trPr>
        <w:trHeight w:val="300"/>
      </w:trPr>
      <w:tc>
        <w:tcPr>
          <w:tcW w:w="3120" w:type="dxa"/>
        </w:tcPr>
        <w:p w:rsidR="00897DD8" w:rsidRDefault="00897DD8" w14:paraId="000003DB" w14:textId="77777777">
          <w:pPr>
            <w:pBdr>
              <w:top w:val="nil"/>
              <w:left w:val="nil"/>
              <w:bottom w:val="nil"/>
              <w:right w:val="nil"/>
              <w:between w:val="nil"/>
            </w:pBdr>
            <w:tabs>
              <w:tab w:val="center" w:pos="4680"/>
              <w:tab w:val="right" w:pos="9360"/>
            </w:tabs>
            <w:ind w:left="-115"/>
            <w:rPr>
              <w:rFonts w:eastAsia="Courier"/>
              <w:color w:val="000000"/>
            </w:rPr>
          </w:pPr>
        </w:p>
      </w:tc>
      <w:tc>
        <w:tcPr>
          <w:tcW w:w="3120" w:type="dxa"/>
        </w:tcPr>
        <w:p w:rsidR="00897DD8" w:rsidRDefault="00897DD8" w14:paraId="000003DC" w14:textId="77777777">
          <w:pPr>
            <w:pBdr>
              <w:top w:val="nil"/>
              <w:left w:val="nil"/>
              <w:bottom w:val="nil"/>
              <w:right w:val="nil"/>
              <w:between w:val="nil"/>
            </w:pBdr>
            <w:tabs>
              <w:tab w:val="center" w:pos="4680"/>
              <w:tab w:val="right" w:pos="9360"/>
            </w:tabs>
            <w:jc w:val="center"/>
            <w:rPr>
              <w:rFonts w:eastAsia="Courier"/>
              <w:color w:val="000000"/>
            </w:rPr>
          </w:pPr>
        </w:p>
      </w:tc>
      <w:tc>
        <w:tcPr>
          <w:tcW w:w="3120" w:type="dxa"/>
        </w:tcPr>
        <w:p w:rsidR="00897DD8" w:rsidRDefault="00897DD8" w14:paraId="000003DD" w14:textId="77777777">
          <w:pPr>
            <w:pBdr>
              <w:top w:val="nil"/>
              <w:left w:val="nil"/>
              <w:bottom w:val="nil"/>
              <w:right w:val="nil"/>
              <w:between w:val="nil"/>
            </w:pBdr>
            <w:tabs>
              <w:tab w:val="center" w:pos="4680"/>
              <w:tab w:val="right" w:pos="9360"/>
            </w:tabs>
            <w:ind w:right="-115"/>
            <w:jc w:val="right"/>
            <w:rPr>
              <w:rFonts w:eastAsia="Courier"/>
              <w:color w:val="000000"/>
            </w:rPr>
          </w:pPr>
        </w:p>
      </w:tc>
    </w:tr>
  </w:tbl>
  <w:p w:rsidR="00897DD8" w:rsidRDefault="00897DD8" w14:paraId="000003DE" w14:textId="77777777">
    <w:pPr>
      <w:pBdr>
        <w:top w:val="nil"/>
        <w:left w:val="nil"/>
        <w:bottom w:val="nil"/>
        <w:right w:val="nil"/>
        <w:between w:val="nil"/>
      </w:pBdr>
      <w:tabs>
        <w:tab w:val="center" w:pos="4680"/>
        <w:tab w:val="right" w:pos="9360"/>
      </w:tabs>
      <w:rPr>
        <w:rFonts w:eastAsia="Courie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A37B8"/>
    <w:multiLevelType w:val="multilevel"/>
    <w:tmpl w:val="07800470"/>
    <w:lvl w:ilvl="0">
      <w:start w:val="3"/>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 w15:restartNumberingAfterBreak="0">
    <w:nsid w:val="08111B09"/>
    <w:multiLevelType w:val="multilevel"/>
    <w:tmpl w:val="A9AE2298"/>
    <w:lvl w:ilvl="0">
      <w:start w:val="5"/>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E9763F8"/>
    <w:multiLevelType w:val="multilevel"/>
    <w:tmpl w:val="B7B66534"/>
    <w:lvl w:ilvl="0">
      <w:start w:val="10"/>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10283E53"/>
    <w:multiLevelType w:val="multilevel"/>
    <w:tmpl w:val="AB0439C8"/>
    <w:lvl w:ilvl="0">
      <w:start w:val="1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1093046A"/>
    <w:multiLevelType w:val="multilevel"/>
    <w:tmpl w:val="2A9A9F7A"/>
    <w:lvl w:ilvl="0">
      <w:start w:val="3"/>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31B3E6F"/>
    <w:multiLevelType w:val="multilevel"/>
    <w:tmpl w:val="859A04B0"/>
    <w:lvl w:ilvl="0">
      <w:start w:val="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1482700C"/>
    <w:multiLevelType w:val="multilevel"/>
    <w:tmpl w:val="8F72758A"/>
    <w:lvl w:ilvl="0">
      <w:start w:val="1"/>
      <w:numFmt w:val="bullet"/>
      <w:lvlText w:val="●"/>
      <w:lvlJc w:val="left"/>
      <w:pPr>
        <w:ind w:left="2520" w:hanging="360"/>
      </w:pPr>
      <w:rPr>
        <w:rFonts w:ascii="Noto Sans Symbols" w:hAnsi="Noto Sans Symbols" w:eastAsia="Noto Sans Symbols" w:cs="Noto Sans Symbols"/>
      </w:rPr>
    </w:lvl>
    <w:lvl w:ilvl="1">
      <w:start w:val="1"/>
      <w:numFmt w:val="bullet"/>
      <w:lvlText w:val="o"/>
      <w:lvlJc w:val="left"/>
      <w:pPr>
        <w:ind w:left="3240" w:hanging="360"/>
      </w:pPr>
      <w:rPr>
        <w:rFonts w:ascii="Courier New" w:hAnsi="Courier New" w:eastAsia="Courier New" w:cs="Courier New"/>
      </w:rPr>
    </w:lvl>
    <w:lvl w:ilvl="2">
      <w:start w:val="1"/>
      <w:numFmt w:val="bullet"/>
      <w:lvlText w:val="▪"/>
      <w:lvlJc w:val="left"/>
      <w:pPr>
        <w:ind w:left="3960" w:hanging="360"/>
      </w:pPr>
      <w:rPr>
        <w:rFonts w:ascii="Noto Sans Symbols" w:hAnsi="Noto Sans Symbols" w:eastAsia="Noto Sans Symbols" w:cs="Noto Sans Symbols"/>
      </w:rPr>
    </w:lvl>
    <w:lvl w:ilvl="3">
      <w:start w:val="1"/>
      <w:numFmt w:val="bullet"/>
      <w:lvlText w:val="●"/>
      <w:lvlJc w:val="left"/>
      <w:pPr>
        <w:ind w:left="4680" w:hanging="360"/>
      </w:pPr>
      <w:rPr>
        <w:rFonts w:ascii="Noto Sans Symbols" w:hAnsi="Noto Sans Symbols" w:eastAsia="Noto Sans Symbols" w:cs="Noto Sans Symbols"/>
      </w:rPr>
    </w:lvl>
    <w:lvl w:ilvl="4">
      <w:start w:val="1"/>
      <w:numFmt w:val="bullet"/>
      <w:lvlText w:val="o"/>
      <w:lvlJc w:val="left"/>
      <w:pPr>
        <w:ind w:left="5400" w:hanging="360"/>
      </w:pPr>
      <w:rPr>
        <w:rFonts w:ascii="Courier New" w:hAnsi="Courier New" w:eastAsia="Courier New" w:cs="Courier New"/>
      </w:rPr>
    </w:lvl>
    <w:lvl w:ilvl="5">
      <w:start w:val="1"/>
      <w:numFmt w:val="bullet"/>
      <w:lvlText w:val="▪"/>
      <w:lvlJc w:val="left"/>
      <w:pPr>
        <w:ind w:left="6120" w:hanging="360"/>
      </w:pPr>
      <w:rPr>
        <w:rFonts w:ascii="Noto Sans Symbols" w:hAnsi="Noto Sans Symbols" w:eastAsia="Noto Sans Symbols" w:cs="Noto Sans Symbols"/>
      </w:rPr>
    </w:lvl>
    <w:lvl w:ilvl="6">
      <w:start w:val="1"/>
      <w:numFmt w:val="bullet"/>
      <w:lvlText w:val="●"/>
      <w:lvlJc w:val="left"/>
      <w:pPr>
        <w:ind w:left="6840" w:hanging="360"/>
      </w:pPr>
      <w:rPr>
        <w:rFonts w:ascii="Noto Sans Symbols" w:hAnsi="Noto Sans Symbols" w:eastAsia="Noto Sans Symbols" w:cs="Noto Sans Symbols"/>
      </w:rPr>
    </w:lvl>
    <w:lvl w:ilvl="7">
      <w:start w:val="1"/>
      <w:numFmt w:val="bullet"/>
      <w:lvlText w:val="o"/>
      <w:lvlJc w:val="left"/>
      <w:pPr>
        <w:ind w:left="7560" w:hanging="360"/>
      </w:pPr>
      <w:rPr>
        <w:rFonts w:ascii="Courier New" w:hAnsi="Courier New" w:eastAsia="Courier New" w:cs="Courier New"/>
      </w:rPr>
    </w:lvl>
    <w:lvl w:ilvl="8">
      <w:start w:val="1"/>
      <w:numFmt w:val="bullet"/>
      <w:lvlText w:val="▪"/>
      <w:lvlJc w:val="left"/>
      <w:pPr>
        <w:ind w:left="8280" w:hanging="360"/>
      </w:pPr>
      <w:rPr>
        <w:rFonts w:ascii="Noto Sans Symbols" w:hAnsi="Noto Sans Symbols" w:eastAsia="Noto Sans Symbols" w:cs="Noto Sans Symbols"/>
      </w:rPr>
    </w:lvl>
  </w:abstractNum>
  <w:abstractNum w:abstractNumId="7" w15:restartNumberingAfterBreak="0">
    <w:nsid w:val="14972BCD"/>
    <w:multiLevelType w:val="multilevel"/>
    <w:tmpl w:val="78666B76"/>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1522D06B"/>
    <w:multiLevelType w:val="multilevel"/>
    <w:tmpl w:val="883876F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 w15:restartNumberingAfterBreak="0">
    <w:nsid w:val="15BC6F29"/>
    <w:multiLevelType w:val="multilevel"/>
    <w:tmpl w:val="C04CB374"/>
    <w:lvl w:ilvl="0">
      <w:start w:val="1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161B2E7B"/>
    <w:multiLevelType w:val="multilevel"/>
    <w:tmpl w:val="DE842840"/>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1" w15:restartNumberingAfterBreak="0">
    <w:nsid w:val="171412E7"/>
    <w:multiLevelType w:val="multilevel"/>
    <w:tmpl w:val="D29669D4"/>
    <w:lvl w:ilvl="0">
      <w:start w:val="1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1AB68CA7"/>
    <w:multiLevelType w:val="multilevel"/>
    <w:tmpl w:val="9E30302E"/>
    <w:lvl w:ilvl="0">
      <w:start w:val="6"/>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20046514"/>
    <w:multiLevelType w:val="multilevel"/>
    <w:tmpl w:val="F920F34E"/>
    <w:lvl w:ilvl="0">
      <w:start w:val="1"/>
      <w:numFmt w:val="bullet"/>
      <w:lvlText w:val="●"/>
      <w:lvlJc w:val="left"/>
      <w:pPr>
        <w:ind w:left="720" w:hanging="360"/>
      </w:pPr>
      <w:rPr>
        <w:rFonts w:ascii="Noto Sans Symbols" w:hAnsi="Noto Sans Symbols" w:eastAsia="Noto Sans Symbols" w:cs="Noto Sans Symbols"/>
        <w:color w:val="000000"/>
        <w:sz w:val="20"/>
        <w:szCs w:val="20"/>
      </w:rPr>
    </w:lvl>
    <w:lvl w:ilvl="1">
      <w:start w:val="1"/>
      <w:numFmt w:val="bullet"/>
      <w:lvlText w:val="●"/>
      <w:lvlJc w:val="left"/>
      <w:pPr>
        <w:ind w:left="1440" w:hanging="360"/>
      </w:pPr>
      <w:rPr>
        <w:rFonts w:ascii="Noto Sans Symbols" w:hAnsi="Noto Sans Symbols" w:eastAsia="Noto Sans Symbols" w:cs="Noto Sans Symbols"/>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4" w15:restartNumberingAfterBreak="0">
    <w:nsid w:val="2117B5AA"/>
    <w:multiLevelType w:val="multilevel"/>
    <w:tmpl w:val="2904F9E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26904613"/>
    <w:multiLevelType w:val="multilevel"/>
    <w:tmpl w:val="580A13A8"/>
    <w:lvl w:ilvl="0">
      <w:start w:val="1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 w15:restartNumberingAfterBreak="0">
    <w:nsid w:val="279D7E7A"/>
    <w:multiLevelType w:val="multilevel"/>
    <w:tmpl w:val="CB76F0DA"/>
    <w:lvl w:ilvl="0">
      <w:start w:val="2"/>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2D5C5467"/>
    <w:multiLevelType w:val="multilevel"/>
    <w:tmpl w:val="78804FE2"/>
    <w:lvl w:ilvl="0">
      <w:start w:val="3"/>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2DBE09DB"/>
    <w:multiLevelType w:val="multilevel"/>
    <w:tmpl w:val="730C32D0"/>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17B1814"/>
    <w:multiLevelType w:val="multilevel"/>
    <w:tmpl w:val="2DF2FE36"/>
    <w:lvl w:ilvl="0">
      <w:start w:val="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 w15:restartNumberingAfterBreak="0">
    <w:nsid w:val="31EA64B7"/>
    <w:multiLevelType w:val="multilevel"/>
    <w:tmpl w:val="C3BCBE4C"/>
    <w:lvl w:ilvl="0">
      <w:start w:val="10"/>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 w15:restartNumberingAfterBreak="0">
    <w:nsid w:val="35433FC6"/>
    <w:multiLevelType w:val="multilevel"/>
    <w:tmpl w:val="6BE6ED0A"/>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35E84E91"/>
    <w:multiLevelType w:val="multilevel"/>
    <w:tmpl w:val="A75E521E"/>
    <w:lvl w:ilvl="0">
      <w:start w:val="2"/>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3DA34BAB"/>
    <w:multiLevelType w:val="multilevel"/>
    <w:tmpl w:val="4352F080"/>
    <w:lvl w:ilvl="0">
      <w:start w:val="1"/>
      <w:numFmt w:val="decimal"/>
      <w:lvlText w:val="%1."/>
      <w:lvlJc w:val="left"/>
      <w:pPr>
        <w:ind w:left="720" w:hanging="360"/>
      </w:pPr>
      <w:rPr>
        <w:rFonts w:hint="default" w:ascii="Arial" w:hAnsi="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3DCD916D"/>
    <w:multiLevelType w:val="multilevel"/>
    <w:tmpl w:val="845AD834"/>
    <w:lvl w:ilvl="0">
      <w:start w:val="1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 w15:restartNumberingAfterBreak="0">
    <w:nsid w:val="41757A29"/>
    <w:multiLevelType w:val="multilevel"/>
    <w:tmpl w:val="7DCEEE1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6" w15:restartNumberingAfterBreak="0">
    <w:nsid w:val="427F51C3"/>
    <w:multiLevelType w:val="multilevel"/>
    <w:tmpl w:val="E4FAE75C"/>
    <w:lvl w:ilvl="0">
      <w:start w:val="12"/>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15:restartNumberingAfterBreak="0">
    <w:nsid w:val="43B07DC4"/>
    <w:multiLevelType w:val="multilevel"/>
    <w:tmpl w:val="32FC45A4"/>
    <w:lvl w:ilvl="0">
      <w:start w:val="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15:restartNumberingAfterBreak="0">
    <w:nsid w:val="45976F4F"/>
    <w:multiLevelType w:val="multilevel"/>
    <w:tmpl w:val="E678370A"/>
    <w:lvl w:ilvl="0">
      <w:start w:val="1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460575EA"/>
    <w:multiLevelType w:val="multilevel"/>
    <w:tmpl w:val="C07A9EDE"/>
    <w:lvl w:ilvl="0">
      <w:start w:val="1"/>
      <w:numFmt w:val="bullet"/>
      <w:lvlText w:val="●"/>
      <w:lvlJc w:val="left"/>
      <w:pPr>
        <w:ind w:left="2880" w:hanging="360"/>
      </w:pPr>
      <w:rPr>
        <w:rFonts w:ascii="Noto Sans Symbols" w:hAnsi="Noto Sans Symbols" w:eastAsia="Noto Sans Symbols" w:cs="Noto Sans Symbols"/>
      </w:rPr>
    </w:lvl>
    <w:lvl w:ilvl="1">
      <w:start w:val="1"/>
      <w:numFmt w:val="bullet"/>
      <w:lvlText w:val="o"/>
      <w:lvlJc w:val="left"/>
      <w:pPr>
        <w:ind w:left="3600" w:hanging="360"/>
      </w:pPr>
      <w:rPr>
        <w:rFonts w:ascii="Courier New" w:hAnsi="Courier New" w:eastAsia="Courier New" w:cs="Courier New"/>
      </w:rPr>
    </w:lvl>
    <w:lvl w:ilvl="2">
      <w:start w:val="1"/>
      <w:numFmt w:val="bullet"/>
      <w:lvlText w:val="▪"/>
      <w:lvlJc w:val="left"/>
      <w:pPr>
        <w:ind w:left="4320" w:hanging="360"/>
      </w:pPr>
      <w:rPr>
        <w:rFonts w:ascii="Noto Sans Symbols" w:hAnsi="Noto Sans Symbols" w:eastAsia="Noto Sans Symbols" w:cs="Noto Sans Symbols"/>
      </w:rPr>
    </w:lvl>
    <w:lvl w:ilvl="3">
      <w:start w:val="1"/>
      <w:numFmt w:val="bullet"/>
      <w:lvlText w:val="●"/>
      <w:lvlJc w:val="left"/>
      <w:pPr>
        <w:ind w:left="5040" w:hanging="360"/>
      </w:pPr>
      <w:rPr>
        <w:rFonts w:ascii="Noto Sans Symbols" w:hAnsi="Noto Sans Symbols" w:eastAsia="Noto Sans Symbols" w:cs="Noto Sans Symbols"/>
      </w:rPr>
    </w:lvl>
    <w:lvl w:ilvl="4">
      <w:start w:val="1"/>
      <w:numFmt w:val="bullet"/>
      <w:lvlText w:val="o"/>
      <w:lvlJc w:val="left"/>
      <w:pPr>
        <w:ind w:left="5760" w:hanging="360"/>
      </w:pPr>
      <w:rPr>
        <w:rFonts w:ascii="Courier New" w:hAnsi="Courier New" w:eastAsia="Courier New" w:cs="Courier New"/>
      </w:rPr>
    </w:lvl>
    <w:lvl w:ilvl="5">
      <w:start w:val="1"/>
      <w:numFmt w:val="bullet"/>
      <w:lvlText w:val="▪"/>
      <w:lvlJc w:val="left"/>
      <w:pPr>
        <w:ind w:left="6480" w:hanging="360"/>
      </w:pPr>
      <w:rPr>
        <w:rFonts w:ascii="Noto Sans Symbols" w:hAnsi="Noto Sans Symbols" w:eastAsia="Noto Sans Symbols" w:cs="Noto Sans Symbols"/>
      </w:rPr>
    </w:lvl>
    <w:lvl w:ilvl="6">
      <w:start w:val="1"/>
      <w:numFmt w:val="bullet"/>
      <w:lvlText w:val="●"/>
      <w:lvlJc w:val="left"/>
      <w:pPr>
        <w:ind w:left="7200" w:hanging="360"/>
      </w:pPr>
      <w:rPr>
        <w:rFonts w:ascii="Noto Sans Symbols" w:hAnsi="Noto Sans Symbols" w:eastAsia="Noto Sans Symbols" w:cs="Noto Sans Symbols"/>
      </w:rPr>
    </w:lvl>
    <w:lvl w:ilvl="7">
      <w:start w:val="1"/>
      <w:numFmt w:val="bullet"/>
      <w:lvlText w:val="o"/>
      <w:lvlJc w:val="left"/>
      <w:pPr>
        <w:ind w:left="7920" w:hanging="360"/>
      </w:pPr>
      <w:rPr>
        <w:rFonts w:ascii="Courier New" w:hAnsi="Courier New" w:eastAsia="Courier New" w:cs="Courier New"/>
      </w:rPr>
    </w:lvl>
    <w:lvl w:ilvl="8">
      <w:start w:val="1"/>
      <w:numFmt w:val="bullet"/>
      <w:lvlText w:val="▪"/>
      <w:lvlJc w:val="left"/>
      <w:pPr>
        <w:ind w:left="8640" w:hanging="360"/>
      </w:pPr>
      <w:rPr>
        <w:rFonts w:ascii="Noto Sans Symbols" w:hAnsi="Noto Sans Symbols" w:eastAsia="Noto Sans Symbols" w:cs="Noto Sans Symbols"/>
      </w:rPr>
    </w:lvl>
  </w:abstractNum>
  <w:abstractNum w:abstractNumId="30" w15:restartNumberingAfterBreak="0">
    <w:nsid w:val="46F8533C"/>
    <w:multiLevelType w:val="multilevel"/>
    <w:tmpl w:val="FB88285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4C2D0CD0"/>
    <w:multiLevelType w:val="multilevel"/>
    <w:tmpl w:val="8B32A06C"/>
    <w:lvl w:ilvl="0">
      <w:start w:val="7"/>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4CE11C33"/>
    <w:multiLevelType w:val="multilevel"/>
    <w:tmpl w:val="32E62C50"/>
    <w:lvl w:ilvl="0">
      <w:start w:val="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15:restartNumberingAfterBreak="0">
    <w:nsid w:val="4DD00B13"/>
    <w:multiLevelType w:val="multilevel"/>
    <w:tmpl w:val="7FA422D6"/>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4FC62EC9"/>
    <w:multiLevelType w:val="multilevel"/>
    <w:tmpl w:val="13D65A9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5" w15:restartNumberingAfterBreak="0">
    <w:nsid w:val="52414536"/>
    <w:multiLevelType w:val="multilevel"/>
    <w:tmpl w:val="F946B388"/>
    <w:lvl w:ilvl="0">
      <w:start w:val="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15:restartNumberingAfterBreak="0">
    <w:nsid w:val="5521261C"/>
    <w:multiLevelType w:val="multilevel"/>
    <w:tmpl w:val="88E2CE68"/>
    <w:lvl w:ilvl="0">
      <w:start w:val="1"/>
      <w:numFmt w:val="decimal"/>
      <w:lvlText w:val="%1."/>
      <w:lvlJc w:val="left"/>
      <w:pPr>
        <w:ind w:left="2880" w:hanging="360"/>
      </w:pPr>
    </w:lvl>
    <w:lvl w:ilvl="1">
      <w:start w:val="1"/>
      <w:numFmt w:val="lowerLetter"/>
      <w:lvlText w:val="%2."/>
      <w:lvlJc w:val="left"/>
      <w:pPr>
        <w:ind w:left="3600" w:hanging="360"/>
      </w:pPr>
    </w:lvl>
    <w:lvl w:ilvl="2">
      <w:start w:val="1"/>
      <w:numFmt w:val="bullet"/>
      <w:lvlText w:val="●"/>
      <w:lvlJc w:val="left"/>
      <w:pPr>
        <w:ind w:left="4680" w:hanging="360"/>
      </w:pPr>
      <w:rPr>
        <w:rFonts w:ascii="Noto Sans Symbols" w:hAnsi="Noto Sans Symbols" w:eastAsia="Noto Sans Symbols" w:cs="Noto Sans Symbols"/>
      </w:rPr>
    </w:lvl>
    <w:lvl w:ilvl="3">
      <w:start w:val="1"/>
      <w:numFmt w:val="decimal"/>
      <w:lvlText w:val="%4."/>
      <w:lvlJc w:val="left"/>
      <w:pPr>
        <w:ind w:left="5400" w:hanging="360"/>
      </w:pPr>
    </w:lvl>
    <w:lvl w:ilvl="4">
      <w:start w:val="1"/>
      <w:numFmt w:val="decimal"/>
      <w:lvlText w:val="%5."/>
      <w:lvlJc w:val="left"/>
      <w:pPr>
        <w:ind w:left="6120" w:hanging="360"/>
      </w:pPr>
    </w:lvl>
    <w:lvl w:ilvl="5">
      <w:start w:val="1"/>
      <w:numFmt w:val="decimal"/>
      <w:lvlText w:val="%6."/>
      <w:lvlJc w:val="left"/>
      <w:pPr>
        <w:ind w:left="6840" w:hanging="360"/>
      </w:pPr>
    </w:lvl>
    <w:lvl w:ilvl="6">
      <w:start w:val="1"/>
      <w:numFmt w:val="decimal"/>
      <w:lvlText w:val="%7."/>
      <w:lvlJc w:val="left"/>
      <w:pPr>
        <w:ind w:left="7560" w:hanging="360"/>
      </w:pPr>
    </w:lvl>
    <w:lvl w:ilvl="7">
      <w:start w:val="1"/>
      <w:numFmt w:val="decimal"/>
      <w:lvlText w:val="%8."/>
      <w:lvlJc w:val="left"/>
      <w:pPr>
        <w:ind w:left="8280" w:hanging="360"/>
      </w:pPr>
    </w:lvl>
    <w:lvl w:ilvl="8">
      <w:start w:val="1"/>
      <w:numFmt w:val="decimal"/>
      <w:lvlText w:val="%9."/>
      <w:lvlJc w:val="left"/>
      <w:pPr>
        <w:ind w:left="9000" w:hanging="360"/>
      </w:pPr>
    </w:lvl>
  </w:abstractNum>
  <w:abstractNum w:abstractNumId="37" w15:restartNumberingAfterBreak="0">
    <w:nsid w:val="5BA644FA"/>
    <w:multiLevelType w:val="multilevel"/>
    <w:tmpl w:val="F098805A"/>
    <w:lvl w:ilvl="0">
      <w:start w:val="9"/>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15:restartNumberingAfterBreak="0">
    <w:nsid w:val="5BFC2DAD"/>
    <w:multiLevelType w:val="multilevel"/>
    <w:tmpl w:val="0F70AC6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9" w15:restartNumberingAfterBreak="0">
    <w:nsid w:val="5EDE9C16"/>
    <w:multiLevelType w:val="multilevel"/>
    <w:tmpl w:val="1B2A90AA"/>
    <w:lvl w:ilvl="0">
      <w:start w:val="9"/>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0" w15:restartNumberingAfterBreak="0">
    <w:nsid w:val="5F352E3D"/>
    <w:multiLevelType w:val="multilevel"/>
    <w:tmpl w:val="1A9ACF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1637A32"/>
    <w:multiLevelType w:val="multilevel"/>
    <w:tmpl w:val="12BC3EAE"/>
    <w:lvl w:ilvl="0">
      <w:start w:val="13"/>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 w15:restartNumberingAfterBreak="0">
    <w:nsid w:val="620B026B"/>
    <w:multiLevelType w:val="multilevel"/>
    <w:tmpl w:val="E72052F0"/>
    <w:lvl w:ilvl="0">
      <w:start w:val="1"/>
      <w:numFmt w:val="bullet"/>
      <w:lvlText w:val="●"/>
      <w:lvlJc w:val="left"/>
      <w:pPr>
        <w:ind w:left="2160" w:hanging="360"/>
      </w:pPr>
      <w:rPr>
        <w:rFonts w:ascii="Noto Sans Symbols" w:hAnsi="Noto Sans Symbols" w:eastAsia="Noto Sans Symbols" w:cs="Noto Sans Symbols"/>
        <w:color w:val="000000"/>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3" w15:restartNumberingAfterBreak="0">
    <w:nsid w:val="64EB565D"/>
    <w:multiLevelType w:val="multilevel"/>
    <w:tmpl w:val="D6702A22"/>
    <w:lvl w:ilvl="0">
      <w:start w:val="1"/>
      <w:numFmt w:val="bullet"/>
      <w:lvlText w:val="●"/>
      <w:lvlJc w:val="left"/>
      <w:pPr>
        <w:ind w:left="2880" w:hanging="360"/>
      </w:pPr>
      <w:rPr>
        <w:rFonts w:ascii="Noto Sans Symbols" w:hAnsi="Noto Sans Symbols" w:eastAsia="Noto Sans Symbols" w:cs="Noto Sans Symbols"/>
      </w:rPr>
    </w:lvl>
    <w:lvl w:ilvl="1">
      <w:start w:val="1"/>
      <w:numFmt w:val="bullet"/>
      <w:lvlText w:val="o"/>
      <w:lvlJc w:val="left"/>
      <w:pPr>
        <w:ind w:left="3600" w:hanging="360"/>
      </w:pPr>
      <w:rPr>
        <w:rFonts w:ascii="Courier New" w:hAnsi="Courier New" w:eastAsia="Courier New" w:cs="Courier New"/>
      </w:rPr>
    </w:lvl>
    <w:lvl w:ilvl="2">
      <w:start w:val="1"/>
      <w:numFmt w:val="bullet"/>
      <w:lvlText w:val="▪"/>
      <w:lvlJc w:val="left"/>
      <w:pPr>
        <w:ind w:left="4320" w:hanging="360"/>
      </w:pPr>
      <w:rPr>
        <w:rFonts w:ascii="Noto Sans Symbols" w:hAnsi="Noto Sans Symbols" w:eastAsia="Noto Sans Symbols" w:cs="Noto Sans Symbols"/>
      </w:rPr>
    </w:lvl>
    <w:lvl w:ilvl="3">
      <w:start w:val="1"/>
      <w:numFmt w:val="bullet"/>
      <w:lvlText w:val="●"/>
      <w:lvlJc w:val="left"/>
      <w:pPr>
        <w:ind w:left="5040" w:hanging="360"/>
      </w:pPr>
      <w:rPr>
        <w:rFonts w:ascii="Noto Sans Symbols" w:hAnsi="Noto Sans Symbols" w:eastAsia="Noto Sans Symbols" w:cs="Noto Sans Symbols"/>
      </w:rPr>
    </w:lvl>
    <w:lvl w:ilvl="4">
      <w:start w:val="1"/>
      <w:numFmt w:val="bullet"/>
      <w:lvlText w:val="o"/>
      <w:lvlJc w:val="left"/>
      <w:pPr>
        <w:ind w:left="5760" w:hanging="360"/>
      </w:pPr>
      <w:rPr>
        <w:rFonts w:ascii="Courier New" w:hAnsi="Courier New" w:eastAsia="Courier New" w:cs="Courier New"/>
      </w:rPr>
    </w:lvl>
    <w:lvl w:ilvl="5">
      <w:start w:val="1"/>
      <w:numFmt w:val="bullet"/>
      <w:lvlText w:val="▪"/>
      <w:lvlJc w:val="left"/>
      <w:pPr>
        <w:ind w:left="6480" w:hanging="360"/>
      </w:pPr>
      <w:rPr>
        <w:rFonts w:ascii="Noto Sans Symbols" w:hAnsi="Noto Sans Symbols" w:eastAsia="Noto Sans Symbols" w:cs="Noto Sans Symbols"/>
      </w:rPr>
    </w:lvl>
    <w:lvl w:ilvl="6">
      <w:start w:val="1"/>
      <w:numFmt w:val="bullet"/>
      <w:lvlText w:val="●"/>
      <w:lvlJc w:val="left"/>
      <w:pPr>
        <w:ind w:left="7200" w:hanging="360"/>
      </w:pPr>
      <w:rPr>
        <w:rFonts w:ascii="Noto Sans Symbols" w:hAnsi="Noto Sans Symbols" w:eastAsia="Noto Sans Symbols" w:cs="Noto Sans Symbols"/>
      </w:rPr>
    </w:lvl>
    <w:lvl w:ilvl="7">
      <w:start w:val="1"/>
      <w:numFmt w:val="bullet"/>
      <w:lvlText w:val="o"/>
      <w:lvlJc w:val="left"/>
      <w:pPr>
        <w:ind w:left="7920" w:hanging="360"/>
      </w:pPr>
      <w:rPr>
        <w:rFonts w:ascii="Courier New" w:hAnsi="Courier New" w:eastAsia="Courier New" w:cs="Courier New"/>
      </w:rPr>
    </w:lvl>
    <w:lvl w:ilvl="8">
      <w:start w:val="1"/>
      <w:numFmt w:val="bullet"/>
      <w:lvlText w:val="▪"/>
      <w:lvlJc w:val="left"/>
      <w:pPr>
        <w:ind w:left="8640" w:hanging="360"/>
      </w:pPr>
      <w:rPr>
        <w:rFonts w:ascii="Noto Sans Symbols" w:hAnsi="Noto Sans Symbols" w:eastAsia="Noto Sans Symbols" w:cs="Noto Sans Symbols"/>
      </w:rPr>
    </w:lvl>
  </w:abstractNum>
  <w:abstractNum w:abstractNumId="44" w15:restartNumberingAfterBreak="0">
    <w:nsid w:val="6A306FE4"/>
    <w:multiLevelType w:val="multilevel"/>
    <w:tmpl w:val="7C16CDC0"/>
    <w:lvl w:ilvl="0">
      <w:start w:val="13"/>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15:restartNumberingAfterBreak="0">
    <w:nsid w:val="6B2DE6DE"/>
    <w:multiLevelType w:val="multilevel"/>
    <w:tmpl w:val="5A0CD11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 w15:restartNumberingAfterBreak="0">
    <w:nsid w:val="6E4C209D"/>
    <w:multiLevelType w:val="multilevel"/>
    <w:tmpl w:val="DA9C3D54"/>
    <w:lvl w:ilvl="0">
      <w:start w:val="6"/>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15:restartNumberingAfterBreak="0">
    <w:nsid w:val="6ED65544"/>
    <w:multiLevelType w:val="multilevel"/>
    <w:tmpl w:val="B928C002"/>
    <w:lvl w:ilvl="0">
      <w:start w:val="1"/>
      <w:numFmt w:val="bullet"/>
      <w:lvlText w:val="●"/>
      <w:lvlJc w:val="left"/>
      <w:pPr>
        <w:ind w:left="675" w:hanging="675"/>
      </w:pPr>
      <w:rPr>
        <w:rFonts w:ascii="Noto Sans Symbols" w:hAnsi="Noto Sans Symbols" w:eastAsia="Noto Sans Symbols" w:cs="Noto Sans Symbols"/>
        <w:i w:val="0"/>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48" w15:restartNumberingAfterBreak="0">
    <w:nsid w:val="715B2AC8"/>
    <w:multiLevelType w:val="multilevel"/>
    <w:tmpl w:val="F634B668"/>
    <w:lvl w:ilvl="0">
      <w:start w:val="7"/>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 w15:restartNumberingAfterBreak="0">
    <w:nsid w:val="73206647"/>
    <w:multiLevelType w:val="multilevel"/>
    <w:tmpl w:val="FF1C5A9C"/>
    <w:lvl w:ilvl="0">
      <w:start w:val="8"/>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15:restartNumberingAfterBreak="0">
    <w:nsid w:val="75ADA054"/>
    <w:multiLevelType w:val="multilevel"/>
    <w:tmpl w:val="69148A5C"/>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 w15:restartNumberingAfterBreak="0">
    <w:nsid w:val="7B5D6D26"/>
    <w:multiLevelType w:val="multilevel"/>
    <w:tmpl w:val="46940F3C"/>
    <w:lvl w:ilvl="0">
      <w:start w:val="1"/>
      <w:numFmt w:val="decimal"/>
      <w:lvlText w:val="%1"/>
      <w:lvlJc w:val="left"/>
      <w:pPr>
        <w:ind w:left="360" w:hanging="360"/>
      </w:pPr>
      <w:rPr>
        <w:color w:val="366091"/>
      </w:rPr>
    </w:lvl>
    <w:lvl w:ilvl="1">
      <w:start w:val="4"/>
      <w:numFmt w:val="decimal"/>
      <w:lvlText w:val="%1.%2"/>
      <w:lvlJc w:val="left"/>
      <w:pPr>
        <w:ind w:left="720" w:hanging="720"/>
      </w:pPr>
      <w:rPr>
        <w:b w:val="0"/>
        <w:color w:val="000000"/>
      </w:rPr>
    </w:lvl>
    <w:lvl w:ilvl="2">
      <w:start w:val="1"/>
      <w:numFmt w:val="decimal"/>
      <w:lvlText w:val="%1.%2.%3"/>
      <w:lvlJc w:val="left"/>
      <w:pPr>
        <w:ind w:left="720" w:hanging="720"/>
      </w:pPr>
      <w:rPr>
        <w:color w:val="366091"/>
      </w:rPr>
    </w:lvl>
    <w:lvl w:ilvl="3">
      <w:start w:val="1"/>
      <w:numFmt w:val="decimal"/>
      <w:lvlText w:val="%1.%2.%3.%4"/>
      <w:lvlJc w:val="left"/>
      <w:pPr>
        <w:ind w:left="1080" w:hanging="1080"/>
      </w:pPr>
      <w:rPr>
        <w:color w:val="366091"/>
      </w:rPr>
    </w:lvl>
    <w:lvl w:ilvl="4">
      <w:start w:val="1"/>
      <w:numFmt w:val="decimal"/>
      <w:lvlText w:val="%1.%2.%3.%4.%5"/>
      <w:lvlJc w:val="left"/>
      <w:pPr>
        <w:ind w:left="1080" w:hanging="1080"/>
      </w:pPr>
      <w:rPr>
        <w:color w:val="366091"/>
      </w:rPr>
    </w:lvl>
    <w:lvl w:ilvl="5">
      <w:start w:val="1"/>
      <w:numFmt w:val="decimal"/>
      <w:lvlText w:val="%1.%2.%3.%4.%5.%6"/>
      <w:lvlJc w:val="left"/>
      <w:pPr>
        <w:ind w:left="1440" w:hanging="1440"/>
      </w:pPr>
      <w:rPr>
        <w:color w:val="366091"/>
      </w:rPr>
    </w:lvl>
    <w:lvl w:ilvl="6">
      <w:start w:val="1"/>
      <w:numFmt w:val="decimal"/>
      <w:lvlText w:val="%1.%2.%3.%4.%5.%6.%7"/>
      <w:lvlJc w:val="left"/>
      <w:pPr>
        <w:ind w:left="1800" w:hanging="1800"/>
      </w:pPr>
      <w:rPr>
        <w:color w:val="366091"/>
      </w:rPr>
    </w:lvl>
    <w:lvl w:ilvl="7">
      <w:start w:val="1"/>
      <w:numFmt w:val="decimal"/>
      <w:lvlText w:val="%1.%2.%3.%4.%5.%6.%7.%8"/>
      <w:lvlJc w:val="left"/>
      <w:pPr>
        <w:ind w:left="1800" w:hanging="1800"/>
      </w:pPr>
      <w:rPr>
        <w:color w:val="366091"/>
      </w:rPr>
    </w:lvl>
    <w:lvl w:ilvl="8">
      <w:start w:val="1"/>
      <w:numFmt w:val="decimal"/>
      <w:lvlText w:val="%1.%2.%3.%4.%5.%6.%7.%8.%9"/>
      <w:lvlJc w:val="left"/>
      <w:pPr>
        <w:ind w:left="2160" w:hanging="2160"/>
      </w:pPr>
      <w:rPr>
        <w:color w:val="366091"/>
      </w:rPr>
    </w:lvl>
  </w:abstractNum>
  <w:abstractNum w:abstractNumId="52" w15:restartNumberingAfterBreak="0">
    <w:nsid w:val="7BB33175"/>
    <w:multiLevelType w:val="multilevel"/>
    <w:tmpl w:val="C3120288"/>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 w15:restartNumberingAfterBreak="0">
    <w:nsid w:val="7F9251CD"/>
    <w:multiLevelType w:val="multilevel"/>
    <w:tmpl w:val="F7507AAA"/>
    <w:lvl w:ilvl="0">
      <w:start w:val="4"/>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629554363">
    <w:abstractNumId w:val="15"/>
  </w:num>
  <w:num w:numId="2" w16cid:durableId="1177229318">
    <w:abstractNumId w:val="3"/>
  </w:num>
  <w:num w:numId="3" w16cid:durableId="1950627862">
    <w:abstractNumId w:val="7"/>
  </w:num>
  <w:num w:numId="4" w16cid:durableId="1628510346">
    <w:abstractNumId w:val="14"/>
  </w:num>
  <w:num w:numId="5" w16cid:durableId="1679312798">
    <w:abstractNumId w:val="41"/>
  </w:num>
  <w:num w:numId="6" w16cid:durableId="152912403">
    <w:abstractNumId w:val="24"/>
  </w:num>
  <w:num w:numId="7" w16cid:durableId="1683899462">
    <w:abstractNumId w:val="21"/>
  </w:num>
  <w:num w:numId="8" w16cid:durableId="992832640">
    <w:abstractNumId w:val="33"/>
  </w:num>
  <w:num w:numId="9" w16cid:durableId="1928535331">
    <w:abstractNumId w:val="45"/>
  </w:num>
  <w:num w:numId="10" w16cid:durableId="114374861">
    <w:abstractNumId w:val="9"/>
  </w:num>
  <w:num w:numId="11" w16cid:durableId="2138791396">
    <w:abstractNumId w:val="20"/>
  </w:num>
  <w:num w:numId="12" w16cid:durableId="300303837">
    <w:abstractNumId w:val="39"/>
  </w:num>
  <w:num w:numId="13" w16cid:durableId="1546597248">
    <w:abstractNumId w:val="52"/>
  </w:num>
  <w:num w:numId="14" w16cid:durableId="1696694105">
    <w:abstractNumId w:val="48"/>
  </w:num>
  <w:num w:numId="15" w16cid:durableId="1834367949">
    <w:abstractNumId w:val="12"/>
  </w:num>
  <w:num w:numId="16" w16cid:durableId="1213230827">
    <w:abstractNumId w:val="5"/>
  </w:num>
  <w:num w:numId="17" w16cid:durableId="1990355851">
    <w:abstractNumId w:val="19"/>
  </w:num>
  <w:num w:numId="18" w16cid:durableId="1959485872">
    <w:abstractNumId w:val="0"/>
  </w:num>
  <w:num w:numId="19" w16cid:durableId="446891812">
    <w:abstractNumId w:val="50"/>
  </w:num>
  <w:num w:numId="20" w16cid:durableId="1153062935">
    <w:abstractNumId w:val="8"/>
  </w:num>
  <w:num w:numId="21" w16cid:durableId="72699472">
    <w:abstractNumId w:val="37"/>
  </w:num>
  <w:num w:numId="22" w16cid:durableId="1565722144">
    <w:abstractNumId w:val="10"/>
  </w:num>
  <w:num w:numId="23" w16cid:durableId="1762994379">
    <w:abstractNumId w:val="1"/>
  </w:num>
  <w:num w:numId="24" w16cid:durableId="1434015082">
    <w:abstractNumId w:val="51"/>
  </w:num>
  <w:num w:numId="25" w16cid:durableId="454637151">
    <w:abstractNumId w:val="40"/>
  </w:num>
  <w:num w:numId="26" w16cid:durableId="623081081">
    <w:abstractNumId w:val="42"/>
  </w:num>
  <w:num w:numId="27" w16cid:durableId="621034451">
    <w:abstractNumId w:val="35"/>
  </w:num>
  <w:num w:numId="28" w16cid:durableId="979261373">
    <w:abstractNumId w:val="34"/>
  </w:num>
  <w:num w:numId="29" w16cid:durableId="564488700">
    <w:abstractNumId w:val="4"/>
  </w:num>
  <w:num w:numId="30" w16cid:durableId="414740284">
    <w:abstractNumId w:val="13"/>
  </w:num>
  <w:num w:numId="31" w16cid:durableId="2086293676">
    <w:abstractNumId w:val="46"/>
  </w:num>
  <w:num w:numId="32" w16cid:durableId="877358723">
    <w:abstractNumId w:val="47"/>
  </w:num>
  <w:num w:numId="33" w16cid:durableId="582639647">
    <w:abstractNumId w:val="44"/>
  </w:num>
  <w:num w:numId="34" w16cid:durableId="1552493202">
    <w:abstractNumId w:val="31"/>
  </w:num>
  <w:num w:numId="35" w16cid:durableId="1722362983">
    <w:abstractNumId w:val="18"/>
  </w:num>
  <w:num w:numId="36" w16cid:durableId="1323696512">
    <w:abstractNumId w:val="30"/>
  </w:num>
  <w:num w:numId="37" w16cid:durableId="540635538">
    <w:abstractNumId w:val="29"/>
  </w:num>
  <w:num w:numId="38" w16cid:durableId="806043937">
    <w:abstractNumId w:val="32"/>
  </w:num>
  <w:num w:numId="39" w16cid:durableId="1182012090">
    <w:abstractNumId w:val="23"/>
  </w:num>
  <w:num w:numId="40" w16cid:durableId="417096434">
    <w:abstractNumId w:val="26"/>
  </w:num>
  <w:num w:numId="41" w16cid:durableId="1294406109">
    <w:abstractNumId w:val="11"/>
  </w:num>
  <w:num w:numId="42" w16cid:durableId="174079824">
    <w:abstractNumId w:val="43"/>
  </w:num>
  <w:num w:numId="43" w16cid:durableId="1235581403">
    <w:abstractNumId w:val="38"/>
  </w:num>
  <w:num w:numId="44" w16cid:durableId="1376658569">
    <w:abstractNumId w:val="2"/>
  </w:num>
  <w:num w:numId="45" w16cid:durableId="702558465">
    <w:abstractNumId w:val="27"/>
  </w:num>
  <w:num w:numId="46" w16cid:durableId="1059862512">
    <w:abstractNumId w:val="22"/>
  </w:num>
  <w:num w:numId="47" w16cid:durableId="116799227">
    <w:abstractNumId w:val="53"/>
  </w:num>
  <w:num w:numId="48" w16cid:durableId="1623882965">
    <w:abstractNumId w:val="49"/>
  </w:num>
  <w:num w:numId="49" w16cid:durableId="1352143212">
    <w:abstractNumId w:val="36"/>
  </w:num>
  <w:num w:numId="50" w16cid:durableId="96600334">
    <w:abstractNumId w:val="28"/>
  </w:num>
  <w:num w:numId="51" w16cid:durableId="277298852">
    <w:abstractNumId w:val="17"/>
  </w:num>
  <w:num w:numId="52" w16cid:durableId="2009868431">
    <w:abstractNumId w:val="25"/>
  </w:num>
  <w:num w:numId="53" w16cid:durableId="1358658593">
    <w:abstractNumId w:val="6"/>
  </w:num>
  <w:num w:numId="54" w16cid:durableId="471753078">
    <w:abstractNumId w:val="1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63"/>
  <w:embedTrueTypeFonts/>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7DD8"/>
    <w:rsid w:val="00041949"/>
    <w:rsid w:val="0012223E"/>
    <w:rsid w:val="001772B6"/>
    <w:rsid w:val="0017730A"/>
    <w:rsid w:val="001C26CB"/>
    <w:rsid w:val="002025F8"/>
    <w:rsid w:val="00233950"/>
    <w:rsid w:val="00370CE7"/>
    <w:rsid w:val="003818AA"/>
    <w:rsid w:val="003D218A"/>
    <w:rsid w:val="004D6EC0"/>
    <w:rsid w:val="00503DF4"/>
    <w:rsid w:val="005045DC"/>
    <w:rsid w:val="006B0F50"/>
    <w:rsid w:val="00711073"/>
    <w:rsid w:val="008718A2"/>
    <w:rsid w:val="00897DD8"/>
    <w:rsid w:val="00986826"/>
    <w:rsid w:val="00A17A70"/>
    <w:rsid w:val="00A478E7"/>
    <w:rsid w:val="00B34B98"/>
    <w:rsid w:val="00C145DB"/>
    <w:rsid w:val="00C66B48"/>
    <w:rsid w:val="00D16593"/>
    <w:rsid w:val="00D54406"/>
    <w:rsid w:val="00DC0DA5"/>
    <w:rsid w:val="00DD6447"/>
    <w:rsid w:val="00DE15B1"/>
    <w:rsid w:val="00DE7360"/>
    <w:rsid w:val="00F720D0"/>
    <w:rsid w:val="01CA396B"/>
    <w:rsid w:val="03C66471"/>
    <w:rsid w:val="0603AF30"/>
    <w:rsid w:val="0B119AA9"/>
    <w:rsid w:val="0C470E24"/>
    <w:rsid w:val="1304CE8F"/>
    <w:rsid w:val="1622427E"/>
    <w:rsid w:val="16DE88AF"/>
    <w:rsid w:val="1E9B1D20"/>
    <w:rsid w:val="20CDFBAC"/>
    <w:rsid w:val="24C44A30"/>
    <w:rsid w:val="2561D90A"/>
    <w:rsid w:val="278EBE9F"/>
    <w:rsid w:val="2871C426"/>
    <w:rsid w:val="291B36FD"/>
    <w:rsid w:val="2B0EB10B"/>
    <w:rsid w:val="2B8D122C"/>
    <w:rsid w:val="2E8A9F18"/>
    <w:rsid w:val="2EB6419C"/>
    <w:rsid w:val="2F27A3F2"/>
    <w:rsid w:val="337671DD"/>
    <w:rsid w:val="3706621B"/>
    <w:rsid w:val="3806768E"/>
    <w:rsid w:val="3CBC4BF6"/>
    <w:rsid w:val="3EF0762B"/>
    <w:rsid w:val="40C99A9F"/>
    <w:rsid w:val="43A941FA"/>
    <w:rsid w:val="43F551C4"/>
    <w:rsid w:val="4532EB8A"/>
    <w:rsid w:val="46DFC63C"/>
    <w:rsid w:val="4712BB49"/>
    <w:rsid w:val="47915D87"/>
    <w:rsid w:val="48555587"/>
    <w:rsid w:val="4A21ADC3"/>
    <w:rsid w:val="4C942651"/>
    <w:rsid w:val="4FD61C12"/>
    <w:rsid w:val="51694E3A"/>
    <w:rsid w:val="52E8DCBF"/>
    <w:rsid w:val="569DD456"/>
    <w:rsid w:val="570C5BD0"/>
    <w:rsid w:val="57DEAFAC"/>
    <w:rsid w:val="5B7D341D"/>
    <w:rsid w:val="5BCEE80B"/>
    <w:rsid w:val="5C280EB5"/>
    <w:rsid w:val="5D6732CD"/>
    <w:rsid w:val="5E441F87"/>
    <w:rsid w:val="6001BF86"/>
    <w:rsid w:val="60EB8F29"/>
    <w:rsid w:val="64B1A679"/>
    <w:rsid w:val="6625E1DB"/>
    <w:rsid w:val="67056AF1"/>
    <w:rsid w:val="6845C0EB"/>
    <w:rsid w:val="6F245E36"/>
    <w:rsid w:val="6F38B3E1"/>
    <w:rsid w:val="715D70E6"/>
    <w:rsid w:val="721E440D"/>
    <w:rsid w:val="724B14C1"/>
    <w:rsid w:val="72B33B83"/>
    <w:rsid w:val="74CD43CB"/>
    <w:rsid w:val="755427EC"/>
    <w:rsid w:val="759C990B"/>
    <w:rsid w:val="7AED849A"/>
    <w:rsid w:val="7B8B93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ADF73"/>
  <w15:docId w15:val="{8504A192-F0A3-4B99-AD06-D8D3E83CEF4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ourier" w:hAnsi="Courier" w:eastAsia="Courier" w:cs="Courier"/>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136D9"/>
    <w:rPr>
      <w:rFonts w:eastAsia="Times New Roman"/>
    </w:rPr>
  </w:style>
  <w:style w:type="paragraph" w:styleId="Heading1">
    <w:name w:val="heading 1"/>
    <w:basedOn w:val="Normal"/>
    <w:next w:val="Normal"/>
    <w:link w:val="Heading1Char"/>
    <w:uiPriority w:val="9"/>
    <w:qFormat/>
    <w:rsid w:val="00051EB9"/>
    <w:pPr>
      <w:keepNext/>
      <w:keepLines/>
      <w:spacing w:before="240"/>
      <w:outlineLvl w:val="0"/>
    </w:pPr>
    <w:rPr>
      <w:rFonts w:asciiTheme="majorHAnsi" w:hAnsiTheme="majorHAnsi" w:eastAsiaTheme="majorEastAsia"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051EB9"/>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B136D9"/>
    <w:pPr>
      <w:keepNext/>
      <w:jc w:val="center"/>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B136D9"/>
    <w:pPr>
      <w:keepNext/>
      <w:tabs>
        <w:tab w:val="center" w:pos="4680"/>
      </w:tabs>
      <w:jc w:val="center"/>
      <w:outlineLvl w:val="3"/>
    </w:pPr>
    <w:rPr>
      <w:rFonts w:ascii="Calibri" w:hAnsi="Calibri"/>
      <w:b/>
      <w:bCs/>
      <w:sz w:val="28"/>
      <w:szCs w:val="28"/>
    </w:rPr>
  </w:style>
  <w:style w:type="paragraph" w:styleId="Heading5">
    <w:name w:val="heading 5"/>
    <w:basedOn w:val="Normal"/>
    <w:next w:val="Normal"/>
    <w:link w:val="Heading5Char"/>
    <w:uiPriority w:val="9"/>
    <w:semiHidden/>
    <w:unhideWhenUsed/>
    <w:qFormat/>
    <w:rsid w:val="00B136D9"/>
    <w:pPr>
      <w:keepNext/>
      <w:jc w:val="center"/>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051EB9"/>
    <w:pPr>
      <w:keepNext/>
      <w:keepLines/>
      <w:spacing w:before="40"/>
      <w:outlineLvl w:val="5"/>
    </w:pPr>
    <w:rPr>
      <w:rFonts w:asciiTheme="majorHAnsi" w:hAnsiTheme="majorHAnsi" w:eastAsiaTheme="majorEastAsia" w:cstheme="majorBidi"/>
      <w:color w:val="243F60" w:themeColor="accent1" w:themeShade="7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Heading3Char" w:customStyle="1">
    <w:name w:val="Heading 3 Char"/>
    <w:basedOn w:val="DefaultParagraphFont"/>
    <w:link w:val="Heading3"/>
    <w:uiPriority w:val="9"/>
    <w:rsid w:val="00B136D9"/>
    <w:rPr>
      <w:rFonts w:ascii="Cambria" w:hAnsi="Cambria" w:eastAsia="Times New Roman"/>
      <w:b/>
      <w:bCs/>
      <w:sz w:val="26"/>
      <w:szCs w:val="26"/>
    </w:rPr>
  </w:style>
  <w:style w:type="character" w:styleId="Heading4Char" w:customStyle="1">
    <w:name w:val="Heading 4 Char"/>
    <w:basedOn w:val="DefaultParagraphFont"/>
    <w:link w:val="Heading4"/>
    <w:uiPriority w:val="9"/>
    <w:rsid w:val="00B136D9"/>
    <w:rPr>
      <w:rFonts w:ascii="Calibri" w:hAnsi="Calibri" w:eastAsia="Times New Roman"/>
      <w:b/>
      <w:bCs/>
      <w:sz w:val="28"/>
      <w:szCs w:val="28"/>
    </w:rPr>
  </w:style>
  <w:style w:type="character" w:styleId="Heading5Char" w:customStyle="1">
    <w:name w:val="Heading 5 Char"/>
    <w:basedOn w:val="DefaultParagraphFont"/>
    <w:link w:val="Heading5"/>
    <w:uiPriority w:val="9"/>
    <w:rsid w:val="00B136D9"/>
    <w:rPr>
      <w:rFonts w:ascii="Calibri" w:hAnsi="Calibri" w:eastAsia="Times New Roman"/>
      <w:b/>
      <w:bCs/>
      <w:i/>
      <w:iCs/>
      <w:sz w:val="26"/>
      <w:szCs w:val="26"/>
    </w:rPr>
  </w:style>
  <w:style w:type="paragraph" w:styleId="BodyText">
    <w:name w:val="Body Text"/>
    <w:basedOn w:val="Normal"/>
    <w:link w:val="BodyTextChar"/>
    <w:uiPriority w:val="99"/>
    <w:rsid w:val="00B136D9"/>
  </w:style>
  <w:style w:type="character" w:styleId="BodyTextChar" w:customStyle="1">
    <w:name w:val="Body Text Char"/>
    <w:basedOn w:val="DefaultParagraphFont"/>
    <w:link w:val="BodyText"/>
    <w:uiPriority w:val="99"/>
    <w:rsid w:val="00B136D9"/>
    <w:rPr>
      <w:rFonts w:ascii="Courier" w:hAnsi="Courier" w:eastAsia="Times New Roman"/>
      <w:sz w:val="24"/>
      <w:szCs w:val="20"/>
    </w:rPr>
  </w:style>
  <w:style w:type="character" w:styleId="Hyperlink">
    <w:name w:val="Hyperlink"/>
    <w:uiPriority w:val="99"/>
    <w:rsid w:val="00B136D9"/>
    <w:rPr>
      <w:rFonts w:cs="Times New Roman"/>
      <w:color w:val="0000FF"/>
      <w:u w:val="single"/>
    </w:rPr>
  </w:style>
  <w:style w:type="paragraph" w:styleId="BodyTextIndent">
    <w:name w:val="Body Text Indent"/>
    <w:basedOn w:val="Normal"/>
    <w:link w:val="BodyTextIndentChar"/>
    <w:uiPriority w:val="99"/>
    <w:rsid w:val="00B136D9"/>
    <w:pPr>
      <w:widowControl/>
      <w:ind w:left="1440"/>
    </w:pPr>
  </w:style>
  <w:style w:type="character" w:styleId="BodyTextIndentChar" w:customStyle="1">
    <w:name w:val="Body Text Indent Char"/>
    <w:basedOn w:val="DefaultParagraphFont"/>
    <w:link w:val="BodyTextIndent"/>
    <w:uiPriority w:val="99"/>
    <w:rsid w:val="00B136D9"/>
    <w:rPr>
      <w:rFonts w:ascii="Courier" w:hAnsi="Courier" w:eastAsia="Times New Roman"/>
      <w:sz w:val="24"/>
      <w:szCs w:val="20"/>
    </w:rPr>
  </w:style>
  <w:style w:type="paragraph" w:styleId="Footer">
    <w:name w:val="footer"/>
    <w:basedOn w:val="Normal"/>
    <w:link w:val="FooterChar"/>
    <w:uiPriority w:val="99"/>
    <w:rsid w:val="00B136D9"/>
    <w:pPr>
      <w:tabs>
        <w:tab w:val="center" w:pos="4320"/>
        <w:tab w:val="right" w:pos="8640"/>
      </w:tabs>
    </w:pPr>
    <w:rPr>
      <w:snapToGrid w:val="0"/>
    </w:rPr>
  </w:style>
  <w:style w:type="character" w:styleId="FooterChar" w:customStyle="1">
    <w:name w:val="Footer Char"/>
    <w:basedOn w:val="DefaultParagraphFont"/>
    <w:link w:val="Footer"/>
    <w:uiPriority w:val="99"/>
    <w:rsid w:val="00B136D9"/>
    <w:rPr>
      <w:rFonts w:ascii="Courier" w:hAnsi="Courier" w:eastAsia="Times New Roman"/>
      <w:snapToGrid w:val="0"/>
      <w:sz w:val="24"/>
      <w:szCs w:val="20"/>
    </w:rPr>
  </w:style>
  <w:style w:type="character" w:styleId="PageNumber">
    <w:name w:val="page number"/>
    <w:uiPriority w:val="99"/>
    <w:rsid w:val="00B136D9"/>
    <w:rPr>
      <w:rFonts w:cs="Times New Roman"/>
    </w:rPr>
  </w:style>
  <w:style w:type="paragraph" w:styleId="NormalWeb">
    <w:name w:val="Normal (Web)"/>
    <w:basedOn w:val="Normal"/>
    <w:uiPriority w:val="99"/>
    <w:rsid w:val="00B136D9"/>
    <w:pPr>
      <w:widowControl/>
      <w:spacing w:before="100" w:beforeAutospacing="1" w:after="100" w:afterAutospacing="1"/>
    </w:pPr>
    <w:rPr>
      <w:rFonts w:ascii="Times New Roman" w:hAnsi="Times New Roman"/>
    </w:rPr>
  </w:style>
  <w:style w:type="character" w:styleId="Strong">
    <w:name w:val="Strong"/>
    <w:uiPriority w:val="99"/>
    <w:qFormat/>
    <w:rsid w:val="00B136D9"/>
    <w:rPr>
      <w:rFonts w:cs="Times New Roman"/>
      <w:b/>
      <w:bCs/>
    </w:rPr>
  </w:style>
  <w:style w:type="paragraph" w:styleId="ListParagraph">
    <w:name w:val="List Paragraph"/>
    <w:basedOn w:val="Normal"/>
    <w:uiPriority w:val="34"/>
    <w:qFormat/>
    <w:rsid w:val="00B136D9"/>
    <w:pPr>
      <w:ind w:left="720"/>
      <w:contextualSpacing/>
    </w:pPr>
  </w:style>
  <w:style w:type="paragraph" w:styleId="BalloonText">
    <w:name w:val="Balloon Text"/>
    <w:basedOn w:val="Normal"/>
    <w:link w:val="BalloonTextChar"/>
    <w:uiPriority w:val="99"/>
    <w:semiHidden/>
    <w:unhideWhenUsed/>
    <w:rsid w:val="00B136D9"/>
    <w:rPr>
      <w:rFonts w:ascii="Tahoma" w:hAnsi="Tahoma" w:cs="Tahoma"/>
      <w:sz w:val="16"/>
      <w:szCs w:val="16"/>
    </w:rPr>
  </w:style>
  <w:style w:type="character" w:styleId="BalloonTextChar" w:customStyle="1">
    <w:name w:val="Balloon Text Char"/>
    <w:basedOn w:val="DefaultParagraphFont"/>
    <w:link w:val="BalloonText"/>
    <w:uiPriority w:val="99"/>
    <w:semiHidden/>
    <w:rsid w:val="00B136D9"/>
    <w:rPr>
      <w:rFonts w:ascii="Tahoma" w:hAnsi="Tahoma" w:eastAsia="Times New Roman" w:cs="Tahoma"/>
      <w:sz w:val="16"/>
      <w:szCs w:val="16"/>
    </w:rPr>
  </w:style>
  <w:style w:type="character" w:styleId="CommentReference">
    <w:name w:val="annotation reference"/>
    <w:basedOn w:val="DefaultParagraphFont"/>
    <w:unhideWhenUsed/>
    <w:rsid w:val="00B85649"/>
    <w:rPr>
      <w:sz w:val="16"/>
      <w:szCs w:val="16"/>
    </w:rPr>
  </w:style>
  <w:style w:type="paragraph" w:styleId="CommentText">
    <w:name w:val="annotation text"/>
    <w:basedOn w:val="Normal"/>
    <w:link w:val="CommentTextChar"/>
    <w:unhideWhenUsed/>
    <w:rsid w:val="00B85649"/>
    <w:rPr>
      <w:sz w:val="20"/>
    </w:rPr>
  </w:style>
  <w:style w:type="character" w:styleId="CommentTextChar" w:customStyle="1">
    <w:name w:val="Comment Text Char"/>
    <w:basedOn w:val="DefaultParagraphFont"/>
    <w:link w:val="CommentText"/>
    <w:rsid w:val="00B85649"/>
    <w:rPr>
      <w:rFonts w:ascii="Courier" w:hAnsi="Courier" w:eastAsia="Times New Roman"/>
    </w:rPr>
  </w:style>
  <w:style w:type="paragraph" w:styleId="CommentSubject">
    <w:name w:val="annotation subject"/>
    <w:basedOn w:val="CommentText"/>
    <w:next w:val="CommentText"/>
    <w:link w:val="CommentSubjectChar"/>
    <w:uiPriority w:val="99"/>
    <w:semiHidden/>
    <w:unhideWhenUsed/>
    <w:rsid w:val="00B85649"/>
    <w:rPr>
      <w:b/>
      <w:bCs/>
    </w:rPr>
  </w:style>
  <w:style w:type="character" w:styleId="CommentSubjectChar" w:customStyle="1">
    <w:name w:val="Comment Subject Char"/>
    <w:basedOn w:val="CommentTextChar"/>
    <w:link w:val="CommentSubject"/>
    <w:uiPriority w:val="99"/>
    <w:semiHidden/>
    <w:rsid w:val="00B85649"/>
    <w:rPr>
      <w:rFonts w:ascii="Courier" w:hAnsi="Courier" w:eastAsia="Times New Roman"/>
      <w:b/>
      <w:bCs/>
    </w:rPr>
  </w:style>
  <w:style w:type="paragraph" w:styleId="Header">
    <w:name w:val="header"/>
    <w:basedOn w:val="Normal"/>
    <w:link w:val="HeaderChar"/>
    <w:uiPriority w:val="99"/>
    <w:unhideWhenUsed/>
    <w:rsid w:val="00C20F59"/>
    <w:pPr>
      <w:tabs>
        <w:tab w:val="center" w:pos="4680"/>
        <w:tab w:val="right" w:pos="9360"/>
      </w:tabs>
    </w:pPr>
  </w:style>
  <w:style w:type="character" w:styleId="HeaderChar" w:customStyle="1">
    <w:name w:val="Header Char"/>
    <w:basedOn w:val="DefaultParagraphFont"/>
    <w:link w:val="Header"/>
    <w:uiPriority w:val="99"/>
    <w:rsid w:val="00C20F59"/>
    <w:rPr>
      <w:rFonts w:ascii="Courier" w:hAnsi="Courier" w:eastAsia="Times New Roman"/>
      <w:sz w:val="24"/>
    </w:rPr>
  </w:style>
  <w:style w:type="table" w:styleId="TableGrid">
    <w:name w:val="Table Grid"/>
    <w:basedOn w:val="TableNormal"/>
    <w:uiPriority w:val="59"/>
    <w:rsid w:val="002C410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FollowedHyperlink">
    <w:name w:val="FollowedHyperlink"/>
    <w:basedOn w:val="DefaultParagraphFont"/>
    <w:uiPriority w:val="99"/>
    <w:semiHidden/>
    <w:unhideWhenUsed/>
    <w:rsid w:val="00163924"/>
    <w:rPr>
      <w:color w:val="800080" w:themeColor="followedHyperlink"/>
      <w:u w:val="single"/>
    </w:rPr>
  </w:style>
  <w:style w:type="character" w:styleId="Heading2Char" w:customStyle="1">
    <w:name w:val="Heading 2 Char"/>
    <w:basedOn w:val="DefaultParagraphFont"/>
    <w:link w:val="Heading2"/>
    <w:uiPriority w:val="9"/>
    <w:rsid w:val="00051EB9"/>
    <w:rPr>
      <w:rFonts w:asciiTheme="majorHAnsi" w:hAnsiTheme="majorHAnsi" w:eastAsiaTheme="majorEastAsia" w:cstheme="majorBidi"/>
      <w:color w:val="365F91" w:themeColor="accent1" w:themeShade="BF"/>
      <w:sz w:val="26"/>
      <w:szCs w:val="26"/>
    </w:rPr>
  </w:style>
  <w:style w:type="character" w:styleId="Heading6Char" w:customStyle="1">
    <w:name w:val="Heading 6 Char"/>
    <w:basedOn w:val="DefaultParagraphFont"/>
    <w:link w:val="Heading6"/>
    <w:uiPriority w:val="9"/>
    <w:rsid w:val="00051EB9"/>
    <w:rPr>
      <w:rFonts w:asciiTheme="majorHAnsi" w:hAnsiTheme="majorHAnsi" w:eastAsiaTheme="majorEastAsia" w:cstheme="majorBidi"/>
      <w:color w:val="243F60" w:themeColor="accent1" w:themeShade="7F"/>
      <w:sz w:val="24"/>
    </w:rPr>
  </w:style>
  <w:style w:type="character" w:styleId="Heading1Char" w:customStyle="1">
    <w:name w:val="Heading 1 Char"/>
    <w:basedOn w:val="DefaultParagraphFont"/>
    <w:link w:val="Heading1"/>
    <w:uiPriority w:val="9"/>
    <w:rsid w:val="00051EB9"/>
    <w:rPr>
      <w:rFonts w:asciiTheme="majorHAnsi" w:hAnsiTheme="majorHAnsi" w:eastAsiaTheme="majorEastAsia" w:cstheme="majorBidi"/>
      <w:color w:val="365F91" w:themeColor="accent1" w:themeShade="BF"/>
      <w:sz w:val="32"/>
      <w:szCs w:val="32"/>
    </w:rPr>
  </w:style>
  <w:style w:type="paragraph" w:styleId="TOCHeading">
    <w:name w:val="TOC Heading"/>
    <w:basedOn w:val="Heading1"/>
    <w:next w:val="Normal"/>
    <w:uiPriority w:val="39"/>
    <w:unhideWhenUsed/>
    <w:qFormat/>
    <w:rsid w:val="00051EB9"/>
    <w:pPr>
      <w:widowControl/>
      <w:spacing w:line="259" w:lineRule="auto"/>
      <w:outlineLvl w:val="9"/>
    </w:pPr>
  </w:style>
  <w:style w:type="paragraph" w:styleId="TOC3">
    <w:name w:val="toc 3"/>
    <w:basedOn w:val="Normal"/>
    <w:next w:val="Normal"/>
    <w:autoRedefine/>
    <w:uiPriority w:val="39"/>
    <w:unhideWhenUsed/>
    <w:rsid w:val="009B2A99"/>
    <w:pPr>
      <w:tabs>
        <w:tab w:val="left" w:pos="1440"/>
        <w:tab w:val="right" w:leader="dot" w:pos="9350"/>
      </w:tabs>
      <w:ind w:left="475"/>
    </w:pPr>
    <w:rPr>
      <w:rFonts w:asciiTheme="minorHAnsi" w:hAnsiTheme="minorHAnsi"/>
    </w:rPr>
  </w:style>
  <w:style w:type="paragraph" w:styleId="TOC1">
    <w:name w:val="toc 1"/>
    <w:basedOn w:val="Normal"/>
    <w:next w:val="Normal"/>
    <w:autoRedefine/>
    <w:uiPriority w:val="39"/>
    <w:unhideWhenUsed/>
    <w:rsid w:val="009B2A99"/>
    <w:pPr>
      <w:widowControl/>
      <w:tabs>
        <w:tab w:val="right" w:leader="dot" w:pos="9350"/>
      </w:tabs>
      <w:spacing w:after="100" w:line="259" w:lineRule="auto"/>
    </w:pPr>
    <w:rPr>
      <w:rFonts w:asciiTheme="minorHAnsi" w:hAnsiTheme="minorHAnsi" w:eastAsiaTheme="minorEastAsia" w:cstheme="minorHAnsi"/>
      <w:bCs/>
      <w:noProof/>
      <w:szCs w:val="22"/>
    </w:rPr>
  </w:style>
  <w:style w:type="paragraph" w:styleId="Revision">
    <w:name w:val="Revision"/>
    <w:hidden/>
    <w:uiPriority w:val="99"/>
    <w:semiHidden/>
    <w:rsid w:val="00B947DD"/>
    <w:rPr>
      <w:rFonts w:eastAsia="Times New Roman"/>
    </w:rPr>
  </w:style>
  <w:style w:type="character" w:styleId="UnresolvedMention1" w:customStyle="1">
    <w:name w:val="Unresolved Mention1"/>
    <w:basedOn w:val="DefaultParagraphFont"/>
    <w:uiPriority w:val="99"/>
    <w:semiHidden/>
    <w:unhideWhenUsed/>
    <w:rsid w:val="00B06DD3"/>
    <w:rPr>
      <w:color w:val="605E5C"/>
      <w:shd w:val="clear" w:color="auto" w:fill="E1DFDD"/>
    </w:rPr>
  </w:style>
  <w:style w:type="paragraph" w:styleId="FootnoteText">
    <w:name w:val="footnote text"/>
    <w:basedOn w:val="Normal"/>
    <w:link w:val="FootnoteTextChar"/>
    <w:uiPriority w:val="99"/>
    <w:semiHidden/>
    <w:unhideWhenUsed/>
    <w:rsid w:val="005334CC"/>
    <w:rPr>
      <w:sz w:val="20"/>
    </w:rPr>
  </w:style>
  <w:style w:type="character" w:styleId="FootnoteTextChar" w:customStyle="1">
    <w:name w:val="Footnote Text Char"/>
    <w:basedOn w:val="DefaultParagraphFont"/>
    <w:link w:val="FootnoteText"/>
    <w:uiPriority w:val="99"/>
    <w:semiHidden/>
    <w:rsid w:val="005334CC"/>
    <w:rPr>
      <w:rFonts w:ascii="Courier" w:hAnsi="Courier" w:eastAsia="Times New Roman"/>
    </w:rPr>
  </w:style>
  <w:style w:type="character" w:styleId="FootnoteReference">
    <w:name w:val="footnote reference"/>
    <w:basedOn w:val="DefaultParagraphFont"/>
    <w:uiPriority w:val="99"/>
    <w:semiHidden/>
    <w:unhideWhenUsed/>
    <w:rsid w:val="005334CC"/>
    <w:rPr>
      <w:vertAlign w:val="superscript"/>
    </w:rPr>
  </w:style>
  <w:style w:type="character" w:styleId="UnresolvedMention">
    <w:name w:val="Unresolved Mention"/>
    <w:basedOn w:val="DefaultParagraphFont"/>
    <w:uiPriority w:val="99"/>
    <w:semiHidden/>
    <w:unhideWhenUsed/>
    <w:rsid w:val="005D7D0E"/>
    <w:rPr>
      <w:color w:val="605E5C"/>
      <w:shd w:val="clear" w:color="auto" w:fill="E1DFDD"/>
    </w:rPr>
  </w:style>
  <w:style w:type="paragraph" w:styleId="derivation" w:customStyle="1">
    <w:name w:val="derivation"/>
    <w:basedOn w:val="Normal"/>
    <w:rsid w:val="00B34E31"/>
    <w:pPr>
      <w:widowControl/>
      <w:spacing w:before="100" w:beforeAutospacing="1" w:after="100" w:afterAutospacing="1"/>
    </w:pPr>
    <w:rPr>
      <w:rFonts w:ascii="Times New Roman" w:hAnsi="Times New Roman"/>
    </w:rPr>
  </w:style>
  <w:style w:type="paragraph" w:styleId="EndnoteText">
    <w:name w:val="endnote text"/>
    <w:basedOn w:val="Normal"/>
    <w:link w:val="EndnoteTextChar"/>
    <w:uiPriority w:val="99"/>
    <w:semiHidden/>
    <w:unhideWhenUsed/>
    <w:rsid w:val="00322AAB"/>
    <w:rPr>
      <w:sz w:val="20"/>
    </w:rPr>
  </w:style>
  <w:style w:type="character" w:styleId="EndnoteTextChar" w:customStyle="1">
    <w:name w:val="Endnote Text Char"/>
    <w:basedOn w:val="DefaultParagraphFont"/>
    <w:link w:val="EndnoteText"/>
    <w:uiPriority w:val="99"/>
    <w:semiHidden/>
    <w:rsid w:val="00322AAB"/>
    <w:rPr>
      <w:rFonts w:ascii="Courier" w:hAnsi="Courier" w:eastAsia="Times New Roman"/>
    </w:rPr>
  </w:style>
  <w:style w:type="character" w:styleId="EndnoteReference">
    <w:name w:val="endnote reference"/>
    <w:basedOn w:val="DefaultParagraphFont"/>
    <w:uiPriority w:val="99"/>
    <w:semiHidden/>
    <w:unhideWhenUsed/>
    <w:rsid w:val="00322AAB"/>
    <w:rPr>
      <w:vertAlign w:val="superscript"/>
    </w:rPr>
  </w:style>
  <w:style w:type="paragraph" w:styleId="paragraph" w:customStyle="1">
    <w:name w:val="paragraph"/>
    <w:basedOn w:val="Normal"/>
    <w:rsid w:val="00B7683B"/>
    <w:pPr>
      <w:widowControl/>
      <w:spacing w:before="100" w:beforeAutospacing="1" w:after="100" w:afterAutospacing="1"/>
    </w:pPr>
    <w:rPr>
      <w:rFonts w:ascii="Times New Roman" w:hAnsi="Times New Roman"/>
    </w:rPr>
  </w:style>
  <w:style w:type="character" w:styleId="normaltextrun" w:customStyle="1">
    <w:name w:val="normaltextrun"/>
    <w:basedOn w:val="DefaultParagraphFont"/>
    <w:rsid w:val="00B7683B"/>
  </w:style>
  <w:style w:type="character" w:styleId="eop" w:customStyle="1">
    <w:name w:val="eop"/>
    <w:basedOn w:val="DefaultParagraphFont"/>
    <w:rsid w:val="00B7683B"/>
  </w:style>
  <w:style w:type="character" w:styleId="ui-provider" w:customStyle="1">
    <w:name w:val="ui-provider"/>
    <w:basedOn w:val="DefaultParagraphFont"/>
    <w:rsid w:val="00DF26CA"/>
  </w:style>
  <w:style w:type="paragraph" w:styleId="TOC9">
    <w:name w:val="toc 9"/>
    <w:basedOn w:val="Normal"/>
    <w:next w:val="Normal"/>
    <w:autoRedefine/>
    <w:uiPriority w:val="39"/>
    <w:semiHidden/>
    <w:unhideWhenUsed/>
    <w:rsid w:val="009B2A99"/>
    <w:pPr>
      <w:spacing w:after="100"/>
      <w:ind w:left="1920"/>
    </w:pPr>
    <w:rPr>
      <w:rFonts w:asciiTheme="minorHAnsi" w:hAnsiTheme="minorHAnsi"/>
    </w:rPr>
  </w:style>
  <w:style w:type="paragraph" w:styleId="TOC8">
    <w:name w:val="toc 8"/>
    <w:basedOn w:val="Normal"/>
    <w:next w:val="Normal"/>
    <w:autoRedefine/>
    <w:uiPriority w:val="39"/>
    <w:semiHidden/>
    <w:unhideWhenUsed/>
    <w:rsid w:val="009B2A99"/>
    <w:pPr>
      <w:spacing w:after="100"/>
      <w:ind w:left="1680"/>
    </w:pPr>
    <w:rPr>
      <w:rFonts w:asciiTheme="minorHAnsi" w:hAnsiTheme="minorHAnsi"/>
    </w:rPr>
  </w:style>
  <w:style w:type="paragraph" w:styleId="TOC7">
    <w:name w:val="toc 7"/>
    <w:basedOn w:val="Normal"/>
    <w:next w:val="Normal"/>
    <w:autoRedefine/>
    <w:uiPriority w:val="39"/>
    <w:semiHidden/>
    <w:unhideWhenUsed/>
    <w:rsid w:val="009B2A99"/>
    <w:pPr>
      <w:spacing w:after="100"/>
      <w:ind w:left="1440"/>
    </w:pPr>
    <w:rPr>
      <w:rFonts w:asciiTheme="minorHAnsi" w:hAnsiTheme="minorHAnsi"/>
    </w:rPr>
  </w:style>
  <w:style w:type="paragraph" w:styleId="TOC2">
    <w:name w:val="toc 2"/>
    <w:basedOn w:val="Normal"/>
    <w:next w:val="Normal"/>
    <w:autoRedefine/>
    <w:uiPriority w:val="39"/>
    <w:unhideWhenUsed/>
    <w:rsid w:val="009B2A99"/>
    <w:pPr>
      <w:spacing w:after="100"/>
      <w:ind w:left="240"/>
    </w:pPr>
    <w:rPr>
      <w:rFonts w:asciiTheme="minorHAnsi" w:hAnsiTheme="minorHAnsi"/>
    </w:rPr>
  </w:style>
  <w:style w:type="paragraph" w:styleId="TOC4">
    <w:name w:val="toc 4"/>
    <w:basedOn w:val="Normal"/>
    <w:next w:val="Normal"/>
    <w:autoRedefine/>
    <w:uiPriority w:val="39"/>
    <w:semiHidden/>
    <w:unhideWhenUsed/>
    <w:rsid w:val="009B2A99"/>
    <w:pPr>
      <w:spacing w:after="100"/>
      <w:ind w:left="720"/>
    </w:pPr>
    <w:rPr>
      <w:rFonts w:asciiTheme="minorHAnsi" w:hAnsiTheme="minorHAnsi"/>
    </w:rPr>
  </w:style>
  <w:style w:type="paragraph" w:styleId="TOC5">
    <w:name w:val="toc 5"/>
    <w:basedOn w:val="Normal"/>
    <w:next w:val="Normal"/>
    <w:autoRedefine/>
    <w:uiPriority w:val="39"/>
    <w:semiHidden/>
    <w:unhideWhenUsed/>
    <w:rsid w:val="009B2A99"/>
    <w:pPr>
      <w:spacing w:after="100"/>
      <w:ind w:left="960"/>
    </w:pPr>
    <w:rPr>
      <w:rFonts w:asciiTheme="minorHAnsi" w:hAnsiTheme="minorHAnsi"/>
    </w:rPr>
  </w:style>
  <w:style w:type="paragraph" w:styleId="TOC6">
    <w:name w:val="toc 6"/>
    <w:basedOn w:val="Normal"/>
    <w:next w:val="Normal"/>
    <w:autoRedefine/>
    <w:uiPriority w:val="39"/>
    <w:semiHidden/>
    <w:unhideWhenUsed/>
    <w:rsid w:val="009B2A99"/>
    <w:pPr>
      <w:spacing w:after="100"/>
      <w:ind w:left="1200"/>
    </w:pPr>
    <w:rPr>
      <w:rFonts w:asciiTheme="minorHAnsi" w:hAnsiTheme="minorHAnsi"/>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top w:w="72" w:type="dxa"/>
        <w:left w:w="72" w:type="dxa"/>
        <w:bottom w:w="72" w:type="dxa"/>
        <w:right w:w="72"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Pr>
  </w:style>
  <w:style w:type="table" w:styleId="a3" w:customStyle="1">
    <w:basedOn w:val="TableNormal"/>
    <w:tblPr>
      <w:tblStyleRowBandSize w:val="1"/>
      <w:tblStyleColBandSize w:val="1"/>
      <w:tblCellMar>
        <w:top w:w="72" w:type="dxa"/>
        <w:left w:w="72" w:type="dxa"/>
        <w:bottom w:w="72" w:type="dxa"/>
        <w:right w:w="72" w:type="dxa"/>
      </w:tblCellMar>
    </w:tblPr>
  </w:style>
  <w:style w:type="table" w:styleId="a4" w:customStyle="1">
    <w:basedOn w:val="TableNormal"/>
    <w:tblPr>
      <w:tblStyleRowBandSize w:val="1"/>
      <w:tblStyleColBandSize w:val="1"/>
      <w:tblCellMar>
        <w:top w:w="72" w:type="dxa"/>
        <w:left w:w="72" w:type="dxa"/>
        <w:bottom w:w="72" w:type="dxa"/>
        <w:right w:w="72"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hyperlink" Target="https://www.in.gov/idoa/procurement/current-business-opportunities/" TargetMode="External" Id="rId13" /><Relationship Type="http://schemas.openxmlformats.org/officeDocument/2006/relationships/hyperlink" Target="https://www.in.gov/iot/customer-service/myshareingov/multi-factor-authentication/" TargetMode="External" Id="rId18" /><Relationship Type="http://schemas.openxmlformats.org/officeDocument/2006/relationships/hyperlink" Target="https://www.in.gov/idoa/mwbe" TargetMode="External" Id="rId26" /><Relationship Type="http://schemas.openxmlformats.org/officeDocument/2006/relationships/hyperlink" Target="http://www.in.gov/idoa/mwbe/payaudit.htm" TargetMode="External" Id="rId39" /><Relationship Type="http://schemas.openxmlformats.org/officeDocument/2006/relationships/hyperlink" Target="https://www.in.gov/idoa/wbt/SupplierPortal/index.html" TargetMode="External" Id="rId21" /><Relationship Type="http://schemas.openxmlformats.org/officeDocument/2006/relationships/hyperlink" Target="https://veterans.certify.sba.gov/" TargetMode="External" Id="rId34" /><Relationship Type="http://schemas.openxmlformats.org/officeDocument/2006/relationships/hyperlink" Target="https://www.in.gov/idoa/procurement/supplier-resource-center/requirements-to-do-business-with-the-state/bidder-profile-registration/" TargetMode="External" Id="rId47" /><Relationship Type="http://schemas.openxmlformats.org/officeDocument/2006/relationships/footer" Target="footer1.xml" Id="rId50" /><Relationship Type="http://schemas.openxmlformats.org/officeDocument/2006/relationships/theme" Target="theme/theme1.xml" Id="rId55"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hyperlink" Target="mailto:rfp@idoa.IN.gov" TargetMode="External" Id="rId16" /><Relationship Type="http://schemas.openxmlformats.org/officeDocument/2006/relationships/hyperlink" Target="mailto:MWBECompliance@idoa.IN.gov" TargetMode="External" Id="rId29" /><Relationship Type="http://schemas.openxmlformats.org/officeDocument/2006/relationships/image" Target="media/image1.jpg" Id="rId11" /><Relationship Type="http://schemas.openxmlformats.org/officeDocument/2006/relationships/hyperlink" Target="http://www.in.gov/sos" TargetMode="External" Id="rId24" /><Relationship Type="http://schemas.openxmlformats.org/officeDocument/2006/relationships/hyperlink" Target="https://veterans.certify.sba.gov/" TargetMode="External" Id="rId32" /><Relationship Type="http://schemas.openxmlformats.org/officeDocument/2006/relationships/hyperlink" Target="mailto:indianaveteranspreference@idoa.in.gov" TargetMode="External" Id="rId37" /><Relationship Type="http://schemas.openxmlformats.org/officeDocument/2006/relationships/hyperlink" Target="mailto:MWBECompliance@idoa.IN.gov" TargetMode="External" Id="rId40" /><Relationship Type="http://schemas.openxmlformats.org/officeDocument/2006/relationships/hyperlink" Target="mailto:idoareferences@idoa.in.gov" TargetMode="External" Id="rId45" /><Relationship Type="http://schemas.openxmlformats.org/officeDocument/2006/relationships/footer" Target="footer3.xml" Id="rId53"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hyperlink" Target="https://www.in.gov/idoa/procurement/supplier-resource-center/requirements-to-do-business-with-the-state/bidder-profile-registration/" TargetMode="External" Id="rId19" /><Relationship Type="http://schemas.openxmlformats.org/officeDocument/2006/relationships/hyperlink" Target="https://www.in.gov/idoa/mwbe" TargetMode="External" Id="rId31" /><Relationship Type="http://schemas.openxmlformats.org/officeDocument/2006/relationships/hyperlink" Target="https://www.in.gov/idoa/files/ProcurementProtestPolicy.pdf" TargetMode="External" Id="rId44" /><Relationship Type="http://schemas.openxmlformats.org/officeDocument/2006/relationships/header" Target="header2.xml" Id="rId52"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in.gov/iot/iot-vendor-engagement/" TargetMode="External" Id="rId14" /><Relationship Type="http://schemas.openxmlformats.org/officeDocument/2006/relationships/hyperlink" Target="https://www.in.gov/pac/informal/files/18-INF-06.pdf" TargetMode="External" Id="rId22" /><Relationship Type="http://schemas.openxmlformats.org/officeDocument/2006/relationships/hyperlink" Target="https://www.in.gov/idoa/mwbe" TargetMode="External" Id="rId27" /><Relationship Type="http://schemas.openxmlformats.org/officeDocument/2006/relationships/hyperlink" Target="mailto:MWBECompliance@idoa.IN.gov" TargetMode="External" Id="rId30" /><Relationship Type="http://schemas.openxmlformats.org/officeDocument/2006/relationships/hyperlink" Target="https://veterans.certify.sba.gov/" TargetMode="External" Id="rId35" /><Relationship Type="http://schemas.openxmlformats.org/officeDocument/2006/relationships/hyperlink" Target="https://www.in.gov/idoa/files/ProcurementProtestPolicy.pdf" TargetMode="External" Id="rId43" /><Relationship Type="http://schemas.openxmlformats.org/officeDocument/2006/relationships/hyperlink" Target="https://www.in.gov/idoa/procurement/supplier-resource-center/programs-and-preferences/buy-indiana/" TargetMode="External" Id="rId48" /><Relationship Type="http://schemas.openxmlformats.org/officeDocument/2006/relationships/webSettings" Target="webSettings.xml" Id="rId8" /><Relationship Type="http://schemas.openxmlformats.org/officeDocument/2006/relationships/footer" Target="footer2.xml" Id="rId51" /><Relationship Type="http://schemas.openxmlformats.org/officeDocument/2006/relationships/customXml" Target="../customXml/item3.xml" Id="rId3" /><Relationship Type="http://schemas.openxmlformats.org/officeDocument/2006/relationships/hyperlink" Target="https://www.in.gov/idoa/procurement/award-recommendations/" TargetMode="External" Id="rId17" /><Relationship Type="http://schemas.openxmlformats.org/officeDocument/2006/relationships/hyperlink" Target="https://www.in.gov/idoa/mwbe" TargetMode="External" Id="rId25" /><Relationship Type="http://schemas.openxmlformats.org/officeDocument/2006/relationships/hyperlink" Target="https://www.in.gov/idoa/mwbe" TargetMode="External" Id="rId33" /><Relationship Type="http://schemas.openxmlformats.org/officeDocument/2006/relationships/hyperlink" Target="https://www.in.gov/idoa/mwbe" TargetMode="External" Id="rId38" /><Relationship Type="http://schemas.openxmlformats.org/officeDocument/2006/relationships/hyperlink" Target="http://www.in.gov/sos" TargetMode="External" Id="rId46" /><Relationship Type="http://schemas.openxmlformats.org/officeDocument/2006/relationships/hyperlink" Target="https://www.in.gov/idoa/procurement/supplier-resource-center/requirements-to-do-business-with-the-state/bidder-profile-registration/manage-my-bidder-profile/submitting-a-bid/" TargetMode="External" Id="rId20" /><Relationship Type="http://schemas.openxmlformats.org/officeDocument/2006/relationships/hyperlink" Target="mailto:MWBECompliance@idoa.IN.gov" TargetMode="External" Id="rId41" /><Relationship Type="http://schemas.openxmlformats.org/officeDocument/2006/relationships/fontTable" Target="fontTable.xml" Id="rId5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mailto:rfp@idoa.in.gov" TargetMode="External" Id="rId15" /><Relationship Type="http://schemas.openxmlformats.org/officeDocument/2006/relationships/hyperlink" Target="https://www.in.gov/idoa/procurement/supplier-resource-center/requirements-to-do-business-with-the-state/bidder-profile-registration/" TargetMode="External" Id="rId23" /><Relationship Type="http://schemas.openxmlformats.org/officeDocument/2006/relationships/hyperlink" Target="http://www.in.gov/idoa/mwbe/payaudit.htm" TargetMode="External" Id="rId28" /><Relationship Type="http://schemas.openxmlformats.org/officeDocument/2006/relationships/hyperlink" Target="https://www.in.gov/idoa/mwbe" TargetMode="External" Id="rId36" /><Relationship Type="http://schemas.openxmlformats.org/officeDocument/2006/relationships/header" Target="header1.xml" Id="rId49" /><Relationship Type="http://schemas.openxmlformats.org/officeDocument/2006/relationships/hyperlink" Target="https://teams.microsoft.com/l/meetup-join/19%3ameeting_MTRjY2I1MzItYTljYi00NWZlLTg1MmEtODU5YmU0YTMzNzY3%40thread.v2/0?context=%7b%22Tid%22%3a%222199bfba-a409-4f13-b0c4-18b45933d88d%22%2c%22Oid%22%3a%2274c1d8e3-b1b9-444b-9896-d97001523cc2%22%7d" TargetMode="External" Id="Rd654f607248f4d4c" /><Relationship Type="http://schemas.openxmlformats.org/officeDocument/2006/relationships/hyperlink" Target="mailto:AngAlexander@idoa.IN.gov" TargetMode="External" Id="R3e485fc604f343c3" /><Relationship Type="http://schemas.openxmlformats.org/officeDocument/2006/relationships/hyperlink" Target="mailto:smohammad@idoa.in.gov" TargetMode="External" Id="Re6332ac920d14753"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j9UyfNY/hs8S3+3tx3EmgHxyZQ==">CgMxLjAaJwoBMBIiCiAIBCocCgtBQUFCUUM1VndrNBAIGgtBQUFCUUM1VndrNBonCgExEiIKIAgEKhwKC0FBQUJRQzVWd2tZEAgaC0FBQUJRQzVWd2tZGicKATISIgogCAQqHAoLQUFBQlJOLUVTTEkQCBoLQUFBQlJOLUVTTEkaJwoBMxIiCiAIBCocCgtBQUFCUUM1VndrYxAIGgtBQUFCUUM1VndrYxonCgE0EiIKIAgEKhwKC0FBQUJWS1lwN0dFEAgaC0FBQUJWS1lwN0dFGicKATUSIgogCAQqHAoLQUFBQlJOLUVTTE0QCBoLQUFBQlJOLUVTTE0aJwoBNhIiCiAIBCocCgtBQUFCUUM1VndsRRAIGgtBQUFCUUM1VndsRRonCgE3EiIKIAgEKhwKC0FBQUJRQzVWd2xNEAgaC0FBQUJRQzVWd2xNGicKATgSIgogCAQqHAoLQUFBQlFDNVZ3a1EQCBoLQUFBQlFDNVZ3a1EaJwoBORIiCiAIBCocCgtBQUFCUk4tRVNMURAIGgtBQUFCUk4tRVNMURooCgIxMBIiCiAIBCocCgtBQUFCUUM1VndsURAIGgtBQUFCUUM1VndsURooCgIxMRIiCiAIBCocCgtBQUFCUUM1VndrRRAIGgtBQUFCUUM1VndrRRooCgIxMhIiCiAIBCocCgtBQUFCUUM1VndrdxAIGgtBQUFCUUM1VndrdxooCgIxMxIiCiAIBCocCgtBQUFCVktZcDdHVRAIGgtBQUFCVktZcDdHVRooCgIxNBIiCiAIBCocCgtBQUFCUUM1VndrSRAIGgtBQUFCUUM1VndrSRooCgIxNRIiCiAIBCocCgtBQUFCUUM1VndrbxAIGgtBQUFCUUM1VndrbxooCgIxNhIiCiAIBCocCgtBQUFCUUM1VndsSRAIGgtBQUFCUUM1VndsSRooCgIxNxIiCiAIBCocCgtBQUFCUUM1VndrQRAIGgtBQUFCUUM1VndrQRooCgIxOBIiCiAIBCocCgtBQUFCUUM1VndrTRAIGgtBQUFCUUM1VndrTRooCgIxORIiCiAIBCocCgtBQUFCUUM1VndrOBAIGgtBQUFCUUM1VndrOBooCgIyMBIiCiAIBCocCgtBQUFCUUM1VndqOBAIGgtBQUFCUUM1VndqOBooCgIyMRIiCiAIBCocCgtBQUFCUUM1VndsQRAIGgtBQUFCUUM1VndsQRooCgIyMhIiCiAIBCocCgtBQUFCUUM1VndrcxAIGgtBQUFCUUM1VndrcxooCgIyMxIiCiAIBCocCgtBQUFCUUM1VndqNBAIGgtBQUFCUUM1VndqNCLEBgoLQUFBQlFDNVZ3a00SmQYKC0FBQUJRQzVWd2tNEgtBQUFCUUM1VndrTRrEAQoJdGV4dC9odG1sErYBSURPQSAmYW1wOyBBZ2VuY3kgRGlzY3Vzc2lvbjo8YnI+UHJpb3IgYXBwcm92YWwgaXMgcmVxdWlyZWQgZm9yIE1BUSBwb2ludCBsZXZlbHMgYmVsb3cgNDAgb3IgYWJvdmUgNTAuICBQbGVhc2Ugc2VlIHRoZSBMZXR0ZXIgb2YgSW50ZW50IGZvcm0gZm9yIGluc3RydWN0aW9ucyBvbiBob3cgdG8gc2VlayBhcHByb3ZhbC4ivgEKCnRleHQvcGxhaW4SrwFJRE9BICYgQWdlbmN5IERpc2N1c3Npb246ClByaW9yIGFwcHJvdmFsIGlzIHJlcXVpcmVkIGZvciBNQVEgcG9pbnQgbGV2ZWxzIGJlbG93IDQwIG9yIGFib3ZlIDUwLiAgUGxlYXNlIHNlZSB0aGUgTGV0dGVyIG9mIEludGVudCBmb3JtIGZvciBpbnN0cnVjdGlvbnMgb24gaG93IHRvIHNlZWsgYXBwcm92YWwuKkkKEElET0EgUHJvY3VyZW1lbnQaNS8vc3NsLmdzdGF0aWMuY29tL2RvY3MvY29tbW9uL2JsdWVfc2lsaG91ZXR0ZTk2LTAucG5nMKDnjLGvLzig54yxry9ySwoQSURPQSBQcm9jdXJlbWVudBo3CjUvL3NzbC5nc3RhdGljLmNvbS9kb2NzL2NvbW1vbi9ibHVlX3NpbGhvdWV0dGU5Ni0wLnBuZ3gAiAEBmgEGCAAQABgAqgG5ARK2AUlET0EgJmFtcDsgQWdlbmN5IERpc2N1c3Npb246PGJyPlByaW9yIGFwcHJvdmFsIGlzIHJlcXVpcmVkIGZvciBNQVEgcG9pbnQgbGV2ZWxzIGJlbG93IDQwIG9yIGFib3ZlIDUwLiAgUGxlYXNlIHNlZSB0aGUgTGV0dGVyIG9mIEludGVudCBmb3JtIGZvciBpbnN0cnVjdGlvbnMgb24gaG93IHRvIHNlZWsgYXBwcm92YWwusAEAuAEBGKDnjLGvLyCg54yxry8wAEIJa2l4LmNtdDE3IocYCgtBQUFCUUM1VndrSRLcFwoLQUFBQlFDNVZ3a0kSC0FBQUJRQzVWd2tJGsgHCgl0ZXh0L2h0bWwSugdBR0VOQ1kg4oCTIElmIHRoaXMgcHJvY3VyZW1lbnQgaXMgSW5mb3JtYXRpb24gVGVjaG5vbG9neSAoSVQpIHJlbGF0ZWQsIHBsZWFzZSB1c2UgdGhlIGh5cGVybGluayB0byByZXZpZXcgSU9U4oCZcyBBZ2VuY3kgSVQgUHJvY3VyZW1lbnQgVG9vbCBLaXQuIFRoZSBBZ2VuY3kgUHJvY3VyZW1lbnQgVG9vbCBLaXQgY29udGFpbnMgbXVsdGlwbGUgYXJ0aWZhY3RzIGRlc2lnbmVkIHRvIGhlbHAgYWdlbmNpZXMgZ2F0aGVyIGFkZGl0aW9uYWwsIGhlbHBmdWwgaW5mb3JtYXRpb24gZnJvbSByZXNwb25kZW50cyB0byBiZXR0ZXIgdW5kZXJzdGFuZCBhbmQgZXZhbHVhdGUgdGhlIHNvbHV0aW9ucyBiZWluZyBwcm9wb3NlZCB0byB0aGUgU3RhdGUuIFRoZSBBZ2VuY3kgSVQgUHJvY3VyZW1lbnQgVG9vbCBLaXQgT3ZlcnZpZXcsIHdpdGhpbiB0aGUgQWdlbmN5IElUIFByb2N1cmVtZW50IFRvb2wgS2l0LCB3aWxsIHByb3ZpZGUgYWRkaXRpb25hbCBpbmZvcm1hdGlvbiBhYm91dCB0aGUgY29udGVudHMgYW5kIHV0aWxpemF0aW9uIG9mIHRoZSBUb29sIEtpdC48YnI+PGJyPklET0EvQUdFTkNZIOKAkyBJZiBxdWVzdGlvbnMgYXJpc2UgYXJvdW5kIHRoZSBBZ2VuY3kgSVQgUHJvY3VyZW1lbnQgVG9vbCBLaXQgb3IgYW55IElUIHJlbGF0ZWQgcXVlc3Rpb25zIGNvbWUgdXAgZHVyaW5nIHRoZSBRJmFtcDtBIHByb2Nlc3MsIHRoYXQgYXJlIG91dHNpZGUgb2YgdGhlIGFnZW5jaWVzIHNjb3BlLCBwbGVhc2UgcmVhY2ggb3V0IHRvIHRoZSBJT1QgUHJvamVjdCBSaXNrIE1hbmFnZW1lbnQgVGVhbSAoPGEgaHJlZj0ibWFpbHRvOlByb2plY3RSaXNrTWFuYWdlbWVudEBpb3QuSU4uZ292IiB0YXJnZXQ9Il9ibGFuayI+UHJvamVjdFJpc2tNYW5hZ2VtZW50QGlvdC5JTi5nb3Y8L2E+KSB3aXRoIGVub3VnaCB0aW1lIHRvIGJlIGFibGUgdG8gZGlzY3VzcyB0aGVtIHdpdGggb3RoZXJzIGluIElPVC4i+QYKCnRleHQvcGxhaW4S6gZBR0VOQ1kg4oCTIElmIHRoaXMgcHJvY3VyZW1lbnQgaXMgSW5mb3JtYXRpb24gVGVjaG5vbG9neSAoSVQpIHJlbGF0ZWQsIHBsZWFzZSB1c2UgdGhlIGh5cGVybGluayB0byByZXZpZXcgSU9U4oCZcyBBZ2VuY3kgSVQgUHJvY3VyZW1lbnQgVG9vbCBLaXQuIFRoZSBBZ2VuY3kgUHJvY3VyZW1lbnQgVG9vbCBLaXQgY29udGFpbnMgbXVsdGlwbGUgYXJ0aWZhY3RzIGRlc2lnbmVkIHRvIGhlbHAgYWdlbmNpZXMgZ2F0aGVyIGFkZGl0aW9uYWwsIGhlbHBmdWwgaW5mb3JtYXRpb24gZnJvbSByZXNwb25kZW50cyB0byBiZXR0ZXIgdW5kZXJzdGFuZCBhbmQgZXZhbHVhdGUgdGhlIHNvbHV0aW9ucyBiZWluZyBwcm9wb3NlZCB0byB0aGUgU3RhdGUuIFRoZSBBZ2VuY3kgSVQgUHJvY3VyZW1lbnQgVG9vbCBLaXQgT3ZlcnZpZXcsIHdpdGhpbiB0aGUgQWdlbmN5IElUIFByb2N1cmVtZW50IFRvb2wgS2l0LCB3aWxsIHByb3ZpZGUgYWRkaXRpb25hbCBpbmZvcm1hdGlvbiBhYm91dCB0aGUgY29udGVudHMgYW5kIHV0aWxpemF0aW9uIG9mIHRoZSBUb29sIEtpdC4KCklET0EvQUdFTkNZIOKAkyBJZiBxdWVzdGlvbnMgYXJpc2UgYXJvdW5kIHRoZSBBZ2VuY3kgSVQgUHJvY3VyZW1lbnQgVG9vbCBLaXQgb3IgYW55IElUIHJlbGF0ZWQgcXVlc3Rpb25zIGNvbWUgdXAgZHVyaW5nIHRoZSBRJkEgcHJvY2VzcywgdGhhdCBhcmUgb3V0c2lkZSBvZiB0aGUgYWdlbmNpZXMgc2NvcGUsIHBsZWFzZSByZWFjaCBvdXQgdG8gdGhlIElPVCBQcm9qZWN0IFJpc2sgTWFuYWdlbWVudCBUZWFtIChQcm9qZWN0Umlza01hbmFnZW1lbnRAaW90LklOLmdvdikgd2l0aCBlbm91Z2ggdGltZSB0byBiZSBhYmxlIHRvIGRpc2N1c3MgdGhlbSB3aXRoIG90aGVycyBpbiBJT1QuKkkKEElET0EgUHJvY3VyZW1lbnQaNS8vc3NsLmdzdGF0aWMuY29tL2RvY3MvY29tbW9uL2JsdWVfc2lsaG91ZXR0ZTk2LTAucG5nMOC9hbGvLzjgvYWxry9ySwoQSURPQSBQcm9jdXJlbWVudBo3CjUvL3NzbC5nc3RhdGljLmNvbS9kb2NzL2NvbW1vbi9ibHVlX3NpbGhvdWV0dGU5Ni0wLnBuZ3gAiAEBmgEGCAAQABgAqgG9BxK6B0FHRU5DWSDigJMgSWYgdGhpcyBwcm9jdXJlbWVudCBpcyBJbmZvcm1hdGlvbiBUZWNobm9sb2d5IChJVCkgcmVsYXRlZCwgcGxlYXNlIHVzZSB0aGUgaHlwZXJsaW5rIHRvIHJldmlldyBJT1TigJlzIEFnZW5jeSBJVCBQcm9jdXJlbWVudCBUb29sIEtpdC4gVGhlIEFnZW5jeSBQcm9jdXJlbWVudCBUb29sIEtpdCBjb250YWlucyBtdWx0aXBsZSBhcnRpZmFjdHMgZGVzaWduZWQgdG8gaGVscCBhZ2VuY2llcyBnYXRoZXIgYWRkaXRpb25hbCwgaGVscGZ1bCBpbmZvcm1hdGlvbiBmcm9tIHJlc3BvbmRlbnRzIHRvIGJldHRlciB1bmRlcnN0YW5kIGFuZCBldmFsdWF0ZSB0aGUgc29sdXRpb25zIGJlaW5nIHByb3Bvc2VkIHRvIHRoZSBTdGF0ZS4gVGhlIEFnZW5jeSBJVCBQcm9jdXJlbWVudCBUb29sIEtpdCBPdmVydmlldywgd2l0aGluIHRoZSBBZ2VuY3kgSVQgUHJvY3VyZW1lbnQgVG9vbCBLaXQsIHdpbGwgcHJvdmlkZSBhZGRpdGlvbmFsIGluZm9ybWF0aW9uIGFib3V0IHRoZSBjb250ZW50cyBhbmQgdXRpbGl6YXRpb24gb2YgdGhlIFRvb2wgS2l0Ljxicj48YnI+SURPQS9BR0VOQ1kg4oCTIElmIHF1ZXN0aW9ucyBhcmlzZSBhcm91bmQgdGhlIEFnZW5jeSBJVCBQcm9jdXJlbWVudCBUb29sIEtpdCBvciBhbnkgSVQgcmVsYXRlZCBxdWVzdGlvbnMgY29tZSB1cCBkdXJpbmcgdGhlIFEmYW1wO0EgcHJvY2VzcywgdGhhdCBhcmUgb3V0c2lkZSBvZiB0aGUgYWdlbmNpZXMgc2NvcGUsIHBsZWFzZSByZWFjaCBvdXQgdG8gdGhlIElPVCBQcm9qZWN0IFJpc2sgTWFuYWdlbWVudCBUZWFtICg8YSBocmVmPSJtYWlsdG86UHJvamVjdFJpc2tNYW5hZ2VtZW50QGlvdC5JTi5nb3YiIHRhcmdldD0iX2JsYW5rIj5Qcm9qZWN0Umlza01hbmFnZW1lbnRAaW90LklOLmdvdjwvYT4pIHdpdGggZW5vdWdoIHRpbWUgdG8gYmUgYWJsZSB0byBkaXNjdXNzIHRoZW0gd2l0aCBvdGhlcnMgaW4gSU9ULrABALgBARjgvYWxry8g4L2Fsa8vMABCCWtpeC5jbXQxMyKrBQoLQUFBQlZLWXA3R1US+QQKC0FBQUJWS1lwN0dVEgtBQUFCVktZcDdHVRq4AQoJdGV4dC9odG1sEqoBV2lsbCB3ZSBpbmNsdWRlIHRoZXNlIGF0dGFjaG1lbnRzPyB0aGlzIGlzIG5ldyBjb21wYXJlZCB0byBwcmV2aW91cyBSRlAgZm9yIG1lIEA8YSBocmVmPSJtYWlsdG86b2J5bGVzQGlrYXNvY29uc3VsdGluZy5jb20iIHRhcmdldD0iX2JsYW5rIj5vYnlsZXNAaWthc29jb25zdWx0aW5nLmNvbTwvYT4ieAoKdGV4dC9wbGFpbhJqV2lsbCB3ZSBpbmNsdWRlIHRoZXNlIGF0dGFjaG1lbnRzPyB0aGlzIGlzIG5ldyBjb21wYXJlZCB0byBwcmV2aW91cyBSRlAgZm9yIG1lIEBvYnlsZXNAaWthc29jb25zdWx0aW5nLmNvbSobIhUxMTE3OTEyMjMxMjM1MTMxNjcyMDYoADgAMPXyteGdMjjVi7jhnTJKKQoKdGV4dC9wbGFpbhIbQXR0YWNobWVudHMgQjEsIEIyLCBhbmQgQjMsWgxlNjl4ZW1zNXdmYXlyAiAAeACaAQYIABAAGACqAa0BEqoBV2lsbCB3ZSBpbmNsdWRlIHRoZXNlIGF0dGFjaG1lbnRzPyB0aGlzIGlzIG5ldyBjb21wYXJlZCB0byBwcmV2aW91cyBSRlAgZm9yIG1lIEA8YSBocmVmPSJtYWlsdG86b2J5bGVzQGlrYXNvY29uc3VsdGluZy5jb20iIHRhcmdldD0iX2JsYW5rIj5vYnlsZXNAaWthc29jb25zdWx0aW5nLmNvbTwvYT6wAQC4AQAY9fK14Z0yINWLuOGdMjAAQhBraXgueHc0Ym5laGVwYmdvIpceCgtBQUFCUUM1VndqNBLsHQoLQUFBQlFDNVZ3ajQSC0FBQUJRQzVWd2o0Gr4JCgl0ZXh0L2h0bWwSsAlJRE9BICZhbXA7IEFnZW5jeSBEaXNjdXNzaW9uOjxicj5QcmlvciBhcHByb3ZhbCBpcyByZXF1aXJlZCBmb3IgY29zdCBwb2ludCBsZXZlbHMgYmVsb3cgMzAgb3IgYWJvdmUgNDAuICBQbGVhc2Ugc2VlIHRoZSBMZXR0ZXIgb2YgSW50ZW50IGZvcm0gZm9yIGluc3RydWN0aW9ucyBvbiBob3cgdG8gc2VlayBhcHByb3ZhbC48YnI+PGJyPkluIHRoZSBldmVudCBiYXNlbGluZSBzY29yaW5nIGlzIHVzZWQsIElET0Egd2lsbCB1cGRhdGUgdGhpcyBzZWN0aW9uIHdpdGggdGhlIGZvbGxvd2luZyBsYW5ndWFnZS48YnI+PGJyPlByaWNlIHdpbGwgYmUgbWVhc3VyZWQgYWdhaW5zdCB0aGUgU3RhdGXigJlzIGJhc2VsaW5lIGNvc3QgZm9yIHRoaXMgc2NvcGUgb2Ygd29yay4gIFRoZSBjb3N0IHRoYXQgdGhlIFN0YXRlIGlzIGN1cnJlbnRseSBwYXlpbmcgb3IgaXRzIGJlc3QgZXN0aW1hdGUgd2lsbCBjb25zdGl0dXRlIHRoZSBiYXNlbGluZSBjb3N0LiAgQ29zdCBzY29yaW5nIHBvaW50cyB3aWxsIGJlIGFzc2lnbmVkIGFzIGZvbGxvd3M6IDxicj5SZXNwb25kZW50cyB3aG8gbWVldCB0aGUgU3RhdGXigJlzIGN1cnJlbnQgYmFzZWxpbmUgY29zdCB3aWxsIHJlY2VpdmUgemVybyAoMCkgY29zdCBwb2ludHMuPGJyPlJlc3BvbmRlbnRzIHdobyBwcm9wb3NlIGEgZGVjcmVhc2UgdG8gdGhlIFN0YXRl4oCZcyBjdXJyZW50IGNvc3RzIHdpbGwgcmVjZWl2ZSBwb3NpdGl2ZSBwb2ludHMgYXQgdGhlIHNhbWUgcmF0ZSBhcyBiaWQgaW5jcmVhc2luZyBjb3N0LiA8YnI+UmVzcG9uZGVudHMgd2hvIHByb3Bvc2UgYW4gaW5jcmVhc2UgdG8gdGhlIFN0YXRl4oCZcyBjdXJyZW50IGNvc3Qgd2lsbCByZWNlaXZlIG5lZ2F0aXZlIHBvaW50cyBhdCB0aGUgc2FtZSByYXRlIGFzIGJpZCBsb3dlcmluZyBjb3N0LiA8YnI+UmVzcG9uZGVudHMgd2hvIHByb3Bvc2UgYSAxMCUgZGVjcmVhc2UgdG8gdGhlIFN0YXRl4oCZcyBjdXJyZW50IGJhc2VsaW5lIGNvc3Qgd2lsbCByZWNlaXZlIGFsbCB0aGUgYXZhaWxhYmxlIGNvc3QgcG9pbnRzLjxicj5JZiBtdWx0aXBsZSBSZXNwb25kZW50cyBkZWNyZWFzZSBjb3N0cyBiZWxvdyAxMCUgb2YgdGhlIGN1cnJlbnQgYmFzZWxpbmUsIGFuIGFkZGl0aW9uYWwgNSBwb2ludHMgd2lsbCBiZSBhZGRlZCB0byB0aGUgUmVzcG9uZGVudCBwcm9wb3NpbmcgdGhlIGxvd2VzdCBjb3N0IHRvIHRoZSBTdGF0ZS4inQkKCnRleHQvcGxhaW4SjglJRE9BICYgQWdlbmN5IERpc2N1c3Npb246ClByaW9yIGFwcHJvdmFsIGlzIHJlcXVpcmVkIGZvciBjb3N0IHBvaW50IGxldmVscyBiZWxvdyAzMCBvciBhYm92ZSA0MC4gIFBsZWFzZSBzZWUgdGhlIExldHRlciBvZiBJbnRlbnQgZm9ybSBmb3IgaW5zdHJ1Y3Rpb25zIG9uIGhvdyB0byBzZWVrIGFwcHJvdmFsLgoKSW4gdGhlIGV2ZW50IGJhc2VsaW5lIHNjb3JpbmcgaXMgdXNlZCwgSURPQSB3aWxsIHVwZGF0ZSB0aGlzIHNlY3Rpb24gd2l0aCB0aGUgZm9sbG93aW5nIGxhbmd1YWdlLgoKUHJpY2Ugd2lsbCBiZSBtZWFzdXJlZCBhZ2FpbnN0IHRoZSBTdGF0ZeKAmXMgYmFzZWxpbmUgY29zdCBmb3IgdGhpcyBzY29wZSBvZiB3b3JrLiAgVGhlIGNvc3QgdGhhdCB0aGUgU3RhdGUgaXMgY3VycmVudGx5IHBheWluZyBvciBpdHMgYmVzdCBlc3RpbWF0ZSB3aWxsIGNvbnN0aXR1dGUgdGhlIGJhc2VsaW5lIGNvc3QuICBDb3N0IHNjb3JpbmcgcG9pbnRzIHdpbGwgYmUgYXNzaWduZWQgYXMgZm9sbG93czogClJlc3BvbmRlbnRzIHdobyBtZWV0IHRoZSBTdGF0ZeKAmXMgY3VycmVudCBiYXNlbGluZSBjb3N0IHdpbGwgcmVjZWl2ZSB6ZXJvICgwKSBjb3N0IHBvaW50cy4KUmVzcG9uZGVudHMgd2hvIHByb3Bvc2UgYSBkZWNyZWFzZSB0byB0aGUgU3RhdGXigJlzIGN1cnJlbnQgY29zdHMgd2lsbCByZWNlaXZlIHBvc2l0aXZlIHBvaW50cyBhdCB0aGUgc2FtZSByYXRlIGFzIGJpZCBpbmNyZWFzaW5nIGNvc3QuIApSZXNwb25kZW50cyB3aG8gcHJvcG9zZSBhbiBpbmNyZWFzZSB0byB0aGUgU3RhdGXigJlzIGN1cnJlbnQgY29zdCB3aWxsIHJlY2VpdmUgbmVnYXRpdmUgcG9pbnRzIGF0IHRoZSBzYW1lIHJhdGUgYXMgYmlkIGxvd2VyaW5nIGNvc3QuIApSZXNwb25kZW50cyB3aG8gcHJvcG9zZSBhIDEwJSBkZWNyZWFzZSB0byB0aGUgU3RhdGXigJlzIGN1cnJlbnQgYmFzZWxpbmUgY29zdCB3aWxsIHJlY2VpdmUgYWxsIHRoZSBhdmFpbGFibGUgY29zdCBwb2ludHMuCklmIG11bHRpcGxlIFJlc3BvbmRlbnRzIGRlY3JlYXNlIGNvc3RzIGJlbG93IDEwJSBvZiB0aGUgY3VycmVudCBiYXNlbGluZSwgYW4gYWRkaXRpb25hbCA1IHBvaW50cyB3aWxsIGJlIGFkZGVkIHRvIHRoZSBSZXNwb25kZW50IHByb3Bvc2luZyB0aGUgbG93ZXN0IGNvc3QgdG8gdGhlIFN0YXRlLipJChBJRE9BIFByb2N1cmVtZW50GjUvL3NzbC5nc3RhdGljLmNvbS9kb2NzL2NvbW1vbi9ibHVlX3NpbGhvdWV0dGU5Ni0wLnBuZzCAzNTGty84gMzUxrcvcksKEElET0EgUHJvY3VyZW1lbnQaNwo1Ly9zc2wuZ3N0YXRpYy5jb20vZG9jcy9jb21tb24vYmx1ZV9zaWxob3VldHRlOTYtMC5wbmd4AIgBAZoBBggAEAAYAKoBswkSsAlJRE9BICZhbXA7IEFnZW5jeSBEaXNjdXNzaW9uOjxicj5QcmlvciBhcHByb3ZhbCBpcyByZXF1aXJlZCBmb3IgY29zdCBwb2ludCBsZXZlbHMgYmVsb3cgMzAgb3IgYWJvdmUgNDAuICBQbGVhc2Ugc2VlIHRoZSBMZXR0ZXIgb2YgSW50ZW50IGZvcm0gZm9yIGluc3RydWN0aW9ucyBvbiBob3cgdG8gc2VlayBhcHByb3ZhbC48YnI+PGJyPkluIHRoZSBldmVudCBiYXNlbGluZSBzY29yaW5nIGlzIHVzZWQsIElET0Egd2lsbCB1cGRhdGUgdGhpcyBzZWN0aW9uIHdpdGggdGhlIGZvbGxvd2luZyBsYW5ndWFnZS48YnI+PGJyPlByaWNlIHdpbGwgYmUgbWVhc3VyZWQgYWdhaW5zdCB0aGUgU3RhdGXigJlzIGJhc2VsaW5lIGNvc3QgZm9yIHRoaXMgc2NvcGUgb2Ygd29yay4gIFRoZSBjb3N0IHRoYXQgdGhlIFN0YXRlIGlzIGN1cnJlbnRseSBwYXlpbmcgb3IgaXRzIGJlc3QgZXN0aW1hdGUgd2lsbCBjb25zdGl0dXRlIHRoZSBiYXNlbGluZSBjb3N0LiAgQ29zdCBzY29yaW5nIHBvaW50cyB3aWxsIGJlIGFzc2lnbmVkIGFzIGZvbGxvd3M6IDxicj5SZXNwb25kZW50cyB3aG8gbWVldCB0aGUgU3RhdGXigJlzIGN1cnJlbnQgYmFzZWxpbmUgY29zdCB3aWxsIHJlY2VpdmUgemVybyAoMCkgY29zdCBwb2ludHMuPGJyPlJlc3BvbmRlbnRzIHdobyBwcm9wb3NlIGEgZGVjcmVhc2UgdG8gdGhlIFN0YXRl4oCZcyBjdXJyZW50IGNvc3RzIHdpbGwgcmVjZWl2ZSBwb3NpdGl2ZSBwb2ludHMgYXQgdGhlIHNhbWUgcmF0ZSBhcyBiaWQgaW5jcmVhc2luZyBjb3N0LiA8YnI+UmVzcG9uZGVudHMgd2hvIHByb3Bvc2UgYW4gaW5jcmVhc2UgdG8gdGhlIFN0YXRl4oCZcyBjdXJyZW50IGNvc3Qgd2lsbCByZWNlaXZlIG5lZ2F0aXZlIHBvaW50cyBhdCB0aGUgc2FtZSByYXRlIGFzIGJpZCBsb3dlcmluZyBjb3N0LiA8YnI+UmVzcG9uZGVudHMgd2hvIHByb3Bvc2UgYSAxMCUgZGVjcmVhc2UgdG8gdGhlIFN0YXRl4oCZcyBjdXJyZW50IGJhc2VsaW5lIGNvc3Qgd2lsbCByZWNlaXZlIGFsbCB0aGUgYXZhaWxhYmxlIGNvc3QgcG9pbnRzLjxicj5JZiBtdWx0aXBsZSBSZXNwb25kZW50cyBkZWNyZWFzZSBjb3N0cyBiZWxvdyAxMCUgb2YgdGhlIGN1cnJlbnQgYmFzZWxpbmUsIGFuIGFkZGl0aW9uYWwgNSBwb2ludHMgd2lsbCBiZSBhZGRlZCB0byB0aGUgUmVzcG9uZGVudCBwcm9wb3NpbmcgdGhlIGxvd2VzdCBjb3N0IHRvIHRoZSBTdGF0ZS6wAQC4AQEYgMzUxrcvIIDM1Ma3LzAAQglraXguY210MjIimgQKC0FBQUJRQzVWd2tREvADCgtBQUFCUUM1VndrURILQUFBQlFDNVZ3a1EaYgoJdGV4dC9odG1sElVJRE9BICZhbXA7IEFnZW5jeSBEaXNjdXNzaW9uOjxicj5JRE9BIHdpbGwgY3JlYXRlIGEgcmVzcG9uc2UgdGVtcGxhdGUgZm9yIHRoZSBBZ2VuY3kuIlwKCnRleHQvcGxhaW4STklET0EgJiBBZ2VuY3kgRGlzY3Vzc2lvbjoKSURPQSB3aWxsIGNyZWF0ZSBhIHJlc3BvbnNlIHRlbXBsYXRlIGZvciB0aGUgQWdlbmN5LipJChBJRE9BIFByb2N1cmVtZW50GjUvL3NzbC5nc3RhdGljLmNvbS9kb2NzL2NvbW1vbi9ibHVlX3NpbGhvdWV0dGU5Ni0wLnBuZzDgxNmwry844MTZsK8vcksKEElET0EgUHJvY3VyZW1lbnQaNwo1Ly9zc2wuZ3N0YXRpYy5jb20vZG9jcy9jb21tb24vYmx1ZV9zaWxob3VldHRlOTYtMC5wbmd4AIgBAZoBBggAEAAYAKoBVxJVSURPQSAmYW1wOyBBZ2VuY3kgRGlzY3Vzc2lvbjo8YnI+SURPQSB3aWxsIGNyZWF0ZSBhIHJlc3BvbnNlIHRlbXBsYXRlIGZvciB0aGUgQWdlbmN5LrABALgBARjgxNmwry8g4MTZsK8vMABCCGtpeC5jbXQ5IsUHCgtBQUFCUUM1VndrWRKbBwoLQUFBQlFDNVZ3a1kSC0FBQUJRQzVWd2tZGvABCgl0ZXh0L2h0bWwS4gFBR0VOQ1k6IFRoaXMgc2VjdGlvbiBzaG91bGQgaW5jbHVkZSwgYnV0IGlzIG5vdCBsaW1pdGVkIHRvLCB0aGUgZm9sbG93aW5nOjxicj4gUGVyZm9ybWFuY2UgKGRlc2NyaWJlIHdoYXQgY2FuIGJlIGFjY29tcGxpc2hlZCk8YnI+IEZ1bmN0aW9uYWwgKGNvbnZleSB0aGUgZW5kIHB1cnBvc2Ugb3IgcmVzdWx0KTxicj4gRGVzaWduIChjb252ZXkgcHJlY2lzZWx5IHdoYXQgYXJlIHRvIGJlIGRvbmUpIugBCgp0ZXh0L3BsYWluEtkBQUdFTkNZOiBUaGlzIHNlY3Rpb24gc2hvdWxkIGluY2x1ZGUsIGJ1dCBpcyBub3QgbGltaXRlZCB0bywgdGhlIGZvbGxvd2luZzoKIFBlcmZvcm1hbmNlIChkZXNjcmliZSB3aGF0IGNhbiBiZSBhY2NvbXBsaXNoZWQpCiBGdW5jdGlvbmFsIChjb252ZXkgdGhlIGVuZCBwdXJwb3NlIG9yIHJlc3VsdCkKIERlc2lnbiAoY29udmV5IHByZWNpc2VseSB3aGF0IGFyZSB0byBiZSBkb25lKSpJChBJRE9BIFByb2N1cmVtZW50GjUvL3NzbC5nc3RhdGljLmNvbS9kb2NzL2NvbW1vbi9ibHVlX3NpbGhvdWV0dGU5Ni0wLnBuZzCg1uuvry84oNbrr68vcksKEElET0EgUHJvY3VyZW1lbnQaNwo1Ly9zc2wuZ3N0YXRpYy5jb20vZG9jcy9jb21tb24vYmx1ZV9zaWxob3VldHRlOTYtMC5wbmd4AIgBAZoBBggAEAAYAKoB5QES4gFBR0VOQ1k6IFRoaXMgc2VjdGlvbiBzaG91bGQgaW5jbHVkZSwgYnV0IGlzIG5vdCBsaW1pdGVkIHRvLCB0aGUgZm9sbG93aW5nOjxicj4gUGVyZm9ybWFuY2UgKGRlc2NyaWJlIHdoYXQgY2FuIGJlIGFjY29tcGxpc2hlZCk8YnI+IEZ1bmN0aW9uYWwgKGNvbnZleSB0aGUgZW5kIHB1cnBvc2Ugb3IgcmVzdWx0KTxicj4gRGVzaWduIChjb252ZXkgcHJlY2lzZWx5IHdoYXQgYXJlIHRvIGJlIGRvbmUpsAEAuAEBGKDW66+vLyCg1uuvry8wAEIIa2l4LmNtdDEiugQKC0FBQUJRQzVWd2o4Eo8ECgtBQUFCUUM1VndqOBILQUFBQlFDNVZ3ajgaagoJdGV4dC9odG1sEl1JbiB0aGUgZXZlbnQgdGhhdCBiYXNlbGluZSBzY29yaW5nIGlzIHVzZWQsIElET0Egd2lsbCB1cGRhdGUgdGhlIFN1bW1hcnkgRXZhbHVhdGlvbiBDcml0ZXJpYS4iawoKdGV4dC9wbGFpbhJdSW4gdGhlIGV2ZW50IHRoYXQgYmFzZWxpbmUgc2NvcmluZyBpcyB1c2VkLCBJRE9BIHdpbGwgdXBkYXRlIHRoZSBTdW1tYXJ5IEV2YWx1YXRpb24gQ3JpdGVyaWEuKkkKEElET0EgUHJvY3VyZW1lbnQaNS8vc3NsLmdzdGF0aWMuY29tL2RvY3MvY29tbW9uL2JsdWVfc2lsaG91ZXR0ZTk2LTAucG5nMID5xca3LziA+cXGty9ySwoQSURPQSBQcm9jdXJlbWVudBo3CjUvL3NzbC5nc3RhdGljLmNvbS9kb2NzL2NvbW1vbi9ibHVlX3NpbGhvdWV0dGU5Ni0wLnBuZ3gAiAEBmgEGCAAQABgAqgFfEl1JbiB0aGUgZXZlbnQgdGhhdCBiYXNlbGluZSBzY29yaW5nIGlzIHVzZWQsIElET0Egd2lsbCB1cGRhdGUgdGhlIFN1bW1hcnkgRXZhbHVhdGlvbiBDcml0ZXJpYS6wAQC4AQEYgPnFxrcvIID5xca3LzAAQglraXguY210MTkimwIKC0FBQUJWS1lwN0dFEukBCgtBQUFCVktZcDdHRRILQUFBQlZLWXA3R0UaJAoJdGV4dC9odG1sEhdUbyBiZSB1cGRhdGVkL2NvbmZpcm1lZCIlCgp0ZXh0L3BsYWluEhdUbyBiZSB1cGRhdGVkL2NvbmZpcm1lZCobIhUxMTE3OTEyMjMxMjM1MTMxNjcyMDYoADgAMIHFqeGdMjiBxanhnTJKFwoKdGV4dC9wbGFpbhIJS2V5IERhdGVzWgtuazk0YW5vbWc0a3ICIAB4AJoBBggAEAAYAKoBGRIXVG8gYmUgdXBkYXRlZC9jb25maXJtZWSwAQC4AQAYgcWp4Z0yIIHFqeGdMjAAQhBraXguOHBqY3JtdXdkdTBzIvIECgtBQUFCUUM1VndsRRLIBAoLQUFBQlFDNVZ3bEUSC0FBQUJRQzVWd2xFGn8KCXRleHQvaHRtbBJySWYgaW4gcGVyc29uLCBhZGQgYXBwcm9wcmlhdGUsIGNvbmZlcmVuY2Ugcm9vbSBkZXRhaWxzLiA8YnI+PGJyPklmIFZpcnR1YWwsIGFkZCBUZWFtcyBtZWV0aW5nIGluZm8gd2hlbiBhdmFpbGFibGUuInoKCnRleHQvcGxhaW4SbElmIGluIHBlcnNvbiwgYWRkIGFwcHJvcHJpYXRlLCBjb25mZXJlbmNlIHJvb20gZGV0YWlscy4gCgpJZiBWaXJ0dWFsLCBhZGQgVGVhbXMgbWVldGluZyBpbmZvIHdoZW4gYXZhaWxhYmxlLipJChBJRE9BIFByb2N1cmVtZW50GjUvL3NzbC5nc3RhdGljLmNvbS9kb2NzL2NvbW1vbi9ibHVlX3NpbGhvdWV0dGU5Ni0wLnBuZzDgp7/bmjE44Ke/25oxcksKEElET0EgUHJvY3VyZW1lbnQaNwo1Ly9zc2wuZ3N0YXRpYy5jb20vZG9jcy9jb21tb24vYmx1ZV9zaWxob3VldHRlOTYtMC5wbmd4AIgBAZoBBggAEAAYAKoBdBJySWYgaW4gcGVyc29uLCBhZGQgYXBwcm9wcmlhdGUsIGNvbmZlcmVuY2Ugcm9vbSBkZXRhaWxzLiA8YnI+PGJyPklmIFZpcnR1YWwsIGFkZCBUZWFtcyBtZWV0aW5nIGluZm8gd2hlbiBhdmFpbGFibGUusAEAuAEBGOCnv9uaMSDgp7/bmjEwAEIIa2l4LmNtdDcimwYKC0FBQUJSTi1FU0xREukFCgtBQUFCUk4tRVNMURILQUFBQlJOLUVTTFEa5QEKCXRleHQvaHRtbBLXAUA8YSBocmVmPSJtYWlsdG86b2J5bGVzQGlrYXNvY29uc3VsdGluZy5jb20iIHRhcmdldD0iX2JsYW5rIj5vYnlsZXNAaWthc29jb25zdWx0aW5nLmNvbTwvYT4gd2UgaGF2ZSBub3QgY29uZmlybWVkIHRoZSBudW1iZXLCoG9mIHJlZmVyZW5jZXMsIGkgaGF2ZSBzZWVuIDMgaW4gdGhlIHBhc3QgLSBpIGNvdWxkIHNlZSAyIGFzIG1vcmUgYXBwcm9wcmlhdGUgaW4gdGhpcyBjYXNlIqYBCgp0ZXh0L3BsYWluEpcBQG9ieWxlc0Bpa2Fzb2NvbnN1bHRpbmcuY29tIHdlIGhhdmUgbm90IGNvbmZpcm1lZCB0aGUgbnVtYmVywqBvZiByZWZlcmVuY2VzLCBpIGhhdmUgc2VlbiAzIGluIHRoZSBwYXN0IC0gaSBjb3VsZCBzZWUgMiBhcyBtb3JlIGFwcHJvcHJpYXRlIGluIHRoaXMgY2FzZSobIhUxMTE3OTEyMjMxMjM1MTMxNjcyMDYoADgAMKeiweaeMjinosHmnjJKEQoKdGV4dC9wbGFpbhIDKDMpWgtlcTNtc3d3dW43c3ICIAB4AJoBBggAEAAYAKoB2gES1wFAPGEgaHJlZj0ibWFpbHRvOm9ieWxlc0Bpa2Fzb2NvbnN1bHRpbmcuY29tIiB0YXJnZXQ9Il9ibGFuayI+b2J5bGVzQGlrYXNvY29uc3VsdGluZy5jb208L2E+IHdlIGhhdmUgbm90IGNvbmZpcm1lZCB0aGUgbnVtYmVywqBvZiByZWZlcmVuY2VzLCBpIGhhdmUgc2VlbiAzIGluIHRoZSBwYXN0IC0gaSBjb3VsZCBzZWUgMiBhcyBtb3JlIGFwcHJvcHJpYXRlIGluIHRoaXMgY2FzZbABALgBABinosHmnjIgp6LB5p4yMABCEGtpeC5mamRsYnZmbjd3djkioxUKC0FBQUJRQzVWd2tjEvkUCgtBQUFCUUM1VndrYxILQUFBQlFDNVZ3a2MavgYKCXRleHQvaHRtbBKwBlByZS1wcm9wb3NhbCBDb25mZXJlbmNlcyBhcmUgYXQgdGhlIGRpc2NyZXRpb24gb2YgdGhlIGFnZW5jeS4gPGJyPjxicj5UaGV5IGNhbiBiZSBlaXRoZXIgaW4gcGVyc29uIG9yIHZpcnR1YWwuIFRoaXMgd2lsbCBiZSBkZXRlcm1pbmVkIGJ5IElET0EgTGVhZCBhbmQgRGlyZWN0b3IuIDxicj48YnI+TG9jYXRpb24gaW5mb3JtYXRpb24gc2hvdWxkIHNwZWNpZnkgZWl0aGVyIGEgcGh5c2ljYWwgbG9jYXRpb24gb3IgdGhlIGxpbmsgZm9yIHRoZSB2aXJ0dWFsIGNvbmZlcmVuY2UuICBJRE9BIHdpbGwgaW5zZXJ0IGFjY2VzcyBpbnN0cnVjdGlvbnMgaW4gU2VjdGlvbiAxLjI0IFN1bW1hcnkgb2YgTWlsZXN0b25lcy48YnI+PGJyPkluIHRoZSBldmVudCBubyBwcmUtcHJvcG9zYWwgY29uZmVyZW5jZSBpcyB0byBvY2N1ciwgdGhpcyBwYXJhZ3JhcGggc2hvdWxkIGJlIGRlbGV0ZWQgYW5kIHJlcGxhY2VkIHdpdGg6IDxicj5BIHByZS1wcm9wb3NhbCBjb25mZXJlbmNlIHdpbGwgbm90IGJlIGhlbGQgZm9yIHRoaXMgc29saWNpdGF0aW9uLiAgQSBQb3dlclBvaW50IHNsaWRlIGRlY2sgd2lsbCBiZSBwb3N0ZWQgdG8gdGhlIElET0EgU3VwcGxpZXIgUG9ydGFsIGNvbnRhaW5pbmcgdGhlIGluZm9ybWF0aW9uIG5vcm1hbGx5IHNoYXJlZCBkdXJpbmcgdGhpcyBtZWV0aW5nLiAgSW50ZXJlc3RlZCBwYXJ0aWVzIG1heSBzdWJtaXQgYW55IHF1ZXN0aW9ucyB0aGV5IGhhdmUgdG8gYmUgYWRkcmVzc2VkIGR1cmluZyB0aGUgd3JpdHRlbiBRdWVzdGlvbi9JbnF1aXJ5IHByb2Nlc3MsIGFzIGZ1cnRoZXIgaW5zdHJ1Y3RlZCBpbiBTZWN0aW9uIDEuNyKqBgoKdGV4dC9wbGFpbhKbBlByZS1wcm9wb3NhbCBDb25mZXJlbmNlcyBhcmUgYXQgdGhlIGRpc2NyZXRpb24gb2YgdGhlIGFnZW5jeS4gCgpUaGV5IGNhbiBiZSBlaXRoZXIgaW4gcGVyc29uIG9yIHZpcnR1YWwuIFRoaXMgd2lsbCBiZSBkZXRlcm1pbmVkIGJ5IElET0EgTGVhZCBhbmQgRGlyZWN0b3IuIAoKTG9jYXRpb24gaW5mb3JtYXRpb24gc2hvdWxkIHNwZWNpZnkgZWl0aGVyIGEgcGh5c2ljYWwgbG9jYXRpb24gb3IgdGhlIGxpbmsgZm9yIHRoZSB2aXJ0dWFsIGNvbmZlcmVuY2UuICBJRE9BIHdpbGwgaW5zZXJ0IGFjY2VzcyBpbnN0cnVjdGlvbnMgaW4gU2VjdGlvbiAxLjI0IFN1bW1hcnkgb2YgTWlsZXN0b25lcy4KCkluIHRoZSBldmVudCBubyBwcmUtcHJvcG9zYWwgY29uZmVyZW5jZSBpcyB0byBvY2N1ciwgdGhpcyBwYXJhZ3JhcGggc2hvdWxkIGJlIGRlbGV0ZWQgYW5kIHJlcGxhY2VkIHdpdGg6IApBIHByZS1wcm9wb3NhbCBjb25mZXJlbmNlIHdpbGwgbm90IGJlIGhlbGQgZm9yIHRoaXMgc29saWNpdGF0aW9uLiAgQSBQb3dlclBvaW50IHNsaWRlIGRlY2sgd2lsbCBiZSBwb3N0ZWQgdG8gdGhlIElET0EgU3VwcGxpZXIgUG9ydGFsIGNvbnRhaW5pbmcgdGhlIGluZm9ybWF0aW9uIG5vcm1hbGx5IHNoYXJlZCBkdXJpbmcgdGhpcyBtZWV0aW5nLiAgSW50ZXJlc3RlZCBwYXJ0aWVzIG1heSBzdWJtaXQgYW55IHF1ZXN0aW9ucyB0aGV5IGhhdmUgdG8gYmUgYWRkcmVzc2VkIGR1cmluZyB0aGUgd3JpdHRlbiBRdWVzdGlvbi9JbnF1aXJ5IHByb2Nlc3MsIGFzIGZ1cnRoZXIgaW5zdHJ1Y3RlZCBpbiBTZWN0aW9uIDEuNypJChBJRE9BIFByb2N1cmVtZW50GjUvL3NzbC5nc3RhdGljLmNvbS9kb2NzL2NvbW1vbi9ibHVlX3NpbGhvdWV0dGU5Ni0wLnBuZzDA/JW6sC84wPyVurAvcksKEElET0EgUHJvY3VyZW1lbnQaNwo1Ly9zc2wuZ3N0YXRpYy5jb20vZG9jcy9jb21tb24vYmx1ZV9zaWxob3VldHRlOTYtMC5wbmd4AIgBAZoBBggAEAAYAKoBswYSsAZQcmUtcHJvcG9zYWwgQ29uZmVyZW5jZXMgYXJlIGF0IHRoZSBkaXNjcmV0aW9uIG9mIHRoZSBhZ2VuY3kuIDxicj48YnI+VGhleSBjYW4gYmUgZWl0aGVyIGluIHBlcnNvbiBvciB2aXJ0dWFsLiBUaGlzIHdpbGwgYmUgZGV0ZXJtaW5lZCBieSBJRE9BIExlYWQgYW5kIERpcmVjdG9yLiA8YnI+PGJyPkxvY2F0aW9uIGluZm9ybWF0aW9uIHNob3VsZCBzcGVjaWZ5IGVpdGhlciBhIHBoeXNpY2FsIGxvY2F0aW9uIG9yIHRoZSBsaW5rIGZvciB0aGUgdmlydHVhbCBjb25mZXJlbmNlLiAgSURPQSB3aWxsIGluc2VydCBhY2Nlc3MgaW5zdHJ1Y3Rpb25zIGluIFNlY3Rpb24gMS4yNCBTdW1tYXJ5IG9mIE1pbGVzdG9uZXMuPGJyPjxicj5JbiB0aGUgZXZlbnQgbm8gcHJlLXByb3Bvc2FsIGNvbmZlcmVuY2UgaXMgdG8gb2NjdXIsIHRoaXMgcGFyYWdyYXBoIHNob3VsZCBiZSBkZWxldGVkIGFuZCByZXBsYWNlZCB3aXRoOiA8YnI+QSBwcmUtcHJvcG9zYWwgY29uZmVyZW5jZSB3aWxsIG5vdCBiZSBoZWxkIGZvciB0aGlzIHNvbGljaXRhdGlvbi4gIEEgUG93ZXJQb2ludCBzbGlkZSBkZWNrIHdpbGwgYmUgcG9zdGVkIHRvIHRoZSBJRE9BIFN1cHBsaWVyIFBvcnRhbCBjb250YWluaW5nIHRoZSBpbmZvcm1hdGlvbiBub3JtYWxseSBzaGFyZWQgZHVyaW5nIHRoaXMgbWVldGluZy4gIEludGVyZXN0ZWQgcGFydGllcyBtYXkgc3VibWl0IGFueSBxdWVzdGlvbnMgdGhleSBoYXZlIHRvIGJlIGFkZHJlc3NlZCBkdXJpbmcgdGhlIHdyaXR0ZW4gUXVlc3Rpb24vSW5xdWlyeSBwcm9jZXNzLCBhcyBmdXJ0aGVyIGluc3RydWN0ZWQgaW4gU2VjdGlvbiAxLjewAQC4AQEYwPyVurAvIMD8lbqwLzAAQghraXguY210NiLHCAoLQUFBQlFDNVZ3bEESnAgKC0FBQUJRQzVWd2xBEgtBQUFCUUM1VndsQRqaAgoJdGV4dC9odG1sEowCSW4gdGhlIGV2ZW50IGJhc2VsaW5lIHNjb3JpbmcgaXMgYmVpbmcgdXNlZCwgSURPQSB3aWxsIGFkZCB0aGUgZm9sbG93aW5nIHNlbnRlbmNlIGFmdGVyIHRoZSBmaXJzdCBzZW50ZW5jZS48YnI+PGJyPlRoaXMgc2NvcmluZyB3aWxsIGhhdmUgYSBtYXhpbXVtIHBvc3NpYmxlIHNjb3JlIG9mIDgwIHBvaW50cyB3aXRoIGEgcG90ZW50aWFsIG9mIDUgYm9udXMgcG9pbnRzIGlmIGJhc2VsaW5lIHNjb3JpbmcgaW4gdXNlZCBhbmQgY2VydGFpbiBjcml0ZXJpYSBhcmUgbWV0LiKVAgoKdGV4dC9wbGFpbhKGAkluIHRoZSBldmVudCBiYXNlbGluZSBzY29yaW5nIGlzIGJlaW5nIHVzZWQsIElET0Egd2lsbCBhZGQgdGhlIGZvbGxvd2luZyBzZW50ZW5jZSBhZnRlciB0aGUgZmlyc3Qgc2VudGVuY2UuCgpUaGlzIHNjb3Jpbmcgd2lsbCBoYXZlIGEgbWF4aW11bSBwb3NzaWJsZSBzY29yZSBvZiA4MCBwb2ludHMgd2l0aCBhIHBvdGVudGlhbCBvZiA1IGJvbnVzIHBvaW50cyBpZiBiYXNlbGluZSBzY29yaW5nIGluIHVzZWQgYW5kIGNlcnRhaW4gY3JpdGVyaWEgYXJlIG1ldC4qSQoQSURPQSBQcm9jdXJlbWVudBo1Ly9zc2wuZ3N0YXRpYy5jb20vZG9jcy9jb21tb24vYmx1ZV9zaWxob3VldHRlOTYtMC5wbmcwoPfQxrcvOKD30Ma3L3JLChBJRE9BIFByb2N1cmVtZW50GjcKNS8vc3NsLmdzdGF0aWMuY29tL2RvY3MvY29tbW9uL2JsdWVfc2lsaG91ZXR0ZTk2LTAucG5neACIAQGaAQYIABAAGACqAY8CEowCSW4gdGhlIGV2ZW50IGJhc2VsaW5lIHNjb3JpbmcgaXMgYmVpbmcgdXNlZCwgSURPQSB3aWxsIGFkZCB0aGUgZm9sbG93aW5nIHNlbnRlbmNlIGFmdGVyIHRoZSBmaXJzdCBzZW50ZW5jZS48YnI+PGJyPlRoaXMgc2NvcmluZyB3aWxsIGhhdmUgYSBtYXhpbXVtIHBvc3NpYmxlIHNjb3JlIG9mIDgwIHBvaW50cyB3aXRoIGEgcG90ZW50aWFsIG9mIDUgYm9udXMgcG9pbnRzIGlmIGJhc2VsaW5lIHNjb3JpbmcgaW4gdXNlZCBhbmQgY2VydGFpbiBjcml0ZXJpYSBhcmUgbWV0LrABALgBARig99DGty8goPfQxrcvMABCCWtpeC5jbXQyMCLiIQoLQUFBQlFDNVZ3a28StyEKC0FBQUJRQzVWd2tvEgtBQUFCUUM1VndrbxrbCgoJdGV4dC9odG1sEs0KSURPQSAmYW1wOyBBZ2VuY3kgRGlzY3Vzc2lvbjo8YnI+SURPQSB3aWxsIGFzc2lzdCBpbiB0aGUgY3JlYXRpb24gb2YgdGhlIHRlbXBsYXRlIGZvciB0aGUgYWdlbmN5Ljxicj48YnI+W0FnZW5jeSB0byBjcmVhdGUgYSBzZXJpZXMgb2Ygb3Blbi1lbmRlZCBxdWVzdGlvbnMgdGhhdCB3aWxsIGFsbG93IHRoZSBhZ2VuY3kgdG8gZXZhbHVhdGUgdGhlIHRlY2huaWNhbCBhc3BlY3RzIHByb3Bvc2VkIGJ5IHRoZSByZXNwb25kZW50IGFzIGl0IHJlbGF0ZXMgdG8gZnVsZmlsbGluZyB0aGUgU2NvcGUgb2YgV29yayAoU2VjdGlvbiAxLjQpIGZvciB0aGUgc2VydmljZShzKSBuZWVkZWQgYnkgdGhlIGFnZW5jeS4gQWRkaXRpb25hbGx5LCBhbnkgbWluaW11bSByZXF1aXJlbWVudHMgc3VjaCBhcyBjZXJ0aWZpY2F0aW9ucyBvciBxdWFsaWZpY2F0aW9ucyBhIHJlc3BvbmRlbnQgbXVzdCBtZWV0IGZvciBhIHByb3Bvc2FsIHRvIGJlIHZhbGlkLCBzaG91bGQgYmUgbGlzdGVkIGhlcmUgYXMgd2VsbC5dPGJyPjxicj5Gb3IgRXhhbXBsZSw8YnI+QWNjb3VudCBNYW5hZ2VtZW50ICZhbXA7IFJlcG9ydGluZzxicj5QbGVhc2UgZGVzY3JpYmUgaW4gZGV0YWlsIHlvdXIgY29tcGFueeKAmXMgcHJvcG9zZWQgYWNjb3VudCBtYW5hZ2VtZW50IHRlYW0gc3RydWN0dXJlIGluY2x1ZGluZyBuYW1lcyBhbmQgY29udGFjdCBpbmZvcm1hdGlvbiB3aGVyZSBwb3NzaWJsZSwgYW5kIHNlcnZpY2VzIGVhY2ggaW5kaXZpZHVhbCBvciBncm91cCB3aWxsIHBlcmZvcm0uICA8YnI+V2hhdCBpcyB5b3VyIGNvbXBhbnkmIzM5O3Mgc3RhbmRhcmQgcHJvY2VzcyBmb3IgcHJvYmxlbSByZXNvbHV0aW9uLCBpbmNsdWRpbmcgc3RhbmRhcmQgcmVzcG9uc2UgdGltZXM/IFdoYXQgaXMgdGhlIGVzY2FsYXRpb24gcHJvY2VzcyBpZiB0aGUgc3RhbmRhcmQgcmVzb2x1dGlvbiBwcm9jZXNzIGNhbm5vdCByZXNvbHZlIGFuIGlzc3VlPzxicj5XaGF0IGFyZSB0aGUgc3RhbmRhcmQgcmVwb3J0cyB0aGF0IHlvdXIgY29tcGFueSBwcm92aWRlcyB0byB5b3VyIGN1c3RvbWVycz8gIFBsZWFzZSBwcm92aWRlIGEgbGlzdCBvZiB5b3VyIGNvbXBhbnkmIzM5O3Mgc3RhbmRhcmQgcmVwb3J0cywgaW5jbHVkaW5nIGV4YW1wbGVzLCBhcyBhbiBhdHRhY2htZW50IHRvIHlvdXIgcmVzcG9uc2UuICBQbGVhc2Ugbm90ZSB3aGljaCBhcmUgYXZhaWxhYmxlIG9ubGluZS48YnI+UGxlYXNlIGRldGFpbCB5b3VyIGNvbXBhbnnigJlzIGN1c3RvbWl6ZWQgYW5kIGFkIGhvYyByZXBvcnRpbmcgY2FwYWJpbGl0aWVzIGluY2x1ZGluZyBob3cgbG9uZyB0aGUgU3RhdGUgd2lsbCB3YWl0IHRvIHJlY2VpdmUgbmV3IHJlcXVlc3RzIGZvciBpbmZvcm1hdGlvbiKuCgoKdGV4dC9wbGFpbhKfCklET0EgJiBBZ2VuY3kgRGlzY3Vzc2lvbjoKSURPQSB3aWxsIGFzc2lzdCBpbiB0aGUgY3JlYXRpb24gb2YgdGhlIHRlbXBsYXRlIGZvciB0aGUgYWdlbmN5LgoKW0FnZW5jeSB0byBjcmVhdGUgYSBzZXJpZXMgb2Ygb3Blbi1lbmRlZCBxdWVzdGlvbnMgdGhhdCB3aWxsIGFsbG93IHRoZSBhZ2VuY3kgdG8gZXZhbHVhdGUgdGhlIHRlY2huaWNhbCBhc3BlY3RzIHByb3Bvc2VkIGJ5IHRoZSByZXNwb25kZW50IGFzIGl0IHJlbGF0ZXMgdG8gZnVsZmlsbGluZyB0aGUgU2NvcGUgb2YgV29yayAoU2VjdGlvbiAxLjQpIGZvciB0aGUgc2VydmljZShzKSBuZWVkZWQgYnkgdGhlIGFnZW5jeS4gQWRkaXRpb25hbGx5LCBhbnkgbWluaW11bSByZXF1aXJlbWVudHMgc3VjaCBhcyBjZXJ0aWZpY2F0aW9ucyBvciBxdWFsaWZpY2F0aW9ucyBhIHJlc3BvbmRlbnQgbXVzdCBtZWV0IGZvciBhIHByb3Bvc2FsIHRvIGJlIHZhbGlkLCBzaG91bGQgYmUgbGlzdGVkIGhlcmUgYXMgd2VsbC5dCgpGb3IgRXhhbXBsZSwKQWNjb3VudCBNYW5hZ2VtZW50ICYgUmVwb3J0aW5nClBsZWFzZSBkZXNjcmliZSBpbiBkZXRhaWwgeW91ciBjb21wYW554oCZcyBwcm9wb3NlZCBhY2NvdW50IG1hbmFnZW1lbnQgdGVhbSBzdHJ1Y3R1cmUgaW5jbHVkaW5nIG5hbWVzIGFuZCBjb250YWN0IGluZm9ybWF0aW9uIHdoZXJlIHBvc3NpYmxlLCBhbmQgc2VydmljZXMgZWFjaCBpbmRpdmlkdWFsIG9yIGdyb3VwIHdpbGwgcGVyZm9ybS4gIApXaGF0IGlzIHlvdXIgY29tcGFueSdzIHN0YW5kYXJkIHByb2Nlc3MgZm9yIHByb2JsZW0gcmVzb2x1dGlvbiwgaW5jbHVkaW5nIHN0YW5kYXJkIHJlc3BvbnNlIHRpbWVzPyBXaGF0IGlzIHRoZSBlc2NhbGF0aW9uIHByb2Nlc3MgaWYgdGhlIHN0YW5kYXJkIHJlc29sdXRpb24gcHJvY2VzcyBjYW5ub3QgcmVzb2x2ZSBhbiBpc3N1ZT8KV2hhdCBhcmUgdGhlIHN0YW5kYXJkIHJlcG9ydHMgdGhhdCB5b3VyIGNvbXBhbnkgcHJvdmlkZXMgdG8geW91ciBjdXN0b21lcnM/ICBQbGVhc2UgcHJvdmlkZSBhIGxpc3Qgb2YgeW91ciBjb21wYW55J3Mgc3RhbmRhcmQgcmVwb3J0cywgaW5jbHVkaW5nIGV4YW1wbGVzLCBhcyBhbiBhdHRhY2htZW50IHRvIHlvdXIgcmVzcG9uc2UuICBQbGVhc2Ugbm90ZSB3aGljaCBhcmUgYXZhaWxhYmxlIG9ubGluZS4KUGxlYXNlIGRldGFpbCB5b3VyIGNvbXBhbnnigJlzIGN1c3RvbWl6ZWQgYW5kIGFkIGhvYyByZXBvcnRpbmcgY2FwYWJpbGl0aWVzIGluY2x1ZGluZyBob3cgbG9uZyB0aGUgU3RhdGUgd2lsbCB3YWl0IHRvIHJlY2VpdmUgbmV3IHJlcXVlc3RzIGZvciBpbmZvcm1hdGlvbipJChBJRE9BIFByb2N1cmVtZW50GjUvL3NzbC5nc3RhdGljLmNvbS9kb2NzL2NvbW1vbi9ibHVlX3NpbGhvdWV0dGU5Ni0wLnBuZzDgvYWxry844L2Fsa8vcksKEElET0EgUHJvY3VyZW1lbnQaNwo1Ly9zc2wuZ3N0YXRpYy5jb20vZG9jcy9jb21tb24vYmx1ZV9zaWxob3VldHRlOTYtMC5wbmd4AIgBAZoBBggAEAAYAKoB0AoSzQpJRE9BICZhbXA7IEFnZW5jeSBEaXNjdXNzaW9uOjxicj5JRE9BIHdpbGwgYXNzaXN0IGluIHRoZSBjcmVhdGlvbiBvZiB0aGUgdGVtcGxhdGUgZm9yIHRoZSBhZ2VuY3kuPGJyPjxicj5bQWdlbmN5IHRvIGNyZWF0ZSBhIHNlcmllcyBvZiBvcGVuLWVuZGVkIHF1ZXN0aW9ucyB0aGF0IHdpbGwgYWxsb3cgdGhlIGFnZW5jeSB0byBldmFsdWF0ZSB0aGUgdGVjaG5pY2FsIGFzcGVjdHMgcHJvcG9zZWQgYnkgdGhlIHJlc3BvbmRlbnQgYXMgaXQgcmVsYXRlcyB0byBmdWxmaWxsaW5nIHRoZSBTY29wZSBvZiBXb3JrIChTZWN0aW9uIDEuNCkgZm9yIHRoZSBzZXJ2aWNlKHMpIG5lZWRlZCBieSB0aGUgYWdlbmN5LiBBZGRpdGlvbmFsbHksIGFueSBtaW5pbXVtIHJlcXVpcmVtZW50cyBzdWNoIGFzIGNlcnRpZmljYXRpb25zIG9yIHF1YWxpZmljYXRpb25zIGEgcmVzcG9uZGVudCBtdXN0IG1lZXQgZm9yIGEgcHJvcG9zYWwgdG8gYmUgdmFsaWQsIHNob3VsZCBiZSBsaXN0ZWQgaGVyZSBhcyB3ZWxsLl08YnI+PGJyPkZvciBFeGFtcGxlLDxicj5BY2NvdW50IE1hbmFnZW1lbnQgJmFtcDsgUmVwb3J0aW5nPGJyPlBsZWFzZSBkZXNjcmliZSBpbiBkZXRhaWwgeW91ciBjb21wYW554oCZcyBwcm9wb3NlZCBhY2NvdW50IG1hbmFnZW1lbnQgdGVhbSBzdHJ1Y3R1cmUgaW5jbHVkaW5nIG5hbWVzIGFuZCBjb250YWN0IGluZm9ybWF0aW9uIHdoZXJlIHBvc3NpYmxlLCBhbmQgc2VydmljZXMgZWFjaCBpbmRpdmlkdWFsIG9yIGdyb3VwIHdpbGwgcGVyZm9ybS4gIDxicj5XaGF0IGlzIHlvdXIgY29tcGFueSYjMzk7cyBzdGFuZGFyZCBwcm9jZXNzIGZvciBwcm9ibGVtIHJlc29sdXRpb24sIGluY2x1ZGluZyBzdGFuZGFyZCByZXNwb25zZSB0aW1lcz8gV2hhdCBpcyB0aGUgZXNjYWxhdGlvbiBwcm9jZXNzIGlmIHRoZSBzdGFuZGFyZCByZXNvbHV0aW9uIHByb2Nlc3MgY2Fubm90IHJlc29sdmUgYW4gaXNzdWU/PGJyPldoYXQgYXJlIHRoZSBzdGFuZGFyZCByZXBvcnRzIHRoYXQgeW91ciBjb21wYW55IHByb3ZpZGVzIHRvIHlvdXIgY3VzdG9tZXJzPyAgUGxlYXNlIHByb3ZpZGUgYSBsaXN0IG9mIHlvdXIgY29tcGFueSYjMzk7cyBzdGFuZGFyZCByZXBvcnRzLCBpbmNsdWRpbmcgZXhhbXBsZXMsIGFzIGFuIGF0dGFjaG1lbnQgdG8geW91ciByZXNwb25zZS4gIFBsZWFzZSBub3RlIHdoaWNoIGFyZSBhdmFpbGFibGUgb25saW5lLjxicj5QbGVhc2UgZGV0YWlsIHlvdXIgY29tcGFueeKAmXMgY3VzdG9taXplZCBhbmQgYWQgaG9jIHJlcG9ydGluZyBjYXBhYmlsaXRpZXMgaW5jbHVkaW5nIGhvdyBsb25nIHRoZSBTdGF0ZSB3aWxsIHdhaXQgdG8gcmVjZWl2ZSBuZXcgcmVxdWVzdHMgZm9yIGluZm9ybWF0aW9usAEAuAEBGOC9hbGvLyDgvYWxry8wAEIJa2l4LmNtdDE0IugVCgtBQUFCUUM1VndsTRK+FQoLQUFBQlFDNVZ3bE0SC0FBQUJRQzVWd2xNGtUGCgl0ZXh0L2h0bWwSxwZJcyB0aGlzIGEgc2VydmljZS9wcm9kdWN0LCB0aGF0IGlmIGl0IGZhaWxzLCBpdCB3b3VsZCBiZSBkZXRyaW1lbnRhbCB0byB0aGUgU3RhdGUvQWdlbmN5PyA8YnI+VGhlIFN0YXRlIHdvdWxkIHVzZSB0aGUgbW9uZXkgcmV0YWluZWQgdG8gcHJvY3VyZSBuZXcgc2VydmljZXMgYW5kL29yIHByb2R1Y3QgdG8gcmVtZWR5IHRoZSBzaXR1YXRpb24uPGJyPjxicj5JbnNlcnQgdGhlIGZvbGxvd2luZyBsYW5ndWFnZSB3aGVuIGFwcGxpY2FibGU6PGJyPjxicj5JZiB0aGUgY29udHJhY3QgaXMgZ3JlYXRlciB0aGFuIE9uZSBNaWxsaW9uIERvbGxhcnMgKCQxLDAwMCwwMDAuMDApLCBmaW5hbmNpYWwgc3VyZXR5IG9yIHByb3RlY3Rpb24gbWF5IGJlIHJlcXVpcmVkLiBUaGlzIHdpbGwgcmVxdWlyZSB0aGUgc3VjY2Vzc2Z1bCBiaWRkZXIgdG8gc3VibWl0IGV2aWRlbmNlIG9mIGZpbmFuY2lhbCByZXNwb25zaWJpbGl0eSBwcmlvciB0byBzdWJtaXNzaW9uIG9mIGEgZnVsbHkgZXhlY3V0ZWQgY29udHJhY3QuIFRoZSBldmlkZW5jZSBvZiBmaW5hbmNpYWwgcmVzcG9uc2liaWxpdHkgc2hhbGwgbm90IGV4Y2VlZCAxMCUgb2YgdGhlIGNvbnRyYWN0IHByaWNlLiBJZiB0aGUgc2VjdGlvbiBpcyBkZWxldGVkIGZvciBtb3JlIGFuICQxLDAwMCwwMDAgcmVzdWx0aW5nIGNvbnRyYWN0LCB0aGUgYWdlbmN5IG11c3QgcHJvdmlkZSBkb2N1bWVudGF0aW9uIHRvIElET0Egb2YgdGhlaXIgZGVzaXJlIHRvIHJlbW92ZSBpdC4gIFRoaXMgc2hvdWxkIGluY2x1ZGUgdGhlIHJlYXNvbmluZyBiZWhpbmQgdGhhdCBkZWNpc2lvbi4gPGJyPjxicj5bSU5TRVJUIEFHRU5DWSBOQU1FIEFORCBBRERSRVNTXSLBBgoKdGV4dC9wbGFpbhKyBklzIHRoaXMgYSBzZXJ2aWNlL3Byb2R1Y3QsIHRoYXQgaWYgaXQgZmFpbHMsIGl0IHdvdWxkIGJlIGRldHJpbWVudGFsIHRvIHRoZSBTdGF0ZS9BZ2VuY3k/IApUaGUgU3RhdGUgd291bGQgdXNlIHRoZSBtb25leSByZXRhaW5lZCB0byBwcm9jdXJlIG5ldyBzZXJ2aWNlcyBhbmQvb3IgcHJvZHVjdCB0byByZW1lZHkgdGhlIHNpdHVhdGlvbi4KCkluc2VydCB0aGUgZm9sbG93aW5nIGxhbmd1YWdlIHdoZW4gYXBwbGljYWJsZToKCklmIHRoZSBjb250cmFjdCBpcyBncmVhdGVyIHRoYW4gT25lIE1pbGxpb24gRG9sbGFycyAoJDEsMDAwLDAwMC4wMCksIGZpbmFuY2lhbCBzdXJldHkgb3IgcHJvdGVjdGlvbiBtYXkgYmUgcmVxdWlyZWQuIFRoaXMgd2lsbCByZXF1aXJlIHRoZSBzdWNjZXNzZnVsIGJpZGRlciB0byBzdWJtaXQgZXZpZGVuY2Ugb2YgZmluYW5jaWFsIHJlc3BvbnNpYmlsaXR5IHByaW9yIHRvIHN1Ym1pc3Npb24gb2YgYSBmdWxseSBleGVjdXRlZCBjb250cmFjdC4gVGhlIGV2aWRlbmNlIG9mIGZpbmFuY2lhbCByZXNwb25zaWJpbGl0eSBzaGFsbCBub3QgZXhjZWVkIDEwJSBvZiB0aGUgY29udHJhY3QgcHJpY2UuIElmIHRoZSBzZWN0aW9uIGlzIGRlbGV0ZWQgZm9yIG1vcmUgYW4gJDEsMDAwLDAwMCByZXN1bHRpbmcgY29udHJhY3QsIHRoZSBhZ2VuY3kgbXVzdCBwcm92aWRlIGRvY3VtZW50YXRpb24gdG8gSURPQSBvZiB0aGVpciBkZXNpcmUgdG8gcmVtb3ZlIGl0LiAgVGhpcyBzaG91bGQgaW5jbHVkZSB0aGUgcmVhc29uaW5nIGJlaGluZCB0aGF0IGRlY2lzaW9uLiAKCltJTlNFUlQgQUdFTkNZIE5BTUUgQU5EIEFERFJFU1NdKkkKEElET0EgUHJvY3VyZW1lbnQaNS8vc3NsLmdzdGF0aWMuY29tL2RvY3MvY29tbW9uL2JsdWVfc2lsaG91ZXR0ZTk2LTAucG5nMKDgtu23Lzig4Lbtty9ySwoQSURPQSBQcm9jdXJlbWVudBo3CjUvL3NzbC5nc3RhdGljLmNvbS9kb2NzL2NvbW1vbi9ibHVlX3NpbGhvdWV0dGU5Ni0wLnBuZ3gAiAEBmgEGCAAQABgAqgHKBhLHBklzIHRoaXMgYSBzZXJ2aWNlL3Byb2R1Y3QsIHRoYXQgaWYgaXQgZmFpbHMsIGl0IHdvdWxkIGJlIGRldHJpbWVudGFsIHRvIHRoZSBTdGF0ZS9BZ2VuY3k/IDxicj5UaGUgU3RhdGUgd291bGQgdXNlIHRoZSBtb25leSByZXRhaW5lZCB0byBwcm9jdXJlIG5ldyBzZXJ2aWNlcyBhbmQvb3IgcHJvZHVjdCB0byByZW1lZHkgdGhlIHNpdHVhdGlvbi48YnI+PGJyPkluc2VydCB0aGUgZm9sbG93aW5nIGxhbmd1YWdlIHdoZW4gYXBwbGljYWJsZTo8YnI+PGJyPklmIHRoZSBjb250cmFjdCBpcyBncmVhdGVyIHRoYW4gT25lIE1pbGxpb24gRG9sbGFycyAoJDEsMDAwLDAwMC4wMCksIGZpbmFuY2lhbCBzdXJldHkgb3IgcHJvdGVjdGlvbiBtYXkgYmUgcmVxdWlyZWQuIFRoaXMgd2lsbCByZXF1aXJlIHRoZSBzdWNjZXNzZnVsIGJpZGRlciB0byBzdWJtaXQgZXZpZGVuY2Ugb2YgZmluYW5jaWFsIHJlc3BvbnNpYmlsaXR5IHByaW9yIHRvIHN1Ym1pc3Npb24gb2YgYSBmdWxseSBleGVjdXRlZCBjb250cmFjdC4gVGhlIGV2aWRlbmNlIG9mIGZpbmFuY2lhbCByZXNwb25zaWJpbGl0eSBzaGFsbCBub3QgZXhjZWVkIDEwJSBvZiB0aGUgY29udHJhY3QgcHJpY2UuIElmIHRoZSBzZWN0aW9uIGlzIGRlbGV0ZWQgZm9yIG1vcmUgYW4gJDEsMDAwLDAwMCByZXN1bHRpbmcgY29udHJhY3QsIHRoZSBhZ2VuY3kgbXVzdCBwcm92aWRlIGRvY3VtZW50YXRpb24gdG8gSURPQSBvZiB0aGVpciBkZXNpcmUgdG8gcmVtb3ZlIGl0LiAgVGhpcyBzaG91bGQgaW5jbHVkZSB0aGUgcmVhc29uaW5nIGJlaGluZCB0aGF0IGRlY2lzaW9uLiA8YnI+PGJyPltJTlNFUlQgQUdFTkNZIE5BTUUgQU5EIEFERFJFU1NdsAEAuAEBGKDgtu23LyCg4Lbtty8wAEIIa2l4LmNtdDgisgYKC0FBQUJSTi1FU0xJEoAGCgtBQUFCUk4tRVNMSRILQUFBQlJOLUVTTEka7QEKCXRleHQvaHRtbBLfAUA8YSBocmVmPSJtYWlsdG86b2J5bGVzQGlrYXNvY29uc3VsdGluZy5jb20iIHRhcmdldD0iX2JsYW5rIj5vYnlsZXNAaWthc29jb25zdWx0aW5nLmNvbTwvYT4gd2UgcHVsbGVkIGRpcmVjdGx5IGZyb20gU29XIC0gbGV0IHVzIGtub3cgaWYgdGhpcyBzaG91bGQgYmUgbGVzcyBkZXRhaWxlZCBhbmQgcmF0aGVyIG9yIGNvdXBsZSBzZW50ZW5jZSBvciBpZiB0aGlzIGFwcHJvYWNoIGlzIG9rYXkirgEKCnRleHQvcGxhaW4SnwFAb2J5bGVzQGlrYXNvY29uc3VsdGluZy5jb20gd2UgcHVsbGVkIGRpcmVjdGx5IGZyb20gU29XIC0gbGV0IHVzIGtub3cgaWYgdGhpcyBzaG91bGQgYmUgbGVzcyBkZXRhaWxlZCBhbmQgcmF0aGVyIG9yIGNvdXBsZSBzZW50ZW5jZSBvciBpZiB0aGlzIGFwcHJvYWNoIGlzIG9rYXkqGyIVMTExNzkxMjIzMTIzNTEzMTY3MjA2KAA4ADDoubfmnjI46Lm35p4ySg8KCnRleHQvcGxhaW4SAVRaDDZhZDdsbHlxNTFnM3ICIAB4AJoBBggAEAAYAKoB4gES3wFAPGEgaHJlZj0ibWFpbHRvOm9ieWxlc0Bpa2Fzb2NvbnN1bHRpbmcuY29tIiB0YXJnZXQ9Il9ibGFuayI+b2J5bGVzQGlrYXNvY29uc3VsdGluZy5jb208L2E+IHdlIHB1bGxlZCBkaXJlY3RseSBmcm9tIFNvVyAtIGxldCB1cyBrbm93IGlmIHRoaXMgc2hvdWxkIGJlIGxlc3MgZGV0YWlsZWQgYW5kIHJhdGhlciBvciBjb3VwbGUgc2VudGVuY2Ugb3IgaWYgdGhpcyBhcHByb2FjaCBpcyBva2F5sAEAuAEAGOi5t+aeMiDoubfmnjIwAEIQa2l4LnpjbnIzZDg1anJkYiK/BAoLQUFBQlFDNVZ3bEkSlAQKC0FBQUJRQzVWd2xJEgtBQUFCUUM1VndsSRpuCgl0ZXh0L2h0bWwSYUlET0EgJmFtcDsgQWdlbmN5IERpc2N1c3Npb246PGJyPklET0Egd2lsbCBhc3Npc3QgaW4gdGhlIGNyZWF0aW9uIG9mIHRoZSB0ZW1wbGF0ZSBmb3IgdGhlIGFnZW5jeS4iaAoKdGV4dC9wbGFpbhJaSURPQSAmIEFnZW5jeSBEaXNjdXNzaW9uOgpJRE9BIHdpbGwgYXNzaXN0IGluIHRoZSBjcmVhdGlvbiBvZiB0aGUgdGVtcGxhdGUgZm9yIHRoZSBhZ2VuY3kuKkkKEElET0EgUHJvY3VyZW1lbnQaNS8vc3NsLmdzdGF0aWMuY29tL2RvY3MvY29tbW9uL2JsdWVfc2lsaG91ZXR0ZTk2LTAucG5nMMCSibGvLzjAkomxry9ySwoQSURPQSBQcm9jdXJlbWVudBo3CjUvL3NzbC5nc3RhdGljLmNvbS9kb2NzL2NvbW1vbi9ibHVlX3NpbGhvdWV0dGU5Ni0wLnBuZ3gAiAEBmgEGCAAQABgAqgFjEmFJRE9BICZhbXA7IEFnZW5jeSBEaXNjdXNzaW9uOjxicj5JRE9BIHdpbGwgYXNzaXN0IGluIHRoZSBjcmVhdGlvbiBvZiB0aGUgdGVtcGxhdGUgZm9yIHRoZSBhZ2VuY3kusAEAuAEBGMCSibGvLyDAkomxry8wAEIJa2l4LmNtdDE1IvoCCgtBQUFCUk4tRVNMTRLIAgoLQUFBQlJOLUVTTE0SC0FBQUJSTi1FU0xNGj0KCXRleHQvaHRtbBIwV2UgbmVlZCB0byBjb29yZGluYXRlwqB3aXRoIElET0EvVGVyZXNhIG9uIHRoaXM/Ij4KCnRleHQvcGxhaW4SMFdlIG5lZWQgdG8gY29vcmRpbmF0ZcKgd2l0aCBJRE9BL1RlcmVzYSBvbiB0aGlzPyobIhUxMTE3OTEyMjMxMjM1MTMxNjcyMDYoADgAMIzJu+aeMjiMybvmnjJKKgoKdGV4dC9wbGFpbhIcW0luc2VydCBtZWV0aW5nIGluZm9ybWF0aW9uXVoMbWl6dTdkc2FtazdvcgIgAHgAmgEGCAAQABgAqgEyEjBXZSBuZWVkIHRvIGNvb3JkaW5hdGXCoHdpdGggSURPQS9UZXJlc2Egb24gdGhpcz+wAQC4AQAYjMm75p4yIIzJu+aeMjAAQhBraXgucWFiZ2phbTBkd3Z0ItUECgtBQUFCUUM1VndrdxKqBAoLQUFBQlFDNVZ3a3cSC0FBQUJRQzVWd2t3GnMKCXRleHQvaHRtbBJmSWYgdGhpcyBkb2VzIG5vdCBhcHBseSwgYWRkIHRoaXMgdGV4dCwg4oCcUkVNT1ZFRCBBVCBSRVFVRVNUIE9GIEFHRU5DWSzigJ0gYXMgbW9kZWxlZCBpbiBTZWN0aW9uIDEuMjUuInQKCnRleHQvcGxhaW4SZklmIHRoaXMgZG9lcyBub3QgYXBwbHksIGFkZCB0aGlzIHRleHQsIOKAnFJFTU9WRUQgQVQgUkVRVUVTVCBPRiBBR0VOQ1ks4oCdIGFzIG1vZGVsZWQgaW4gU2VjdGlvbiAxLjI1LipJChBJRE9BIFByb2N1cmVtZW50GjUvL3NzbC5nc3RhdGljLmNvbS9kb2NzL2NvbW1vbi9ibHVlX3NpbGhvdWV0dGU5Ni0wLnBuZzCglP6wry84oJT+sK8vcksKEElET0EgUHJvY3VyZW1lbnQaNwo1Ly9zc2wuZ3N0YXRpYy5jb20vZG9jcy9jb21tb24vYmx1ZV9zaWxob3VldHRlOTYtMC5wbmd4AIgBAZoBBggAEAAYAKoBaBJmSWYgdGhpcyBkb2VzIG5vdCBhcHBseSwgYWRkIHRoaXMgdGV4dCwg4oCcUkVNT1ZFRCBBVCBSRVFVRVNUIE9GIEFHRU5DWSzigJ0gYXMgbW9kZWxlZCBpbiBTZWN0aW9uIDEuMjUusAEAuAEBGKCU/rCvLyCglP6wry8wAEIJa2l4LmNtdDEyIqUICgtBQUFCUUM1VndrNBL7BwoLQUFBQlFDNVZ3azQSC0FBQUJRQzVWd2s0GpICCgl0ZXh0L2h0bWwShAJJZiB0aGUgdGVybSAmcXVvdDtUb3RhbCBCaWQgQW1vdW50LCZxdW90OyBpcyBub3QgdXNlZCBpbiBBdHRhY2htZW50IEQuIFBsZWFzZSByZXZpc2UgdGhlIGRlZmluaXRpb24gdG8gc3RhdGUsICZxdW90O1JlZmVycmVkIHRvIGFzIFtpbnNlcnQgbmV3IHRlcm1dIGluIEF0dGFjaG1lbnQgRCwgdGhpcyB0aGUgYW1vdW50IHRoYXQgdGhlIFJlc3BvbmRlbnQgcHJvcG9zZXMgdGhhdCByZXByZXNlbnRzIHRoZWlyIHRvdGFsLCBhbGwtaW5jbHVzaXZlIHByaWNlLiKEAgoKdGV4dC9wbGFpbhL1AUlmIHRoZSB0ZXJtICJUb3RhbCBCaWQgQW1vdW50LCIgaXMgbm90IHVzZWQgaW4gQXR0YWNobWVudCBELiBQbGVhc2UgcmV2aXNlIHRoZSBkZWZpbml0aW9uIHRvIHN0YXRlLCAiUmVmZXJyZWQgdG8gYXMgW2luc2VydCBuZXcgdGVybV0gaW4gQXR0YWNobWVudCBELCB0aGlzIHRoZSBhbW91bnQgdGhhdCB0aGUgUmVzcG9uZGVudCBwcm9wb3NlcyB0aGF0IHJlcHJlc2VudHMgdGhlaXIgdG90YWwsIGFsbC1pbmNsdXNpdmUgcHJpY2UuKkkKEElET0EgUHJvY3VyZW1lbnQaNS8vc3NsLmdzdGF0aWMuY29tL2RvY3MvY29tbW9uL2JsdWVfc2lsaG91ZXR0ZTk2LTAucG5nMMDItamJMTjAyLWpiTFySwoQSURPQSBQcm9jdXJlbWVudBo3CjUvL3NzbC5nc3RhdGljLmNvbS9kb2NzL2NvbW1vbi9ibHVlX3NpbGhvdWV0dGU5Ni0wLnBuZ3gAiAEBmgEGCAAQABgAqgGHAhKEAklmIHRoZSB0ZXJtICZxdW90O1RvdGFsIEJpZCBBbW91bnQsJnF1b3Q7IGlzIG5vdCB1c2VkIGluIEF0dGFjaG1lbnQgRC4gUGxlYXNlIHJldmlzZSB0aGUgZGVmaW5pdGlvbiB0byBzdGF0ZSwgJnF1b3Q7UmVmZXJyZWQgdG8gYXMgW2luc2VydCBuZXcgdGVybV0gaW4gQXR0YWNobWVudCBELCB0aGlzIHRoZSBhbW91bnQgdGhhdCB0aGUgUmVzcG9uZGVudCBwcm9wb3NlcyB0aGF0IHJlcHJlc2VudHMgdGhlaXIgdG90YWwsIGFsbC1pbmNsdXNpdmUgcHJpY2UusAEAuAEBGMDItamJMSDAyLWpiTEwAEIIa2l4LmNtdDAixAYKC0FBQUJRQzVWd2tzEpkGCgtBQUFCUUM1VndrcxILQUFBQlFDNVZ3a3MaxAEKCXRleHQvaHRtbBK2AUlET0EgJmFtcDsgQWdlbmN5IERpc2N1c3Npb246PGJyPlByaW9yIGFwcHJvdmFsIGlzIHJlcXVpcmVkIGZvciBNQVEgcG9pbnQgbGV2ZWxzIGJlbG93IDQwIG9yIGFib3ZlIDUwLiAgUGxlYXNlIHNlZSB0aGUgTGV0dGVyIG9mIEludGVudCBmb3JtIGZvciBpbnN0cnVjdGlvbnMgb24gaG93IHRvIHNlZWsgYXBwcm92YWwuIr4BCgp0ZXh0L3BsYWluEq8BSURPQSAmIEFnZW5jeSBEaXNjdXNzaW9uOgpQcmlvciBhcHByb3ZhbCBpcyByZXF1aXJlZCBmb3IgTUFRIHBvaW50IGxldmVscyBiZWxvdyA0MCBvciBhYm92ZSA1MC4gIFBsZWFzZSBzZWUgdGhlIExldHRlciBvZiBJbnRlbnQgZm9ybSBmb3IgaW5zdHJ1Y3Rpb25zIG9uIGhvdyB0byBzZWVrIGFwcHJvdmFsLipJChBJRE9BIFByb2N1cmVtZW50GjUvL3NzbC5nc3RhdGljLmNvbS9kb2NzL2NvbW1vbi9ibHVlX3NpbGhvdWV0dGU5Ni0wLnBuZzDgkJSxry844JCUsa8vcksKEElET0EgUHJvY3VyZW1lbnQaNwo1Ly9zc2wuZ3N0YXRpYy5jb20vZG9jcy9jb21tb24vYmx1ZV9zaWxob3VldHRlOTYtMC5wbmd4AIgBAZoBBggAEAAYAKoBuQEStgFJRE9BICZhbXA7IEFnZW5jeSBEaXNjdXNzaW9uOjxicj5QcmlvciBhcHByb3ZhbCBpcyByZXF1aXJlZCBmb3IgTUFRIHBvaW50IGxldmVscyBiZWxvdyA0MCBvciBhYm92ZSA1MC4gIFBsZWFzZSBzZWUgdGhlIExldHRlciBvZiBJbnRlbnQgZm9ybSBmb3IgaW5zdHJ1Y3Rpb25zIG9uIGhvdyB0byBzZWVrIGFwcHJvdmFsLrABALgBARjgkJSxry8g4JCUsa8vMABCCWtpeC5jbXQyMSKNDQoLQUFBQlFDNVZ3bFES4gwKC0FBQUJRQzVWd2xREgtBQUFCUUM1VndsURreAwoJdGV4dC9odG1sEtADSW4gdGhlIGV2ZW50IHRoYXQgU2VjdGlvbiAxLjI1IGFwcGxpZXMsIGluc2VydCB0aGUgZm9sbG93aW5nIGxhbmd1YWdlLjxicj48YnI+VGhpcyBzZWN0aW9uIHdpbGwgaW5kaWNhdGUgdGhlIGFiaWxpdHkgdG8gcHJvdmlkZSB0aGUgbWFuZGF0b3J5IGV2aWRlbmNlIG9mIGZpbmFuY2lhbCByZXNwb25zaWJpbGl0eS4gU2VlIFNlY3Rpb24gMS4yNSBmb3IgZGV0YWlscy48YnI+PGJyPk5vdHdpdGhzdGFuZGluZyBhbnkgb3RoZXIgcHJvdmlzaW9ucyByZWxhdGluZyB0byB0aGUgYmVnaW5uaW5nIG9mIHRoZSB0ZXJtLCBhbnkgY29udHJhY3Qgd2lsbCBub3QgYmVjb21lIGVmZmVjdGl2ZSB1bnRpbCB0aGUgZXZpZGVuY2Ugb2YgZmluYW5jaWFsIHJlc3BvbnNpYmlsaXR5IGlzIGRlbGl2ZXJlZCBpbiB0aGUgY29ycmVjdCBmb3JtIGFuZCBhbW91bnQgdG8gdGhlIGFkZHJlc3MgaW5kaWNhdGVkIGluIFNlY3Rpb24gMS4yNS4i0wMKCnRleHQvcGxhaW4SxANJbiB0aGUgZXZlbnQgdGhhdCBTZWN0aW9uIDEuMjUgYXBwbGllcywgaW5zZXJ0IHRoZSBmb2xsb3dpbmcgbGFuZ3VhZ2UuCgpUaGlzIHNlY3Rpb24gd2lsbCBpbmRpY2F0ZSB0aGUgYWJpbGl0eSB0byBwcm92aWRlIHRoZSBtYW5kYXRvcnkgZXZpZGVuY2Ugb2YgZmluYW5jaWFsIHJlc3BvbnNpYmlsaXR5LiBTZWUgU2VjdGlvbiAxLjI1IGZvciBkZXRhaWxzLgoK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ipJChBJRE9BIFByb2N1cmVtZW50GjUvL3NzbC5nc3RhdGljLmNvbS9kb2NzL2NvbW1vbi9ibHVlX3NpbGhvdWV0dGU5Ni0wLnBuZzDgtq/tty844Lav7bcvcksKEElET0EgUHJvY3VyZW1lbnQaNwo1Ly9zc2wuZ3N0YXRpYy5jb20vZG9jcy9jb21tb24vYmx1ZV9zaWxob3VldHRlOTYtMC5wbmd4AIgBAZoBBggAEAAYAKoB0wMS0ANJbiB0aGUgZXZlbnQgdGhhdCBTZWN0aW9uIDEuMjUgYXBwbGllcywgaW5zZXJ0IHRoZSBmb2xsb3dpbmcgbGFuZ3VhZ2UuPGJyPjxicj5UaGlzIHNlY3Rpb24gd2lsbCBpbmRpY2F0ZSB0aGUgYWJpbGl0eSB0byBwcm92aWRlIHRoZSBtYW5kYXRvcnkgZXZpZGVuY2Ugb2YgZmluYW5jaWFsIHJlc3BvbnNpYmlsaXR5LiBTZWUgU2VjdGlvbiAxLjI1IGZvciBkZXRhaWxzLjxicj48YnI+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rABALgBARjgtq/tty8g4Lav7bcvMABCCWtpeC5jbXQxMCLHBgoLQUFBQlFDNVZ3azgSnAYKC0FBQUJRQzVWd2s4EgtBQUFCUUM1VndrOBrFAQoJdGV4dC9odG1sErcBSURPQSAmYW1wOyBBZ2VuY3kgRGlzY3Vzc2lvbjo8YnI+UHJpb3IgYXBwcm92YWwgaXMgcmVxdWlyZWQgZm9yIGNvc3QgcG9pbnQgbGV2ZWxzIGJlbG93IDMwIG9yIGFib3ZlIDQwLiAgUGxlYXNlIHNlZSB0aGUgTGV0dGVyIG9mIEludGVudCBmb3JtIGZvciBpbnN0cnVjdGlvbnMgb24gaG93IHRvIHNlZWsgYXBwcm92YWwuIr8BCgp0ZXh0L3BsYWluErABSURPQSAmIEFnZW5jeSBEaXNjdXNzaW9uOgpQcmlvciBhcHByb3ZhbCBpcyByZXF1aXJlZCBmb3IgY29zdCBwb2ludCBsZXZlbHMgYmVsb3cgMzAgb3IgYWJvdmUgNDAuICBQbGVhc2Ugc2VlIHRoZSBMZXR0ZXIgb2YgSW50ZW50IGZvcm0gZm9yIGluc3RydWN0aW9ucyBvbiBob3cgdG8gc2VlayBhcHByb3ZhbC4qSQoQSURPQSBQcm9jdXJlbWVudBo1Ly9zc2wuZ3N0YXRpYy5jb20vZG9jcy9jb21tb24vYmx1ZV9zaWxob3VldHRlOTYtMC5wbmcwoOeMsa8vOKDnjLGvL3JLChBJRE9BIFByb2N1cmVtZW50GjcKNS8vc3NsLmdzdGF0aWMuY29tL2RvY3MvY29tbW9uL2JsdWVfc2lsaG91ZXR0ZTk2LTAucG5neACIAQGaAQYIABAAGACqAboBErcBSURPQSAmYW1wOyBBZ2VuY3kgRGlzY3Vzc2lvbjo8YnI+UHJpb3IgYXBwcm92YWwgaXMgcmVxdWlyZWQgZm9yIGNvc3QgcG9pbnQgbGV2ZWxzIGJlbG93IDMwIG9yIGFib3ZlIDQwLiAgUGxlYXNlIHNlZSB0aGUgTGV0dGVyIG9mIEludGVudCBmb3JtIGZvciBpbnN0cnVjdGlvbnMgb24gaG93IHRvIHNlZWsgYXBwcm92YWwusAEAuAEBGKDnjLGvLyCg54yxry8wAEIJa2l4LmNtdDE4IrMFCgtBQUFCUUM1VndrRRKIBQoLQUFBQlFDNVZ3a0USC0FBQUJRQzVWd2tFGpQBCgl0ZXh0L2h0bWwShgFJRE9BICZhbXA7IEFnZW5jeSBEaXNjdXNzaW9uOjxicj5JZiB0aGlzIGRvZXMgbm90IGFwcGx5LCBhZGQgdGhpcyB0ZXh0LCDigJxSRU1PVkVEIEFUIFJFUVVFU1QgT0YgQUdFTkNZLOKAnSBhcyBtb2RlbGVkIGluIFNlY3Rpb24gMS4yNSKNAQoKdGV4dC9wbGFpbhJ/SURPQSAmIEFnZW5jeSBEaXNjdXNzaW9uOgpJZiB0aGlzIGRvZXMgbm90IGFwcGx5LCBhZGQgdGhpcyB0ZXh0LCDigJxSRU1PVkVEIEFUIFJFUVVFU1QgT0YgQUdFTkNZLOKAnSBhcyBtb2RlbGVkIGluIFNlY3Rpb24gMS4yNSpJChBJRE9BIFByb2N1cmVtZW50GjUvL3NzbC5nc3RhdGljLmNvbS9kb2NzL2NvbW1vbi9ibHVlX3NpbGhvdWV0dGU5Ni0wLnBuZzDgj67asS844I+u2rEvcksKEElET0EgUHJvY3VyZW1lbnQaNwo1Ly9zc2wuZ3N0YXRpYy5jb20vZG9jcy9jb21tb24vYmx1ZV9zaWxob3VldHRlOTYtMC5wbmd4AIgBAZoBBggAEAAYAKoBiQEShgFJRE9BICZhbXA7IEFnZW5jeSBEaXNjdXNzaW9uOjxicj5JZiB0aGlzIGRvZXMgbm90IGFwcGx5LCBhZGQgdGhpcyB0ZXh0LCDigJxSRU1PVkVEIEFUIFJFUVVFU1QgT0YgQUdFTkNZLOKAnSBhcyBtb2RlbGVkIGluIFNlY3Rpb24gMS4yNbABALgBARjgj67asS8g4I+u2rEvMABCCWtpeC5jbXQxMSKKBAoLQUFBQlFDNVZ3a0ES3wMKC0FBQUJRQzVWd2tBEgtBQUFCUUM1VndrQRpaCgl0ZXh0L2h0bWwSTUluIHRoZSBldmVudCBvZiBiYXNlbGluZSBzY29yaW5nLCBJRE9BIHdpbGwgY2hhbmdlIHRoZSBtYXhpbXVtIHBvaW50cyB0byAxMDguIlsKCnRleHQvcGxhaW4STUluIHRoZSBldmVudCBvZiBiYXNlbGluZSBzY29yaW5nLCBJRE9BIHdpbGwgY2hhbmdlIHRoZSBtYXhpbXVtIHBvaW50cyB0byAxMDguKkkKEElET0EgUHJvY3VyZW1lbnQaNS8vc3NsLmdzdGF0aWMuY29tL2RvY3MvY29tbW9uL2JsdWVfc2lsaG91ZXR0ZTk2LTAucG5nMKCkwsa3LzigpMLGty9ySwoQSURPQSBQcm9jdXJlbWVudBo3CjUvL3NzbC5nc3RhdGljLmNvbS9kb2NzL2NvbW1vbi9ibHVlX3NpbGhvdWV0dGU5Ni0wLnBuZ3gAiAEBmgEGCAAQABgAqgFPEk1JbiB0aGUgZXZlbnQgb2YgYmFzZWxpbmUgc2NvcmluZywgSURPQSB3aWxsIGNoYW5nZSB0aGUgbWF4aW11bSBwb2ludHMgdG8gMTA4LrABALgBARigpMLGty8goKTCxrcvMABCCWtpeC5jbXQxNjIJaWQuZ2pkZ3hzMgloLjMwajB6bGwyCWguMWZvYjl0ZTIJaC4zem55c2g3MgppZ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yCWguMnN6YzcycTIJaC4xODRtaGFqMgloLjNzNDl6eWMyCWguMjc5a2E2NTIIaC5tZXVrZHkyCWguMzZlaTMxcjIJaC4xbGpzZDlrMgppZC40NWpmdnhkOAByITF5eXpqMFJJSnNTeU9aMFhOdDRNMXlpSjBxN05FRzhxYg==</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082A49F-A646-423A-B966-F3C61E34A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FA34B4-8B2D-40B0-8A47-B64A52F4A848}">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00F3B605-3F8B-45A4-AE08-D327B95681BF}">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Brandon Clifton</dc:creator>
  <keywords/>
  <lastModifiedBy>Blaugrund, Katherine M</lastModifiedBy>
  <revision>29</revision>
  <dcterms:created xsi:type="dcterms:W3CDTF">2024-09-17T18:56:00.0000000Z</dcterms:created>
  <dcterms:modified xsi:type="dcterms:W3CDTF">2024-12-03T15:20:26.0484729Z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y fmtid="{D5CDD505-2E9C-101B-9397-08002B2CF9AE}" pid="3" name="GrammarlyDocumentId">
    <vt:lpwstr>b362c0a0f6d7cf1202793d4c77de4ca53902c75d31c65a29fe43aeb62a075ff2</vt:lpwstr>
  </property>
</Properties>
</file>